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3B" w:rsidRDefault="00AD563B">
      <w:pPr>
        <w:rPr>
          <w:lang w:val="nb-NO"/>
        </w:rPr>
      </w:pPr>
      <w:r>
        <w:rPr>
          <w:noProof/>
          <w:lang w:val="nb-NO" w:eastAsia="nb-NO"/>
        </w:rPr>
        <w:pict>
          <v:group id="_x0000_s1027" href="C:\Users\Trond\Desktop\Samhandlingsreformen-forside_100x75.j" style="position:absolute;margin-left:7.25pt;margin-top:2.5pt;width:583.3pt;height:767.6pt;z-index:251640320;mso-position-horizontal-relative:page;mso-position-vertical-relative:page" coordorigin="316,406" coordsize="11608,15028" o:allowincell="f" o:button="t">
            <v:group id="_x0000_s1028" style="position:absolute;left:316;top:406;width:11608;height:15028;mso-position-horizontal:center;mso-position-horizontal-relative:page;mso-position-vertical:center;mso-position-vertical-relative:page" coordorigin="321,406" coordsize="11600,15025" o:allowincell="f">
              <v:rect id="_x0000_s1029" style="position:absolute;left:339;top:406;width:11582;height:15025;v-text-anchor:middle" fillcolor="#eeece1" strokecolor="white" strokeweight="1pt">
                <v:fill r:id="rId7" o:title="" opacity="30147f" color2="#bfbfbf" o:opacity2="30147f" type="pattern"/>
                <v:shadow color="#d8d8d8" offset="3pt,3pt" offset2="2pt,2pt"/>
              </v:rect>
              <v:rect id="_x0000_s1030" style="position:absolute;left:3446;top:406;width:8475;height:15025" fillcolor="#bfbfbf" strokecolor="white" strokeweight="1pt">
                <v:fill color2="fill darken(118)" rotate="t" method="linear sigma" focus="100%" type="gradient"/>
                <v:shadow color="#d8d8d8" offset="3pt,3pt" offset2="2pt,2pt"/>
                <v:textbox style="mso-next-textbox:#_x0000_s1030" inset="18pt,108pt,36pt">
                  <w:txbxContent>
                    <w:p w:rsidR="00AD563B" w:rsidRPr="006A7C31" w:rsidRDefault="00AD563B" w:rsidP="008E405C">
                      <w:pPr>
                        <w:pStyle w:val="NoSpacing"/>
                        <w:rPr>
                          <w:color w:val="FFFFFF"/>
                          <w:lang w:val="nn-NO"/>
                        </w:rPr>
                      </w:pPr>
                    </w:p>
                    <w:p w:rsidR="00AD563B" w:rsidRPr="006A7C31" w:rsidRDefault="00AD563B" w:rsidP="008E405C">
                      <w:pPr>
                        <w:pStyle w:val="NoSpacing"/>
                        <w:rPr>
                          <w:color w:val="7F7F7F"/>
                          <w:sz w:val="40"/>
                          <w:szCs w:val="40"/>
                          <w:lang w:val="nn-NO"/>
                        </w:rPr>
                      </w:pPr>
                      <w:r w:rsidRPr="006A7C31">
                        <w:rPr>
                          <w:color w:val="7F7F7F"/>
                          <w:sz w:val="40"/>
                          <w:szCs w:val="40"/>
                          <w:lang w:val="nn-NO"/>
                        </w:rPr>
                        <w:t xml:space="preserve">Forprosjekt </w:t>
                      </w:r>
                    </w:p>
                    <w:p w:rsidR="00AD563B" w:rsidRDefault="00AD563B" w:rsidP="008E405C">
                      <w:pPr>
                        <w:pStyle w:val="NoSpacing"/>
                        <w:rPr>
                          <w:color w:val="FF0000"/>
                          <w:sz w:val="40"/>
                          <w:szCs w:val="40"/>
                          <w:lang w:val="nn-NO"/>
                        </w:rPr>
                      </w:pPr>
                    </w:p>
                    <w:p w:rsidR="00AD563B" w:rsidRPr="006A7C31" w:rsidRDefault="00AD563B" w:rsidP="008E405C">
                      <w:pPr>
                        <w:pStyle w:val="NoSpacing"/>
                        <w:jc w:val="center"/>
                        <w:rPr>
                          <w:rFonts w:ascii="Garamond" w:hAnsi="Garamond" w:cs="Andalus"/>
                          <w:i/>
                          <w:color w:val="4A442A"/>
                          <w:sz w:val="56"/>
                          <w:szCs w:val="56"/>
                          <w:lang w:val="nn-NO"/>
                        </w:rPr>
                      </w:pPr>
                      <w:r w:rsidRPr="006A7C31">
                        <w:rPr>
                          <w:rFonts w:ascii="Garamond" w:hAnsi="Garamond" w:cs="Andalus"/>
                          <w:i/>
                          <w:color w:val="4A442A"/>
                          <w:sz w:val="56"/>
                          <w:szCs w:val="56"/>
                          <w:lang w:val="nn-NO"/>
                        </w:rPr>
                        <w:t xml:space="preserve">Hallingdal Lokalmedisinske Senter </w:t>
                      </w:r>
                    </w:p>
                    <w:p w:rsidR="00AD563B" w:rsidRPr="006A7C31" w:rsidRDefault="00AD563B" w:rsidP="008E405C">
                      <w:pPr>
                        <w:pStyle w:val="NoSpacing"/>
                        <w:jc w:val="center"/>
                        <w:rPr>
                          <w:rFonts w:ascii="Garamond" w:hAnsi="Garamond" w:cs="Andalus"/>
                          <w:i/>
                          <w:color w:val="4A442A"/>
                          <w:sz w:val="56"/>
                          <w:szCs w:val="56"/>
                          <w:lang w:val="nn-NO"/>
                        </w:rPr>
                      </w:pPr>
                    </w:p>
                    <w:p w:rsidR="00AD563B" w:rsidRPr="006A7C31" w:rsidRDefault="00AD563B" w:rsidP="008E405C">
                      <w:pPr>
                        <w:pStyle w:val="NoSpacing"/>
                        <w:jc w:val="center"/>
                        <w:rPr>
                          <w:rFonts w:ascii="Garamond" w:hAnsi="Garamond" w:cs="Andalus"/>
                          <w:i/>
                          <w:color w:val="4A442A"/>
                          <w:sz w:val="56"/>
                          <w:szCs w:val="56"/>
                          <w:lang w:val="nn-NO"/>
                        </w:rPr>
                      </w:pPr>
                    </w:p>
                    <w:p w:rsidR="00AD563B" w:rsidRPr="006A7C31" w:rsidRDefault="00AD563B" w:rsidP="008E405C">
                      <w:pPr>
                        <w:pStyle w:val="NoSpacing"/>
                        <w:jc w:val="center"/>
                        <w:rPr>
                          <w:rFonts w:ascii="Garamond" w:hAnsi="Garamond" w:cs="Andalus"/>
                          <w:i/>
                          <w:color w:val="4A442A"/>
                          <w:sz w:val="56"/>
                          <w:szCs w:val="56"/>
                          <w:lang w:val="nn-NO"/>
                        </w:rPr>
                      </w:pPr>
                      <w:r w:rsidRPr="006A7C31">
                        <w:rPr>
                          <w:rFonts w:ascii="Garamond" w:hAnsi="Garamond" w:cs="Andalus"/>
                          <w:i/>
                          <w:color w:val="4A442A"/>
                          <w:sz w:val="56"/>
                          <w:szCs w:val="56"/>
                          <w:lang w:val="nn-NO"/>
                        </w:rPr>
                        <w:t xml:space="preserve"> </w:t>
                      </w:r>
                    </w:p>
                    <w:p w:rsidR="00AD563B" w:rsidRPr="006A7C31" w:rsidRDefault="00AD563B" w:rsidP="008E405C">
                      <w:pPr>
                        <w:pStyle w:val="NoSpacing"/>
                        <w:jc w:val="center"/>
                        <w:rPr>
                          <w:rFonts w:ascii="Garamond" w:hAnsi="Garamond" w:cs="Andalus"/>
                          <w:i/>
                          <w:color w:val="4A442A"/>
                          <w:sz w:val="56"/>
                          <w:szCs w:val="56"/>
                          <w:lang w:val="nn-NO"/>
                        </w:rPr>
                      </w:pPr>
                      <w:r w:rsidRPr="00E050E4">
                        <w:rPr>
                          <w:rFonts w:ascii="Garamond" w:hAnsi="Garamond" w:cs="Andalus"/>
                          <w:i/>
                          <w:noProof/>
                          <w:color w:val="4A442A"/>
                          <w:sz w:val="56"/>
                          <w:szCs w:val="56"/>
                          <w:lang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30" type="#_x0000_t75" alt="Oversikt fra vest-norvest" style="width:391.5pt;height:264.75pt;visibility:visible">
                            <v:imagedata r:id="rId8" o:title=""/>
                          </v:shape>
                        </w:pict>
                      </w:r>
                      <w:r w:rsidRPr="006A7C31">
                        <w:rPr>
                          <w:rFonts w:ascii="Garamond" w:hAnsi="Garamond" w:cs="Andalus"/>
                          <w:i/>
                          <w:color w:val="4A442A"/>
                          <w:sz w:val="56"/>
                          <w:szCs w:val="56"/>
                          <w:lang w:val="nn-NO"/>
                        </w:rPr>
                        <w:t xml:space="preserve">   </w:t>
                      </w:r>
                    </w:p>
                  </w:txbxContent>
                </v:textbox>
              </v:rect>
              <v:group id="_x0000_s1031" style="position:absolute;left:321;top:3424;width:3125;height:6069" coordorigin="654,3599" coordsize="2880,5760">
                <v:rect id="_x0000_s1032" style="position:absolute;left:2094;top:6479;width:1440;height:1440;flip:x;v-text-anchor:middle" fillcolor="#a5a5a5" strokecolor="white" strokeweight="1pt">
                  <v:fill opacity="52429f"/>
                  <v:shadow color="#d8d8d8" offset="3pt,3pt" offset2="2pt,2pt"/>
                </v:rect>
                <v:rect id="_x0000_s1033" style="position:absolute;left:2094;top:5039;width:1440;height:1440;flip:x;v-text-anchor:middle" fillcolor="#ddd8c2" strokecolor="white" strokeweight="1pt">
                  <v:fill opacity=".5"/>
                  <v:shadow color="#d8d8d8" offset="3pt,3pt" offset2="2pt,2pt"/>
                </v:rect>
                <v:rect id="_x0000_s1034" style="position:absolute;left:654;top:5039;width:1440;height:1440;flip:x;v-text-anchor:middle" fillcolor="#fbd4b4" strokecolor="white" strokeweight="1pt">
                  <v:fill opacity="52429f"/>
                  <v:shadow color="#d8d8d8" offset="3pt,3pt" offset2="2pt,2pt"/>
                  <v:textbox style="mso-next-textbox:#_x0000_s1034">
                    <w:txbxContent>
                      <w:p w:rsidR="00AD563B" w:rsidRDefault="00AD563B">
                        <w:r w:rsidRPr="00E050E4">
                          <w:rPr>
                            <w:noProof/>
                            <w:lang w:val="nb-NO" w:eastAsia="nb-NO"/>
                          </w:rPr>
                          <w:pict>
                            <v:shape id="Bilde 4" o:spid="_x0000_i1032" type="#_x0000_t75" style="width:69pt;height:68.25pt;visibility:visible">
                              <v:imagedata r:id="rId9" o:title="" gain="49807f" blacklevel="7209f"/>
                            </v:shape>
                          </w:pict>
                        </w:r>
                      </w:p>
                    </w:txbxContent>
                  </v:textbox>
                </v:rect>
                <v:rect id="_x0000_s1035" style="position:absolute;left:654;top:3599;width:1440;height:1440;flip:x;v-text-anchor:middle" fillcolor="#404040" strokecolor="white" strokeweight="1pt">
                  <v:fill opacity=".5"/>
                  <v:shadow color="#d8d8d8" offset="3pt,3pt" offset2="2pt,2pt"/>
                </v:rect>
                <v:rect id="_x0000_s1036" style="position:absolute;left:654;top:6479;width:1440;height:1440;flip:x;v-text-anchor:middle" fillcolor="#c4bc96" strokecolor="white" strokeweight="1pt">
                  <v:fill opacity=".5"/>
                  <v:shadow color="#d8d8d8" offset="3pt,3pt" offset2="2pt,2pt"/>
                </v:rect>
                <v:rect id="_x0000_s1037" style="position:absolute;left:2094;top:7919;width:1440;height:1440;flip:x;v-text-anchor:middle" fillcolor="#fbd4b4" strokecolor="white" strokeweight="1pt">
                  <v:fill opacity=".5"/>
                  <v:shadow color="#d8d8d8" offset="3pt,3pt" offset2="2pt,2pt"/>
                  <v:textbox style="mso-next-textbox:#_x0000_s1037">
                    <w:txbxContent>
                      <w:p w:rsidR="00AD563B" w:rsidRDefault="00AD563B" w:rsidP="008E405C"/>
                    </w:txbxContent>
                  </v:textbox>
                </v:rect>
              </v:group>
              <v:rect id="_x0000_s1038" style="position:absolute;left:2690;top:406;width:1563;height:1518;flip:x;v-text-anchor:bottom" fillcolor="#5a5a5a" strokecolor="white" strokeweight="1pt">
                <v:shadow color="#d8d8d8" offset="3pt,3pt" offset2="2pt,2pt"/>
                <v:textbox style="mso-next-textbox:#_x0000_s1038">
                  <w:txbxContent>
                    <w:p w:rsidR="00AD563B" w:rsidRPr="006A7C31" w:rsidRDefault="00AD563B" w:rsidP="006A7C31">
                      <w:pPr>
                        <w:shd w:val="clear" w:color="auto" w:fill="595959"/>
                        <w:jc w:val="center"/>
                        <w:rPr>
                          <w:color w:val="FFFFFF"/>
                          <w:sz w:val="48"/>
                          <w:szCs w:val="52"/>
                          <w:lang w:val="nb-NO"/>
                        </w:rPr>
                      </w:pPr>
                      <w:r w:rsidRPr="006A7C31">
                        <w:rPr>
                          <w:color w:val="F2F2F2"/>
                          <w:sz w:val="52"/>
                          <w:szCs w:val="52"/>
                          <w:lang w:val="nb-NO"/>
                        </w:rPr>
                        <w:t>2010</w:t>
                      </w:r>
                    </w:p>
                  </w:txbxContent>
                </v:textbox>
              </v:rect>
            </v:group>
            <v:group id="_x0000_s1039" style="position:absolute;left:3446;top:13758;width:8169;height:1382" coordorigin="3446,13758" coordsize="8169,1382">
              <v:group id="_x0000_s1040" style="position:absolute;left:10833;top:14380;width:782;height:760;flip:x y" coordorigin="8754,11945" coordsize="2880,2859">
                <v:rect id="_x0000_s1041" style="position:absolute;left:10194;top:11945;width:1440;height:1440;flip:x;v-text-anchor:middle" fillcolor="#bfbfbf" strokecolor="white" strokeweight="1pt">
                  <v:fill opacity=".5"/>
                  <v:shadow color="#d8d8d8" offset="3pt,3pt" offset2="2pt,2pt"/>
                </v:rect>
                <v:rect id="_x0000_s1042" style="position:absolute;left:10194;top:13364;width:1440;height:1440;flip:x;v-text-anchor:middle" fillcolor="#c0504d" strokecolor="white" strokeweight="1pt">
                  <v:shadow color="#d8d8d8" offset="3pt,3pt" offset2="2pt,2pt"/>
                </v:rect>
                <v:rect id="_x0000_s1043" style="position:absolute;left:8754;top:13364;width:1440;height:1440;flip:x;v-text-anchor:middle" fillcolor="#bfbfbf" strokecolor="white" strokeweight="1pt">
                  <v:fill opacity=".5"/>
                  <v:shadow color="#d8d8d8" offset="3pt,3pt" offset2="2pt,2pt"/>
                </v:rect>
              </v:group>
              <v:rect id="_x0000_s1044" style="position:absolute;left:3446;top:13758;width:7105;height:1382;v-text-anchor:bottom" filled="f" stroked="f" strokecolor="white" strokeweight="1pt">
                <v:fill opacity="52429f"/>
                <v:shadow color="#d8d8d8" offset="3pt,3pt" offset2="2pt,2pt"/>
                <v:textbox style="mso-next-textbox:#_x0000_s1044" inset=",0,,0">
                  <w:txbxContent>
                    <w:p w:rsidR="00AD563B" w:rsidRPr="006A7C31" w:rsidRDefault="00AD563B" w:rsidP="008E405C">
                      <w:pPr>
                        <w:pStyle w:val="NoSpacing"/>
                        <w:rPr>
                          <w:rFonts w:ascii="Bookman Old Style" w:hAnsi="Bookman Old Style"/>
                          <w:i/>
                          <w:color w:val="000000"/>
                          <w:sz w:val="28"/>
                          <w:szCs w:val="28"/>
                          <w:lang w:val="nn-NO"/>
                        </w:rPr>
                      </w:pPr>
                      <w:r w:rsidRPr="006A7C31">
                        <w:rPr>
                          <w:rFonts w:ascii="Bookman Old Style" w:hAnsi="Bookman Old Style"/>
                          <w:i/>
                          <w:color w:val="000000"/>
                          <w:sz w:val="28"/>
                          <w:szCs w:val="28"/>
                          <w:lang w:val="nn-NO"/>
                        </w:rPr>
                        <w:t>Reidar Aasheim og Trond Kleppen</w:t>
                      </w:r>
                    </w:p>
                    <w:p w:rsidR="00AD563B" w:rsidRPr="006A7C31" w:rsidRDefault="00AD563B" w:rsidP="008E405C">
                      <w:pPr>
                        <w:pStyle w:val="NoSpacing"/>
                        <w:rPr>
                          <w:rFonts w:ascii="Bookman Old Style" w:hAnsi="Bookman Old Style"/>
                          <w:i/>
                          <w:color w:val="000000"/>
                          <w:sz w:val="28"/>
                          <w:szCs w:val="28"/>
                          <w:lang w:val="nn-NO"/>
                        </w:rPr>
                      </w:pPr>
                      <w:r w:rsidRPr="006A7C31">
                        <w:rPr>
                          <w:rFonts w:ascii="Bookman Old Style" w:hAnsi="Bookman Old Style"/>
                          <w:i/>
                          <w:color w:val="000000"/>
                          <w:sz w:val="28"/>
                          <w:szCs w:val="28"/>
                        </w:rPr>
                        <w:t>Prosjektledere</w:t>
                      </w:r>
                    </w:p>
                    <w:p w:rsidR="00AD563B" w:rsidRPr="006A7C31" w:rsidRDefault="00AD563B" w:rsidP="0042700E">
                      <w:pPr>
                        <w:pStyle w:val="NoSpacing"/>
                        <w:rPr>
                          <w:rFonts w:ascii="Bookman Old Style" w:hAnsi="Bookman Old Style"/>
                          <w:i/>
                          <w:color w:val="FFFFFF"/>
                          <w:lang w:val="nn-NO"/>
                        </w:rPr>
                      </w:pPr>
                      <w:r w:rsidRPr="006A7C31">
                        <w:rPr>
                          <w:rFonts w:ascii="Bookman Old Style" w:hAnsi="Bookman Old Style"/>
                          <w:i/>
                          <w:color w:val="000000"/>
                          <w:sz w:val="28"/>
                          <w:szCs w:val="28"/>
                          <w:lang w:val="nn-NO"/>
                        </w:rPr>
                        <w:t>1</w:t>
                      </w:r>
                      <w:r>
                        <w:rPr>
                          <w:rFonts w:ascii="Bookman Old Style" w:hAnsi="Bookman Old Style"/>
                          <w:i/>
                          <w:color w:val="000000"/>
                          <w:sz w:val="28"/>
                          <w:szCs w:val="28"/>
                          <w:lang w:val="nn-NO"/>
                        </w:rPr>
                        <w:t>5</w:t>
                      </w:r>
                      <w:r w:rsidRPr="006A7C31">
                        <w:rPr>
                          <w:rFonts w:ascii="Bookman Old Style" w:hAnsi="Bookman Old Style"/>
                          <w:i/>
                          <w:color w:val="000000"/>
                          <w:sz w:val="28"/>
                          <w:szCs w:val="28"/>
                          <w:lang w:val="nn-NO"/>
                        </w:rPr>
                        <w:t>.0</w:t>
                      </w:r>
                      <w:r>
                        <w:rPr>
                          <w:rFonts w:ascii="Bookman Old Style" w:hAnsi="Bookman Old Style"/>
                          <w:i/>
                          <w:color w:val="000000"/>
                          <w:sz w:val="28"/>
                          <w:szCs w:val="28"/>
                          <w:lang w:val="nn-NO"/>
                        </w:rPr>
                        <w:t>7</w:t>
                      </w:r>
                      <w:r w:rsidRPr="006A7C31">
                        <w:rPr>
                          <w:rFonts w:ascii="Bookman Old Style" w:hAnsi="Bookman Old Style"/>
                          <w:i/>
                          <w:color w:val="000000"/>
                          <w:sz w:val="28"/>
                          <w:szCs w:val="28"/>
                          <w:lang w:val="nn-NO"/>
                        </w:rPr>
                        <w:t>.2010</w:t>
                      </w:r>
                    </w:p>
                  </w:txbxContent>
                </v:textbox>
              </v:rect>
            </v:group>
            <w10:wrap anchorx="page" anchory="page"/>
          </v:group>
        </w:pict>
      </w:r>
    </w:p>
    <w:p w:rsidR="00AD563B" w:rsidRDefault="00AD563B">
      <w:r>
        <w:br w:type="page"/>
      </w:r>
    </w:p>
    <w:p w:rsidR="00AD563B" w:rsidRDefault="00AD563B" w:rsidP="00630CD0">
      <w:pPr>
        <w:pStyle w:val="TOCHeading"/>
        <w:spacing w:before="0" w:line="480" w:lineRule="auto"/>
      </w:pPr>
    </w:p>
    <w:p w:rsidR="00AD563B" w:rsidRDefault="00AD563B" w:rsidP="00630CD0">
      <w:pPr>
        <w:pStyle w:val="TOCHeading"/>
        <w:spacing w:before="0" w:line="480" w:lineRule="auto"/>
      </w:pPr>
      <w:r>
        <w:t>Innhold</w:t>
      </w:r>
    </w:p>
    <w:p w:rsidR="00AD563B" w:rsidRDefault="00AD563B">
      <w:pPr>
        <w:pStyle w:val="TOC1"/>
        <w:rPr>
          <w:noProof/>
          <w:lang w:val="nb-NO" w:eastAsia="nb-NO"/>
        </w:rPr>
      </w:pPr>
      <w:r w:rsidRPr="00337C47">
        <w:rPr>
          <w:rFonts w:ascii="Cambria" w:hAnsi="Cambria"/>
          <w:lang w:val="nb-NO"/>
        </w:rPr>
        <w:fldChar w:fldCharType="begin"/>
      </w:r>
      <w:r w:rsidRPr="00337C47">
        <w:rPr>
          <w:rFonts w:ascii="Cambria" w:hAnsi="Cambria"/>
          <w:lang w:val="nb-NO"/>
        </w:rPr>
        <w:instrText xml:space="preserve"> TOC \o "1-3" \h \z \u </w:instrText>
      </w:r>
      <w:r w:rsidRPr="00337C47">
        <w:rPr>
          <w:rFonts w:ascii="Cambria" w:hAnsi="Cambria"/>
          <w:lang w:val="nb-NO"/>
        </w:rPr>
        <w:fldChar w:fldCharType="separate"/>
      </w:r>
      <w:hyperlink w:anchor="_Toc269894587" w:history="1">
        <w:r w:rsidRPr="0004177F">
          <w:rPr>
            <w:rStyle w:val="Hyperlink"/>
            <w:noProof/>
            <w:lang w:val="nb-NO"/>
          </w:rPr>
          <w:t>Sammendrag</w:t>
        </w:r>
        <w:r>
          <w:rPr>
            <w:noProof/>
            <w:webHidden/>
          </w:rPr>
          <w:tab/>
        </w:r>
        <w:r>
          <w:rPr>
            <w:noProof/>
            <w:webHidden/>
          </w:rPr>
          <w:fldChar w:fldCharType="begin"/>
        </w:r>
        <w:r>
          <w:rPr>
            <w:noProof/>
            <w:webHidden/>
          </w:rPr>
          <w:instrText xml:space="preserve"> PAGEREF _Toc269894587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588" w:history="1">
        <w:r w:rsidRPr="0004177F">
          <w:rPr>
            <w:rStyle w:val="Hyperlink"/>
            <w:noProof/>
            <w:lang w:val="nb-NO"/>
          </w:rPr>
          <w:t>1.</w:t>
        </w:r>
        <w:r>
          <w:rPr>
            <w:noProof/>
            <w:lang w:val="nb-NO" w:eastAsia="nb-NO"/>
          </w:rPr>
          <w:tab/>
        </w:r>
        <w:r w:rsidRPr="0004177F">
          <w:rPr>
            <w:rStyle w:val="Hyperlink"/>
            <w:noProof/>
            <w:lang w:val="nb-NO"/>
          </w:rPr>
          <w:t>Innledning</w:t>
        </w:r>
        <w:r>
          <w:rPr>
            <w:noProof/>
            <w:webHidden/>
          </w:rPr>
          <w:tab/>
        </w:r>
        <w:r>
          <w:rPr>
            <w:noProof/>
            <w:webHidden/>
          </w:rPr>
          <w:fldChar w:fldCharType="begin"/>
        </w:r>
        <w:r>
          <w:rPr>
            <w:noProof/>
            <w:webHidden/>
          </w:rPr>
          <w:instrText xml:space="preserve"> PAGEREF _Toc269894588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589" w:history="1">
        <w:r w:rsidRPr="0004177F">
          <w:rPr>
            <w:rStyle w:val="Hyperlink"/>
            <w:noProof/>
            <w:lang w:val="nb-NO"/>
          </w:rPr>
          <w:t>1.1</w:t>
        </w:r>
        <w:r>
          <w:rPr>
            <w:noProof/>
            <w:lang w:val="nb-NO" w:eastAsia="nb-NO"/>
          </w:rPr>
          <w:tab/>
        </w:r>
        <w:r w:rsidRPr="0004177F">
          <w:rPr>
            <w:rStyle w:val="Hyperlink"/>
            <w:noProof/>
            <w:lang w:val="nb-NO"/>
          </w:rPr>
          <w:t>Mål og rammer</w:t>
        </w:r>
        <w:r>
          <w:rPr>
            <w:noProof/>
            <w:webHidden/>
          </w:rPr>
          <w:tab/>
        </w:r>
        <w:r>
          <w:rPr>
            <w:noProof/>
            <w:webHidden/>
          </w:rPr>
          <w:fldChar w:fldCharType="begin"/>
        </w:r>
        <w:r>
          <w:rPr>
            <w:noProof/>
            <w:webHidden/>
          </w:rPr>
          <w:instrText xml:space="preserve"> PAGEREF _Toc269894589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590" w:history="1">
        <w:r w:rsidRPr="0004177F">
          <w:rPr>
            <w:rStyle w:val="Hyperlink"/>
            <w:noProof/>
            <w:lang w:val="nb-NO"/>
          </w:rPr>
          <w:t>1.2</w:t>
        </w:r>
        <w:r>
          <w:rPr>
            <w:noProof/>
            <w:lang w:val="nb-NO" w:eastAsia="nb-NO"/>
          </w:rPr>
          <w:tab/>
        </w:r>
        <w:r w:rsidRPr="0004177F">
          <w:rPr>
            <w:rStyle w:val="Hyperlink"/>
            <w:noProof/>
            <w:lang w:val="nb-NO"/>
          </w:rPr>
          <w:t>Resultatmål</w:t>
        </w:r>
        <w:r>
          <w:rPr>
            <w:noProof/>
            <w:webHidden/>
          </w:rPr>
          <w:tab/>
        </w:r>
        <w:r>
          <w:rPr>
            <w:noProof/>
            <w:webHidden/>
          </w:rPr>
          <w:fldChar w:fldCharType="begin"/>
        </w:r>
        <w:r>
          <w:rPr>
            <w:noProof/>
            <w:webHidden/>
          </w:rPr>
          <w:instrText xml:space="preserve"> PAGEREF _Toc269894590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591" w:history="1">
        <w:r w:rsidRPr="0004177F">
          <w:rPr>
            <w:rStyle w:val="Hyperlink"/>
            <w:noProof/>
            <w:lang w:val="nb-NO"/>
          </w:rPr>
          <w:t>1.3</w:t>
        </w:r>
        <w:r>
          <w:rPr>
            <w:noProof/>
            <w:lang w:val="nb-NO" w:eastAsia="nb-NO"/>
          </w:rPr>
          <w:tab/>
        </w:r>
        <w:r w:rsidRPr="0004177F">
          <w:rPr>
            <w:rStyle w:val="Hyperlink"/>
            <w:noProof/>
            <w:lang w:val="nb-NO"/>
          </w:rPr>
          <w:t>Rammer</w:t>
        </w:r>
        <w:r>
          <w:rPr>
            <w:noProof/>
            <w:webHidden/>
          </w:rPr>
          <w:tab/>
        </w:r>
        <w:r>
          <w:rPr>
            <w:noProof/>
            <w:webHidden/>
          </w:rPr>
          <w:fldChar w:fldCharType="begin"/>
        </w:r>
        <w:r>
          <w:rPr>
            <w:noProof/>
            <w:webHidden/>
          </w:rPr>
          <w:instrText xml:space="preserve"> PAGEREF _Toc269894591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592" w:history="1">
        <w:r w:rsidRPr="0004177F">
          <w:rPr>
            <w:rStyle w:val="Hyperlink"/>
            <w:noProof/>
            <w:lang w:val="nb-NO"/>
          </w:rPr>
          <w:t xml:space="preserve">1.4 </w:t>
        </w:r>
        <w:r>
          <w:rPr>
            <w:noProof/>
            <w:lang w:val="nb-NO" w:eastAsia="nb-NO"/>
          </w:rPr>
          <w:tab/>
        </w:r>
        <w:r w:rsidRPr="0004177F">
          <w:rPr>
            <w:rStyle w:val="Hyperlink"/>
            <w:noProof/>
            <w:lang w:val="nb-NO"/>
          </w:rPr>
          <w:t>Kommunehelsesamarbeidet i Vestre Viken</w:t>
        </w:r>
        <w:r>
          <w:rPr>
            <w:noProof/>
            <w:webHidden/>
          </w:rPr>
          <w:tab/>
        </w:r>
        <w:r>
          <w:rPr>
            <w:noProof/>
            <w:webHidden/>
          </w:rPr>
          <w:fldChar w:fldCharType="begin"/>
        </w:r>
        <w:r>
          <w:rPr>
            <w:noProof/>
            <w:webHidden/>
          </w:rPr>
          <w:instrText xml:space="preserve"> PAGEREF _Toc269894592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593" w:history="1">
        <w:r w:rsidRPr="0004177F">
          <w:rPr>
            <w:rStyle w:val="Hyperlink"/>
            <w:noProof/>
            <w:lang w:val="nb-NO"/>
          </w:rPr>
          <w:t>2.</w:t>
        </w:r>
        <w:r>
          <w:rPr>
            <w:noProof/>
            <w:lang w:val="nb-NO" w:eastAsia="nb-NO"/>
          </w:rPr>
          <w:tab/>
        </w:r>
        <w:r w:rsidRPr="0004177F">
          <w:rPr>
            <w:rStyle w:val="Hyperlink"/>
            <w:noProof/>
            <w:lang w:val="nb-NO"/>
          </w:rPr>
          <w:t>Historikk</w:t>
        </w:r>
        <w:r>
          <w:rPr>
            <w:noProof/>
            <w:webHidden/>
          </w:rPr>
          <w:tab/>
        </w:r>
        <w:r>
          <w:rPr>
            <w:noProof/>
            <w:webHidden/>
          </w:rPr>
          <w:fldChar w:fldCharType="begin"/>
        </w:r>
        <w:r>
          <w:rPr>
            <w:noProof/>
            <w:webHidden/>
          </w:rPr>
          <w:instrText xml:space="preserve"> PAGEREF _Toc269894593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594" w:history="1">
        <w:r w:rsidRPr="0004177F">
          <w:rPr>
            <w:rStyle w:val="Hyperlink"/>
            <w:noProof/>
            <w:lang w:val="nb-NO"/>
          </w:rPr>
          <w:t>2.1</w:t>
        </w:r>
        <w:r>
          <w:rPr>
            <w:noProof/>
            <w:lang w:val="nb-NO" w:eastAsia="nb-NO"/>
          </w:rPr>
          <w:tab/>
        </w:r>
        <w:r w:rsidRPr="0004177F">
          <w:rPr>
            <w:rStyle w:val="Hyperlink"/>
            <w:noProof/>
            <w:lang w:val="nb-NO"/>
          </w:rPr>
          <w:t>Stortingsmelding nr 47 ( 2008-2009)</w:t>
        </w:r>
        <w:r>
          <w:rPr>
            <w:noProof/>
            <w:webHidden/>
          </w:rPr>
          <w:tab/>
        </w:r>
        <w:r>
          <w:rPr>
            <w:noProof/>
            <w:webHidden/>
          </w:rPr>
          <w:fldChar w:fldCharType="begin"/>
        </w:r>
        <w:r>
          <w:rPr>
            <w:noProof/>
            <w:webHidden/>
          </w:rPr>
          <w:instrText xml:space="preserve"> PAGEREF _Toc269894594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595" w:history="1">
        <w:r w:rsidRPr="0004177F">
          <w:rPr>
            <w:rStyle w:val="Hyperlink"/>
            <w:noProof/>
            <w:lang w:val="nb-NO"/>
          </w:rPr>
          <w:t>3.</w:t>
        </w:r>
        <w:r>
          <w:rPr>
            <w:noProof/>
            <w:lang w:val="nb-NO" w:eastAsia="nb-NO"/>
          </w:rPr>
          <w:tab/>
        </w:r>
        <w:r w:rsidRPr="0004177F">
          <w:rPr>
            <w:rStyle w:val="Hyperlink"/>
            <w:noProof/>
            <w:lang w:val="nb-NO"/>
          </w:rPr>
          <w:t>Metode og gjennomføring</w:t>
        </w:r>
        <w:r>
          <w:rPr>
            <w:noProof/>
            <w:webHidden/>
          </w:rPr>
          <w:tab/>
        </w:r>
        <w:r>
          <w:rPr>
            <w:noProof/>
            <w:webHidden/>
          </w:rPr>
          <w:fldChar w:fldCharType="begin"/>
        </w:r>
        <w:r>
          <w:rPr>
            <w:noProof/>
            <w:webHidden/>
          </w:rPr>
          <w:instrText xml:space="preserve"> PAGEREF _Toc269894595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596" w:history="1">
        <w:r w:rsidRPr="0004177F">
          <w:rPr>
            <w:rStyle w:val="Hyperlink"/>
            <w:noProof/>
            <w:lang w:val="nb-NO"/>
          </w:rPr>
          <w:t>4.</w:t>
        </w:r>
        <w:r>
          <w:rPr>
            <w:noProof/>
            <w:lang w:val="nb-NO" w:eastAsia="nb-NO"/>
          </w:rPr>
          <w:tab/>
        </w:r>
        <w:r w:rsidRPr="0004177F">
          <w:rPr>
            <w:rStyle w:val="Hyperlink"/>
            <w:noProof/>
            <w:lang w:val="nb-NO"/>
          </w:rPr>
          <w:t>Gjennomføring i henhold til prosjektplan</w:t>
        </w:r>
        <w:r>
          <w:rPr>
            <w:noProof/>
            <w:webHidden/>
          </w:rPr>
          <w:tab/>
        </w:r>
        <w:r>
          <w:rPr>
            <w:noProof/>
            <w:webHidden/>
          </w:rPr>
          <w:fldChar w:fldCharType="begin"/>
        </w:r>
        <w:r>
          <w:rPr>
            <w:noProof/>
            <w:webHidden/>
          </w:rPr>
          <w:instrText xml:space="preserve"> PAGEREF _Toc269894596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597" w:history="1">
        <w:r w:rsidRPr="0004177F">
          <w:rPr>
            <w:rStyle w:val="Hyperlink"/>
            <w:noProof/>
            <w:lang w:val="nb-NO"/>
          </w:rPr>
          <w:t>4.1</w:t>
        </w:r>
        <w:r>
          <w:rPr>
            <w:noProof/>
            <w:lang w:val="nb-NO" w:eastAsia="nb-NO"/>
          </w:rPr>
          <w:tab/>
        </w:r>
        <w:r w:rsidRPr="0004177F">
          <w:rPr>
            <w:rStyle w:val="Hyperlink"/>
            <w:noProof/>
            <w:lang w:val="nb-NO"/>
          </w:rPr>
          <w:t>Status</w:t>
        </w:r>
        <w:r>
          <w:rPr>
            <w:noProof/>
            <w:webHidden/>
          </w:rPr>
          <w:tab/>
        </w:r>
        <w:r>
          <w:rPr>
            <w:noProof/>
            <w:webHidden/>
          </w:rPr>
          <w:fldChar w:fldCharType="begin"/>
        </w:r>
        <w:r>
          <w:rPr>
            <w:noProof/>
            <w:webHidden/>
          </w:rPr>
          <w:instrText xml:space="preserve"> PAGEREF _Toc269894597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598" w:history="1">
        <w:r w:rsidRPr="0004177F">
          <w:rPr>
            <w:rStyle w:val="Hyperlink"/>
            <w:noProof/>
          </w:rPr>
          <w:t>4.2</w:t>
        </w:r>
        <w:r>
          <w:rPr>
            <w:noProof/>
            <w:lang w:val="nb-NO" w:eastAsia="nb-NO"/>
          </w:rPr>
          <w:tab/>
        </w:r>
        <w:r w:rsidRPr="0004177F">
          <w:rPr>
            <w:rStyle w:val="Hyperlink"/>
            <w:noProof/>
          </w:rPr>
          <w:t>Kritiske suksessfaktorer</w:t>
        </w:r>
        <w:r>
          <w:rPr>
            <w:noProof/>
            <w:webHidden/>
          </w:rPr>
          <w:tab/>
        </w:r>
        <w:r>
          <w:rPr>
            <w:noProof/>
            <w:webHidden/>
          </w:rPr>
          <w:fldChar w:fldCharType="begin"/>
        </w:r>
        <w:r>
          <w:rPr>
            <w:noProof/>
            <w:webHidden/>
          </w:rPr>
          <w:instrText xml:space="preserve"> PAGEREF _Toc269894598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599" w:history="1">
        <w:r w:rsidRPr="0004177F">
          <w:rPr>
            <w:rStyle w:val="Hyperlink"/>
            <w:noProof/>
            <w:lang w:val="nb-NO"/>
          </w:rPr>
          <w:t>4.3</w:t>
        </w:r>
        <w:r>
          <w:rPr>
            <w:noProof/>
            <w:lang w:val="nb-NO" w:eastAsia="nb-NO"/>
          </w:rPr>
          <w:tab/>
        </w:r>
        <w:r w:rsidRPr="0004177F">
          <w:rPr>
            <w:rStyle w:val="Hyperlink"/>
            <w:noProof/>
            <w:lang w:val="nb-NO"/>
          </w:rPr>
          <w:t>Forslag og tiltak</w:t>
        </w:r>
        <w:r>
          <w:rPr>
            <w:noProof/>
            <w:webHidden/>
          </w:rPr>
          <w:tab/>
        </w:r>
        <w:r>
          <w:rPr>
            <w:noProof/>
            <w:webHidden/>
          </w:rPr>
          <w:fldChar w:fldCharType="begin"/>
        </w:r>
        <w:r>
          <w:rPr>
            <w:noProof/>
            <w:webHidden/>
          </w:rPr>
          <w:instrText xml:space="preserve"> PAGEREF _Toc269894599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00" w:history="1">
        <w:r w:rsidRPr="0004177F">
          <w:rPr>
            <w:rStyle w:val="Hyperlink"/>
            <w:noProof/>
            <w:lang w:val="nb-NO"/>
          </w:rPr>
          <w:t>4.4</w:t>
        </w:r>
        <w:r>
          <w:rPr>
            <w:noProof/>
            <w:lang w:val="nb-NO" w:eastAsia="nb-NO"/>
          </w:rPr>
          <w:tab/>
        </w:r>
        <w:r w:rsidRPr="0004177F">
          <w:rPr>
            <w:rStyle w:val="Hyperlink"/>
            <w:noProof/>
            <w:lang w:val="nb-NO"/>
          </w:rPr>
          <w:t>Forventet måloppnåelse</w:t>
        </w:r>
        <w:r>
          <w:rPr>
            <w:noProof/>
            <w:webHidden/>
          </w:rPr>
          <w:tab/>
        </w:r>
        <w:r>
          <w:rPr>
            <w:noProof/>
            <w:webHidden/>
          </w:rPr>
          <w:fldChar w:fldCharType="begin"/>
        </w:r>
        <w:r>
          <w:rPr>
            <w:noProof/>
            <w:webHidden/>
          </w:rPr>
          <w:instrText xml:space="preserve"> PAGEREF _Toc269894600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601" w:history="1">
        <w:r w:rsidRPr="0004177F">
          <w:rPr>
            <w:rStyle w:val="Hyperlink"/>
            <w:noProof/>
            <w:lang w:val="nb-NO"/>
          </w:rPr>
          <w:t>5.</w:t>
        </w:r>
        <w:r>
          <w:rPr>
            <w:noProof/>
            <w:lang w:val="nb-NO" w:eastAsia="nb-NO"/>
          </w:rPr>
          <w:tab/>
        </w:r>
        <w:r w:rsidRPr="0004177F">
          <w:rPr>
            <w:rStyle w:val="Hyperlink"/>
            <w:noProof/>
            <w:lang w:val="nb-NO"/>
          </w:rPr>
          <w:t>Hallingdal Lokalmedisinske Senter ( HLS )</w:t>
        </w:r>
        <w:r>
          <w:rPr>
            <w:noProof/>
            <w:webHidden/>
          </w:rPr>
          <w:tab/>
        </w:r>
        <w:r>
          <w:rPr>
            <w:noProof/>
            <w:webHidden/>
          </w:rPr>
          <w:fldChar w:fldCharType="begin"/>
        </w:r>
        <w:r>
          <w:rPr>
            <w:noProof/>
            <w:webHidden/>
          </w:rPr>
          <w:instrText xml:space="preserve"> PAGEREF _Toc269894601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02" w:history="1">
        <w:r w:rsidRPr="0004177F">
          <w:rPr>
            <w:rStyle w:val="Hyperlink"/>
            <w:noProof/>
            <w:lang w:val="nb-NO"/>
          </w:rPr>
          <w:t>5.1</w:t>
        </w:r>
        <w:r>
          <w:rPr>
            <w:noProof/>
            <w:lang w:val="nb-NO" w:eastAsia="nb-NO"/>
          </w:rPr>
          <w:tab/>
        </w:r>
        <w:r w:rsidRPr="0004177F">
          <w:rPr>
            <w:rStyle w:val="Hyperlink"/>
            <w:noProof/>
            <w:lang w:val="nb-NO"/>
          </w:rPr>
          <w:t>Organisering</w:t>
        </w:r>
        <w:r>
          <w:rPr>
            <w:noProof/>
            <w:webHidden/>
          </w:rPr>
          <w:tab/>
        </w:r>
        <w:r>
          <w:rPr>
            <w:noProof/>
            <w:webHidden/>
          </w:rPr>
          <w:fldChar w:fldCharType="begin"/>
        </w:r>
        <w:r>
          <w:rPr>
            <w:noProof/>
            <w:webHidden/>
          </w:rPr>
          <w:instrText xml:space="preserve"> PAGEREF _Toc269894602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03" w:history="1">
        <w:r w:rsidRPr="0004177F">
          <w:rPr>
            <w:rStyle w:val="Hyperlink"/>
            <w:noProof/>
            <w:lang w:val="nb-NO"/>
          </w:rPr>
          <w:t>5.2</w:t>
        </w:r>
        <w:r>
          <w:rPr>
            <w:noProof/>
            <w:lang w:val="nb-NO" w:eastAsia="nb-NO"/>
          </w:rPr>
          <w:tab/>
        </w:r>
        <w:r w:rsidRPr="0004177F">
          <w:rPr>
            <w:rStyle w:val="Hyperlink"/>
            <w:noProof/>
            <w:lang w:val="nb-NO"/>
          </w:rPr>
          <w:t>IKT, Telemedisin og medisinskteknisk utstyr</w:t>
        </w:r>
        <w:r>
          <w:rPr>
            <w:noProof/>
            <w:webHidden/>
          </w:rPr>
          <w:tab/>
        </w:r>
        <w:r>
          <w:rPr>
            <w:noProof/>
            <w:webHidden/>
          </w:rPr>
          <w:fldChar w:fldCharType="begin"/>
        </w:r>
        <w:r>
          <w:rPr>
            <w:noProof/>
            <w:webHidden/>
          </w:rPr>
          <w:instrText xml:space="preserve"> PAGEREF _Toc269894603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04" w:history="1">
        <w:r w:rsidRPr="0004177F">
          <w:rPr>
            <w:rStyle w:val="Hyperlink"/>
            <w:noProof/>
            <w:lang w:val="nb-NO"/>
          </w:rPr>
          <w:t>5.3</w:t>
        </w:r>
        <w:r>
          <w:rPr>
            <w:noProof/>
            <w:lang w:val="nb-NO" w:eastAsia="nb-NO"/>
          </w:rPr>
          <w:tab/>
        </w:r>
        <w:r w:rsidRPr="0004177F">
          <w:rPr>
            <w:rStyle w:val="Hyperlink"/>
            <w:noProof/>
            <w:lang w:val="nb-NO"/>
          </w:rPr>
          <w:t>Kompetanse / Lærings- og mestringssenter (LMS)</w:t>
        </w:r>
        <w:r>
          <w:rPr>
            <w:noProof/>
            <w:webHidden/>
          </w:rPr>
          <w:tab/>
        </w:r>
        <w:r>
          <w:rPr>
            <w:noProof/>
            <w:webHidden/>
          </w:rPr>
          <w:fldChar w:fldCharType="begin"/>
        </w:r>
        <w:r>
          <w:rPr>
            <w:noProof/>
            <w:webHidden/>
          </w:rPr>
          <w:instrText xml:space="preserve"> PAGEREF _Toc269894604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05" w:history="1">
        <w:r w:rsidRPr="0004177F">
          <w:rPr>
            <w:rStyle w:val="Hyperlink"/>
            <w:noProof/>
            <w:lang w:val="nb-NO"/>
          </w:rPr>
          <w:t>5.4</w:t>
        </w:r>
        <w:r>
          <w:rPr>
            <w:noProof/>
            <w:lang w:val="nb-NO" w:eastAsia="nb-NO"/>
          </w:rPr>
          <w:tab/>
        </w:r>
        <w:r w:rsidRPr="0004177F">
          <w:rPr>
            <w:rStyle w:val="Hyperlink"/>
            <w:noProof/>
            <w:lang w:val="nb-NO"/>
          </w:rPr>
          <w:t>Forebyggende tiltak</w:t>
        </w:r>
        <w:r>
          <w:rPr>
            <w:noProof/>
            <w:webHidden/>
          </w:rPr>
          <w:tab/>
        </w:r>
        <w:r>
          <w:rPr>
            <w:noProof/>
            <w:webHidden/>
          </w:rPr>
          <w:fldChar w:fldCharType="begin"/>
        </w:r>
        <w:r>
          <w:rPr>
            <w:noProof/>
            <w:webHidden/>
          </w:rPr>
          <w:instrText xml:space="preserve"> PAGEREF _Toc269894605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06" w:history="1">
        <w:r w:rsidRPr="0004177F">
          <w:rPr>
            <w:rStyle w:val="Hyperlink"/>
            <w:noProof/>
            <w:lang w:val="nb-NO"/>
          </w:rPr>
          <w:t>5.5</w:t>
        </w:r>
        <w:r>
          <w:rPr>
            <w:noProof/>
            <w:lang w:val="nb-NO" w:eastAsia="nb-NO"/>
          </w:rPr>
          <w:tab/>
        </w:r>
        <w:r w:rsidRPr="0004177F">
          <w:rPr>
            <w:rStyle w:val="Hyperlink"/>
            <w:noProof/>
            <w:lang w:val="nb-NO"/>
          </w:rPr>
          <w:t>Medisinskfaglig samarbeid.</w:t>
        </w:r>
        <w:r>
          <w:rPr>
            <w:noProof/>
            <w:webHidden/>
          </w:rPr>
          <w:tab/>
        </w:r>
        <w:r>
          <w:rPr>
            <w:noProof/>
            <w:webHidden/>
          </w:rPr>
          <w:fldChar w:fldCharType="begin"/>
        </w:r>
        <w:r>
          <w:rPr>
            <w:noProof/>
            <w:webHidden/>
          </w:rPr>
          <w:instrText xml:space="preserve"> PAGEREF _Toc269894606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07" w:history="1">
        <w:r w:rsidRPr="0004177F">
          <w:rPr>
            <w:rStyle w:val="Hyperlink"/>
            <w:noProof/>
            <w:lang w:val="nb-NO"/>
          </w:rPr>
          <w:t xml:space="preserve">5.6  </w:t>
        </w:r>
        <w:r>
          <w:rPr>
            <w:noProof/>
            <w:lang w:val="nb-NO" w:eastAsia="nb-NO"/>
          </w:rPr>
          <w:tab/>
        </w:r>
        <w:r w:rsidRPr="0004177F">
          <w:rPr>
            <w:rStyle w:val="Hyperlink"/>
            <w:noProof/>
            <w:lang w:val="nb-NO"/>
          </w:rPr>
          <w:t>Døgn og dagbehandling – somatikk.</w:t>
        </w:r>
        <w:r>
          <w:rPr>
            <w:noProof/>
            <w:webHidden/>
          </w:rPr>
          <w:tab/>
        </w:r>
        <w:r>
          <w:rPr>
            <w:noProof/>
            <w:webHidden/>
          </w:rPr>
          <w:fldChar w:fldCharType="begin"/>
        </w:r>
        <w:r>
          <w:rPr>
            <w:noProof/>
            <w:webHidden/>
          </w:rPr>
          <w:instrText xml:space="preserve"> PAGEREF _Toc269894607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08" w:history="1">
        <w:r w:rsidRPr="0004177F">
          <w:rPr>
            <w:rStyle w:val="Hyperlink"/>
            <w:noProof/>
            <w:lang w:val="nb-NO"/>
          </w:rPr>
          <w:t xml:space="preserve">5.7  </w:t>
        </w:r>
        <w:r>
          <w:rPr>
            <w:noProof/>
            <w:lang w:val="nb-NO" w:eastAsia="nb-NO"/>
          </w:rPr>
          <w:tab/>
        </w:r>
        <w:r w:rsidRPr="0004177F">
          <w:rPr>
            <w:rStyle w:val="Hyperlink"/>
            <w:noProof/>
            <w:lang w:val="nb-NO"/>
          </w:rPr>
          <w:t>Døgn og dagbehandling -  psykisk helsearbeid og rus</w:t>
        </w:r>
        <w:r>
          <w:rPr>
            <w:noProof/>
            <w:webHidden/>
          </w:rPr>
          <w:tab/>
        </w:r>
        <w:r>
          <w:rPr>
            <w:noProof/>
            <w:webHidden/>
          </w:rPr>
          <w:fldChar w:fldCharType="begin"/>
        </w:r>
        <w:r>
          <w:rPr>
            <w:noProof/>
            <w:webHidden/>
          </w:rPr>
          <w:instrText xml:space="preserve"> PAGEREF _Toc269894608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609" w:history="1">
        <w:r w:rsidRPr="0004177F">
          <w:rPr>
            <w:rStyle w:val="Hyperlink"/>
            <w:noProof/>
            <w:lang w:val="nb-NO"/>
          </w:rPr>
          <w:t>6</w:t>
        </w:r>
        <w:r>
          <w:rPr>
            <w:noProof/>
            <w:lang w:val="nb-NO" w:eastAsia="nb-NO"/>
          </w:rPr>
          <w:tab/>
        </w:r>
        <w:r w:rsidRPr="0004177F">
          <w:rPr>
            <w:rStyle w:val="Hyperlink"/>
            <w:noProof/>
            <w:lang w:val="nb-NO"/>
          </w:rPr>
          <w:t>Behandlingskjeden - Pasientforløp</w:t>
        </w:r>
        <w:r>
          <w:rPr>
            <w:noProof/>
            <w:webHidden/>
          </w:rPr>
          <w:tab/>
        </w:r>
        <w:r>
          <w:rPr>
            <w:noProof/>
            <w:webHidden/>
          </w:rPr>
          <w:fldChar w:fldCharType="begin"/>
        </w:r>
        <w:r>
          <w:rPr>
            <w:noProof/>
            <w:webHidden/>
          </w:rPr>
          <w:instrText xml:space="preserve"> PAGEREF _Toc269894609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610" w:history="1">
        <w:r w:rsidRPr="0004177F">
          <w:rPr>
            <w:rStyle w:val="Hyperlink"/>
            <w:noProof/>
            <w:lang w:val="nb-NO"/>
          </w:rPr>
          <w:t>7.</w:t>
        </w:r>
        <w:r>
          <w:rPr>
            <w:noProof/>
            <w:lang w:val="nb-NO" w:eastAsia="nb-NO"/>
          </w:rPr>
          <w:tab/>
        </w:r>
        <w:r w:rsidRPr="0004177F">
          <w:rPr>
            <w:rStyle w:val="Hyperlink"/>
            <w:noProof/>
            <w:lang w:val="nb-NO"/>
          </w:rPr>
          <w:t xml:space="preserve"> Økonomiske forhold</w:t>
        </w:r>
        <w:r>
          <w:rPr>
            <w:noProof/>
            <w:webHidden/>
          </w:rPr>
          <w:tab/>
        </w:r>
        <w:r>
          <w:rPr>
            <w:noProof/>
            <w:webHidden/>
          </w:rPr>
          <w:fldChar w:fldCharType="begin"/>
        </w:r>
        <w:r>
          <w:rPr>
            <w:noProof/>
            <w:webHidden/>
          </w:rPr>
          <w:instrText xml:space="preserve"> PAGEREF _Toc269894610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611" w:history="1">
        <w:r w:rsidRPr="0004177F">
          <w:rPr>
            <w:rStyle w:val="Hyperlink"/>
            <w:noProof/>
            <w:lang w:val="nb-NO"/>
          </w:rPr>
          <w:t>8.</w:t>
        </w:r>
        <w:r>
          <w:rPr>
            <w:noProof/>
            <w:lang w:val="nb-NO" w:eastAsia="nb-NO"/>
          </w:rPr>
          <w:tab/>
        </w:r>
        <w:r w:rsidRPr="0004177F">
          <w:rPr>
            <w:rStyle w:val="Hyperlink"/>
            <w:noProof/>
            <w:lang w:val="nb-NO"/>
          </w:rPr>
          <w:t>Eierskap, organisering og styring</w:t>
        </w:r>
        <w:r>
          <w:rPr>
            <w:noProof/>
            <w:webHidden/>
          </w:rPr>
          <w:tab/>
        </w:r>
        <w:r>
          <w:rPr>
            <w:noProof/>
            <w:webHidden/>
          </w:rPr>
          <w:fldChar w:fldCharType="begin"/>
        </w:r>
        <w:r>
          <w:rPr>
            <w:noProof/>
            <w:webHidden/>
          </w:rPr>
          <w:instrText xml:space="preserve"> PAGEREF _Toc269894611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12" w:history="1">
        <w:r w:rsidRPr="0004177F">
          <w:rPr>
            <w:rStyle w:val="Hyperlink"/>
            <w:noProof/>
            <w:lang w:val="nb-NO"/>
          </w:rPr>
          <w:t xml:space="preserve">8.1 </w:t>
        </w:r>
        <w:r>
          <w:rPr>
            <w:noProof/>
            <w:lang w:val="nb-NO" w:eastAsia="nb-NO"/>
          </w:rPr>
          <w:tab/>
        </w:r>
        <w:r w:rsidRPr="0004177F">
          <w:rPr>
            <w:rStyle w:val="Hyperlink"/>
            <w:noProof/>
            <w:lang w:val="nb-NO"/>
          </w:rPr>
          <w:t>Eierskap</w:t>
        </w:r>
        <w:r>
          <w:rPr>
            <w:noProof/>
            <w:webHidden/>
          </w:rPr>
          <w:tab/>
        </w:r>
        <w:r>
          <w:rPr>
            <w:noProof/>
            <w:webHidden/>
          </w:rPr>
          <w:fldChar w:fldCharType="begin"/>
        </w:r>
        <w:r>
          <w:rPr>
            <w:noProof/>
            <w:webHidden/>
          </w:rPr>
          <w:instrText xml:space="preserve"> PAGEREF _Toc269894612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13" w:history="1">
        <w:r w:rsidRPr="0004177F">
          <w:rPr>
            <w:rStyle w:val="Hyperlink"/>
            <w:noProof/>
          </w:rPr>
          <w:t xml:space="preserve">8.2 </w:t>
        </w:r>
        <w:r>
          <w:rPr>
            <w:noProof/>
            <w:lang w:val="nb-NO" w:eastAsia="nb-NO"/>
          </w:rPr>
          <w:tab/>
        </w:r>
        <w:r w:rsidRPr="0004177F">
          <w:rPr>
            <w:rStyle w:val="Hyperlink"/>
            <w:noProof/>
          </w:rPr>
          <w:t>Organisering</w:t>
        </w:r>
        <w:r>
          <w:rPr>
            <w:noProof/>
            <w:webHidden/>
          </w:rPr>
          <w:tab/>
        </w:r>
        <w:r>
          <w:rPr>
            <w:noProof/>
            <w:webHidden/>
          </w:rPr>
          <w:fldChar w:fldCharType="begin"/>
        </w:r>
        <w:r>
          <w:rPr>
            <w:noProof/>
            <w:webHidden/>
          </w:rPr>
          <w:instrText xml:space="preserve"> PAGEREF _Toc269894613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614" w:history="1">
        <w:r w:rsidRPr="0004177F">
          <w:rPr>
            <w:rStyle w:val="Hyperlink"/>
            <w:noProof/>
            <w:lang w:val="nb-NO"/>
          </w:rPr>
          <w:t>9.</w:t>
        </w:r>
        <w:r>
          <w:rPr>
            <w:noProof/>
            <w:lang w:val="nb-NO" w:eastAsia="nb-NO"/>
          </w:rPr>
          <w:tab/>
        </w:r>
        <w:r w:rsidRPr="0004177F">
          <w:rPr>
            <w:rStyle w:val="Hyperlink"/>
            <w:noProof/>
            <w:lang w:val="nb-NO"/>
          </w:rPr>
          <w:t xml:space="preserve"> Framdriftsplan</w:t>
        </w:r>
        <w:r>
          <w:rPr>
            <w:noProof/>
            <w:webHidden/>
          </w:rPr>
          <w:tab/>
        </w:r>
        <w:r>
          <w:rPr>
            <w:noProof/>
            <w:webHidden/>
          </w:rPr>
          <w:fldChar w:fldCharType="begin"/>
        </w:r>
        <w:r>
          <w:rPr>
            <w:noProof/>
            <w:webHidden/>
          </w:rPr>
          <w:instrText xml:space="preserve"> PAGEREF _Toc269894614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615" w:history="1">
        <w:r w:rsidRPr="0004177F">
          <w:rPr>
            <w:rStyle w:val="Hyperlink"/>
            <w:noProof/>
            <w:lang w:val="nb-NO"/>
          </w:rPr>
          <w:t>10</w:t>
        </w:r>
        <w:r>
          <w:rPr>
            <w:noProof/>
            <w:lang w:val="nb-NO" w:eastAsia="nb-NO"/>
          </w:rPr>
          <w:tab/>
        </w:r>
        <w:r w:rsidRPr="0004177F">
          <w:rPr>
            <w:rStyle w:val="Hyperlink"/>
            <w:noProof/>
            <w:lang w:val="nb-NO"/>
          </w:rPr>
          <w:t>Sammenlignbare prosjekt</w:t>
        </w:r>
        <w:r>
          <w:rPr>
            <w:noProof/>
            <w:webHidden/>
          </w:rPr>
          <w:tab/>
        </w:r>
        <w:r>
          <w:rPr>
            <w:noProof/>
            <w:webHidden/>
          </w:rPr>
          <w:fldChar w:fldCharType="begin"/>
        </w:r>
        <w:r>
          <w:rPr>
            <w:noProof/>
            <w:webHidden/>
          </w:rPr>
          <w:instrText xml:space="preserve"> PAGEREF _Toc269894615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2"/>
        <w:tabs>
          <w:tab w:val="left" w:pos="1320"/>
        </w:tabs>
        <w:rPr>
          <w:noProof/>
          <w:lang w:val="nb-NO" w:eastAsia="nb-NO"/>
        </w:rPr>
      </w:pPr>
      <w:hyperlink w:anchor="_Toc269894616" w:history="1">
        <w:r w:rsidRPr="0004177F">
          <w:rPr>
            <w:rStyle w:val="Hyperlink"/>
            <w:noProof/>
            <w:lang w:val="nb-NO"/>
          </w:rPr>
          <w:t>10.1</w:t>
        </w:r>
        <w:r>
          <w:rPr>
            <w:noProof/>
            <w:lang w:val="nb-NO" w:eastAsia="nb-NO"/>
          </w:rPr>
          <w:tab/>
        </w:r>
        <w:r w:rsidRPr="0004177F">
          <w:rPr>
            <w:rStyle w:val="Hyperlink"/>
            <w:noProof/>
            <w:lang w:val="nb-NO"/>
          </w:rPr>
          <w:t>Erfaringer:</w:t>
        </w:r>
        <w:r>
          <w:rPr>
            <w:noProof/>
            <w:webHidden/>
          </w:rPr>
          <w:tab/>
        </w:r>
        <w:r>
          <w:rPr>
            <w:noProof/>
            <w:webHidden/>
          </w:rPr>
          <w:fldChar w:fldCharType="begin"/>
        </w:r>
        <w:r>
          <w:rPr>
            <w:noProof/>
            <w:webHidden/>
          </w:rPr>
          <w:instrText xml:space="preserve"> PAGEREF _Toc269894616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617" w:history="1">
        <w:r w:rsidRPr="0004177F">
          <w:rPr>
            <w:rStyle w:val="Hyperlink"/>
            <w:noProof/>
            <w:lang w:val="nb-NO"/>
          </w:rPr>
          <w:t>11.</w:t>
        </w:r>
        <w:r>
          <w:rPr>
            <w:noProof/>
            <w:lang w:val="nb-NO" w:eastAsia="nb-NO"/>
          </w:rPr>
          <w:tab/>
        </w:r>
        <w:r w:rsidRPr="0004177F">
          <w:rPr>
            <w:rStyle w:val="Hyperlink"/>
            <w:noProof/>
            <w:lang w:val="nb-NO"/>
          </w:rPr>
          <w:t>Konklusjoner</w:t>
        </w:r>
        <w:r>
          <w:rPr>
            <w:noProof/>
            <w:webHidden/>
          </w:rPr>
          <w:tab/>
        </w:r>
        <w:r>
          <w:rPr>
            <w:noProof/>
            <w:webHidden/>
          </w:rPr>
          <w:fldChar w:fldCharType="begin"/>
        </w:r>
        <w:r>
          <w:rPr>
            <w:noProof/>
            <w:webHidden/>
          </w:rPr>
          <w:instrText xml:space="preserve"> PAGEREF _Toc269894617 \h </w:instrText>
        </w:r>
        <w:r>
          <w:rPr>
            <w:noProof/>
          </w:rPr>
        </w:r>
        <w:r>
          <w:rPr>
            <w:noProof/>
            <w:webHidden/>
          </w:rPr>
          <w:fldChar w:fldCharType="separate"/>
        </w:r>
        <w:r>
          <w:rPr>
            <w:noProof/>
            <w:webHidden/>
          </w:rPr>
          <w:t>3</w:t>
        </w:r>
        <w:r>
          <w:rPr>
            <w:noProof/>
            <w:webHidden/>
          </w:rPr>
          <w:fldChar w:fldCharType="end"/>
        </w:r>
      </w:hyperlink>
    </w:p>
    <w:p w:rsidR="00AD563B" w:rsidRDefault="00AD563B">
      <w:pPr>
        <w:pStyle w:val="TOC1"/>
        <w:tabs>
          <w:tab w:val="left" w:pos="708"/>
        </w:tabs>
        <w:rPr>
          <w:noProof/>
          <w:lang w:val="nb-NO" w:eastAsia="nb-NO"/>
        </w:rPr>
      </w:pPr>
      <w:hyperlink w:anchor="_Toc269894618" w:history="1">
        <w:r w:rsidRPr="0004177F">
          <w:rPr>
            <w:rStyle w:val="Hyperlink"/>
            <w:noProof/>
            <w:lang w:val="nb-NO"/>
          </w:rPr>
          <w:t>12.</w:t>
        </w:r>
        <w:r>
          <w:rPr>
            <w:noProof/>
            <w:lang w:val="nb-NO" w:eastAsia="nb-NO"/>
          </w:rPr>
          <w:tab/>
        </w:r>
        <w:r w:rsidRPr="0004177F">
          <w:rPr>
            <w:rStyle w:val="Hyperlink"/>
            <w:noProof/>
            <w:lang w:val="nb-NO"/>
          </w:rPr>
          <w:t>Vedlegg</w:t>
        </w:r>
        <w:r>
          <w:rPr>
            <w:noProof/>
            <w:webHidden/>
          </w:rPr>
          <w:tab/>
        </w:r>
        <w:r>
          <w:rPr>
            <w:noProof/>
            <w:webHidden/>
          </w:rPr>
          <w:fldChar w:fldCharType="begin"/>
        </w:r>
        <w:r>
          <w:rPr>
            <w:noProof/>
            <w:webHidden/>
          </w:rPr>
          <w:instrText xml:space="preserve"> PAGEREF _Toc269894618 \h </w:instrText>
        </w:r>
        <w:r>
          <w:rPr>
            <w:noProof/>
          </w:rPr>
        </w:r>
        <w:r>
          <w:rPr>
            <w:noProof/>
            <w:webHidden/>
          </w:rPr>
          <w:fldChar w:fldCharType="separate"/>
        </w:r>
        <w:r>
          <w:rPr>
            <w:noProof/>
            <w:webHidden/>
          </w:rPr>
          <w:t>3</w:t>
        </w:r>
        <w:r>
          <w:rPr>
            <w:noProof/>
            <w:webHidden/>
          </w:rPr>
          <w:fldChar w:fldCharType="end"/>
        </w:r>
      </w:hyperlink>
    </w:p>
    <w:p w:rsidR="00AD563B" w:rsidRDefault="00AD563B" w:rsidP="00CA6C27">
      <w:pPr>
        <w:spacing w:line="240" w:lineRule="auto"/>
        <w:rPr>
          <w:lang w:val="nb-NO"/>
        </w:rPr>
      </w:pPr>
      <w:r w:rsidRPr="00337C47">
        <w:rPr>
          <w:rFonts w:ascii="Cambria" w:hAnsi="Cambria"/>
          <w:lang w:val="nb-NO"/>
        </w:rPr>
        <w:fldChar w:fldCharType="end"/>
      </w:r>
    </w:p>
    <w:p w:rsidR="00AD563B" w:rsidRPr="00594280" w:rsidRDefault="00AD563B" w:rsidP="00EB0F7E">
      <w:pPr>
        <w:pStyle w:val="Heading1"/>
        <w:rPr>
          <w:color w:val="1F497D"/>
          <w:lang w:val="nb-NO"/>
        </w:rPr>
      </w:pPr>
      <w:r>
        <w:rPr>
          <w:lang w:val="nb-NO"/>
        </w:rPr>
        <w:br w:type="page"/>
      </w:r>
      <w:bookmarkStart w:id="0" w:name="_Toc269894587"/>
      <w:r w:rsidRPr="00594280">
        <w:rPr>
          <w:color w:val="1F497D"/>
          <w:lang w:val="nb-NO"/>
        </w:rPr>
        <w:t>Sammendrag</w:t>
      </w:r>
      <w:bookmarkEnd w:id="0"/>
      <w:r w:rsidRPr="00594280">
        <w:rPr>
          <w:color w:val="1F497D"/>
          <w:lang w:val="nb-NO"/>
        </w:rPr>
        <w:t xml:space="preserve"> </w:t>
      </w:r>
    </w:p>
    <w:p w:rsidR="00AD563B" w:rsidRDefault="00AD563B" w:rsidP="00EB0F7E">
      <w:pPr>
        <w:rPr>
          <w:sz w:val="24"/>
          <w:szCs w:val="24"/>
          <w:lang w:val="nb-NO"/>
        </w:rPr>
      </w:pPr>
      <w:r>
        <w:rPr>
          <w:lang w:val="nb-NO"/>
        </w:rPr>
        <w:br/>
      </w:r>
      <w:r w:rsidRPr="00975229">
        <w:rPr>
          <w:sz w:val="24"/>
          <w:szCs w:val="24"/>
          <w:lang w:val="nb-NO"/>
        </w:rPr>
        <w:t>Forprosjektet</w:t>
      </w:r>
      <w:r>
        <w:rPr>
          <w:sz w:val="24"/>
          <w:szCs w:val="24"/>
          <w:lang w:val="nb-NO"/>
        </w:rPr>
        <w:t xml:space="preserve"> Hallingdal Lokalmedisinske Senter (HLS) er opprettet og eiet av Regionrådet for Hallingdal og Vestre Viken HF for å utrede en videreutvikling av Hallingdal sjukestugu til et lokalmedisinsk senter i tråd med det som er foreslått i Storingsmelding nr 47 – 2008/2009. </w:t>
      </w:r>
    </w:p>
    <w:p w:rsidR="00AD563B" w:rsidRDefault="00AD563B" w:rsidP="00EB0F7E">
      <w:pPr>
        <w:rPr>
          <w:sz w:val="24"/>
          <w:szCs w:val="24"/>
          <w:lang w:val="nb-NO"/>
        </w:rPr>
      </w:pPr>
      <w:r>
        <w:rPr>
          <w:sz w:val="24"/>
          <w:szCs w:val="24"/>
          <w:lang w:val="nb-NO"/>
        </w:rPr>
        <w:t xml:space="preserve">Stortingsmeldingen legger opp til </w:t>
      </w:r>
      <w:r w:rsidRPr="00C46278">
        <w:rPr>
          <w:sz w:val="24"/>
          <w:szCs w:val="24"/>
          <w:lang w:val="nb-NO"/>
        </w:rPr>
        <w:t xml:space="preserve">at det blir etablert lokalmedisinske sentra og regionale samhandlingstiltak </w:t>
      </w:r>
      <w:r>
        <w:rPr>
          <w:sz w:val="24"/>
          <w:szCs w:val="24"/>
          <w:lang w:val="nb-NO"/>
        </w:rPr>
        <w:t>innenfor</w:t>
      </w:r>
      <w:r w:rsidRPr="00C46278">
        <w:rPr>
          <w:sz w:val="24"/>
          <w:szCs w:val="24"/>
          <w:lang w:val="nb-NO"/>
        </w:rPr>
        <w:t xml:space="preserve"> et folketall</w:t>
      </w:r>
      <w:r>
        <w:rPr>
          <w:sz w:val="24"/>
          <w:szCs w:val="24"/>
          <w:lang w:val="nb-NO"/>
        </w:rPr>
        <w:t>s</w:t>
      </w:r>
      <w:r w:rsidRPr="00C46278">
        <w:rPr>
          <w:sz w:val="24"/>
          <w:szCs w:val="24"/>
          <w:lang w:val="nb-NO"/>
        </w:rPr>
        <w:t>minimum på 20 000 innbyggere</w:t>
      </w:r>
      <w:r>
        <w:rPr>
          <w:sz w:val="24"/>
          <w:szCs w:val="24"/>
          <w:lang w:val="nb-NO"/>
        </w:rPr>
        <w:t>,</w:t>
      </w:r>
      <w:r w:rsidRPr="00C46278">
        <w:rPr>
          <w:sz w:val="24"/>
          <w:szCs w:val="24"/>
          <w:lang w:val="nb-NO"/>
        </w:rPr>
        <w:t xml:space="preserve"> og </w:t>
      </w:r>
      <w:r>
        <w:rPr>
          <w:sz w:val="24"/>
          <w:szCs w:val="24"/>
          <w:lang w:val="nb-NO"/>
        </w:rPr>
        <w:t xml:space="preserve">at dette skjer </w:t>
      </w:r>
      <w:r w:rsidRPr="00C46278">
        <w:rPr>
          <w:sz w:val="24"/>
          <w:szCs w:val="24"/>
          <w:lang w:val="nb-NO"/>
        </w:rPr>
        <w:t>i et nært samarbeid med spesialisthelsetjenesten/helseforetaket i regionen.</w:t>
      </w:r>
    </w:p>
    <w:p w:rsidR="00AD563B" w:rsidRDefault="00AD563B" w:rsidP="00EB0F7E">
      <w:pPr>
        <w:rPr>
          <w:sz w:val="24"/>
          <w:szCs w:val="24"/>
          <w:lang w:val="nb-NO"/>
        </w:rPr>
      </w:pPr>
      <w:r>
        <w:rPr>
          <w:sz w:val="24"/>
          <w:szCs w:val="24"/>
          <w:lang w:val="nb-NO"/>
        </w:rPr>
        <w:t>Kommunehelsesamarbeidet i Vestre Viken har valgt ut vårt prosjekt som ett av to frontprosjekt innenfor de 26 kommunene.</w:t>
      </w:r>
    </w:p>
    <w:p w:rsidR="00AD563B" w:rsidRDefault="00AD563B" w:rsidP="00EB0F7E">
      <w:pPr>
        <w:rPr>
          <w:sz w:val="24"/>
          <w:szCs w:val="24"/>
          <w:lang w:val="nb-NO"/>
        </w:rPr>
      </w:pPr>
      <w:r>
        <w:rPr>
          <w:sz w:val="24"/>
          <w:szCs w:val="24"/>
          <w:lang w:val="nb-NO"/>
        </w:rPr>
        <w:t>Forprosjektet har vært gjennomført som et forankringsprosjekt med sterk involvering av helse- og omsorgspersonell ute i kommunene og ved Hallingdal sjukestugu. Representanter for brukerne og de ansatte har også deltatt i arbeidet, både i referansegrupper, prosjektgruppe og i styringsgruppe. Dette har ført til at tiltak som blir foreslått i stor grad er basert på forslag prosjektledelsen har fått fra de som ”har skoen på”.</w:t>
      </w:r>
    </w:p>
    <w:p w:rsidR="00AD563B" w:rsidRDefault="00AD563B" w:rsidP="00EB0F7E">
      <w:pPr>
        <w:rPr>
          <w:sz w:val="24"/>
          <w:szCs w:val="24"/>
          <w:lang w:val="nb-NO"/>
        </w:rPr>
      </w:pPr>
      <w:r>
        <w:rPr>
          <w:sz w:val="24"/>
          <w:szCs w:val="24"/>
          <w:lang w:val="nb-NO"/>
        </w:rPr>
        <w:t>Forprosjektet anbefaler eierne å videreføre arbeidet i Hallingdal gjennom et hovedprosjekt, der hovedprosjektet bør få en fullstendig prosjektplan utarbeidet gjennom et mellomprosjekt på 4 mndr. Dette fordi en må avvente endelige signaler fra regjeringen.</w:t>
      </w:r>
    </w:p>
    <w:p w:rsidR="00AD563B" w:rsidRDefault="00AD563B" w:rsidP="00EB0F7E">
      <w:pPr>
        <w:rPr>
          <w:sz w:val="24"/>
          <w:szCs w:val="24"/>
          <w:lang w:val="nb-NO"/>
        </w:rPr>
      </w:pPr>
      <w:r>
        <w:rPr>
          <w:sz w:val="24"/>
          <w:szCs w:val="24"/>
          <w:lang w:val="nb-NO"/>
        </w:rPr>
        <w:t>Et hovedprosjekt blir anbefalt gjennomført fra februar 2011, der følgende delprosjekt skal inngå:</w:t>
      </w:r>
    </w:p>
    <w:p w:rsidR="00AD563B" w:rsidRPr="00180EC7" w:rsidRDefault="00AD563B" w:rsidP="00EB0F7E">
      <w:pPr>
        <w:pStyle w:val="TOC2"/>
        <w:rPr>
          <w:noProof/>
          <w:sz w:val="24"/>
          <w:szCs w:val="24"/>
          <w:lang w:val="nb-NO" w:eastAsia="nn-NO"/>
        </w:rPr>
      </w:pPr>
      <w:hyperlink w:anchor="_Toc266776979" w:history="1">
        <w:r w:rsidRPr="00180EC7">
          <w:rPr>
            <w:rStyle w:val="Hyperlink"/>
            <w:noProof/>
            <w:color w:val="auto"/>
            <w:sz w:val="24"/>
            <w:szCs w:val="24"/>
            <w:u w:val="none"/>
            <w:lang w:val="nb-NO"/>
          </w:rPr>
          <w:t>1  Administrasjon og organisering</w:t>
        </w:r>
      </w:hyperlink>
    </w:p>
    <w:p w:rsidR="00AD563B" w:rsidRPr="00180EC7" w:rsidRDefault="00AD563B" w:rsidP="00EB0F7E">
      <w:pPr>
        <w:pStyle w:val="TOC2"/>
        <w:rPr>
          <w:noProof/>
          <w:sz w:val="24"/>
          <w:szCs w:val="24"/>
          <w:lang w:val="nb-NO" w:eastAsia="nn-NO"/>
        </w:rPr>
      </w:pPr>
      <w:hyperlink w:anchor="_Toc266776980" w:history="1">
        <w:r w:rsidRPr="00180EC7">
          <w:rPr>
            <w:rStyle w:val="Hyperlink"/>
            <w:noProof/>
            <w:color w:val="auto"/>
            <w:sz w:val="24"/>
            <w:szCs w:val="24"/>
            <w:u w:val="none"/>
            <w:lang w:val="nb-NO"/>
          </w:rPr>
          <w:t>2  IKT, Telemedisin og medisinskteknisk utstyr</w:t>
        </w:r>
      </w:hyperlink>
    </w:p>
    <w:p w:rsidR="00AD563B" w:rsidRPr="00180EC7" w:rsidRDefault="00AD563B" w:rsidP="00EB0F7E">
      <w:pPr>
        <w:pStyle w:val="TOC2"/>
        <w:rPr>
          <w:noProof/>
          <w:sz w:val="24"/>
          <w:szCs w:val="24"/>
          <w:lang w:val="nb-NO" w:eastAsia="nn-NO"/>
        </w:rPr>
      </w:pPr>
      <w:hyperlink w:anchor="_Toc266776981" w:history="1">
        <w:r w:rsidRPr="00180EC7">
          <w:rPr>
            <w:rStyle w:val="Hyperlink"/>
            <w:noProof/>
            <w:color w:val="auto"/>
            <w:sz w:val="24"/>
            <w:szCs w:val="24"/>
            <w:u w:val="none"/>
            <w:lang w:val="nb-NO"/>
          </w:rPr>
          <w:t>3  Kompetanse / Lærings- og mestringssenter (LMS)</w:t>
        </w:r>
      </w:hyperlink>
      <w:r w:rsidRPr="00180EC7">
        <w:rPr>
          <w:noProof/>
          <w:sz w:val="24"/>
          <w:szCs w:val="24"/>
          <w:lang w:val="nb-NO" w:eastAsia="nn-NO"/>
        </w:rPr>
        <w:t xml:space="preserve"> </w:t>
      </w:r>
    </w:p>
    <w:p w:rsidR="00AD563B" w:rsidRPr="00180EC7" w:rsidRDefault="00AD563B" w:rsidP="00EB0F7E">
      <w:pPr>
        <w:pStyle w:val="TOC2"/>
        <w:rPr>
          <w:rStyle w:val="Hyperlink"/>
          <w:noProof/>
          <w:color w:val="auto"/>
          <w:sz w:val="24"/>
          <w:szCs w:val="24"/>
          <w:u w:val="none"/>
          <w:lang w:val="nb-NO"/>
        </w:rPr>
      </w:pPr>
      <w:hyperlink w:anchor="_Toc266776983" w:history="1">
        <w:r w:rsidRPr="00180EC7">
          <w:rPr>
            <w:rStyle w:val="Hyperlink"/>
            <w:noProof/>
            <w:color w:val="auto"/>
            <w:sz w:val="24"/>
            <w:szCs w:val="24"/>
            <w:u w:val="none"/>
            <w:lang w:val="nb-NO"/>
          </w:rPr>
          <w:t>4  Forebyggende tiltak</w:t>
        </w:r>
      </w:hyperlink>
    </w:p>
    <w:p w:rsidR="00AD563B" w:rsidRPr="00180EC7" w:rsidRDefault="00AD563B" w:rsidP="00EB0F7E">
      <w:pPr>
        <w:pStyle w:val="TOC2"/>
        <w:rPr>
          <w:noProof/>
          <w:sz w:val="24"/>
          <w:szCs w:val="24"/>
          <w:lang w:val="nb-NO" w:eastAsia="nn-NO"/>
        </w:rPr>
      </w:pPr>
      <w:r w:rsidRPr="00180EC7">
        <w:rPr>
          <w:rStyle w:val="Hyperlink"/>
          <w:noProof/>
          <w:color w:val="auto"/>
          <w:sz w:val="24"/>
          <w:szCs w:val="24"/>
          <w:u w:val="none"/>
          <w:lang w:val="nb-NO"/>
        </w:rPr>
        <w:t>5  Medisinskfaglig samarbeid</w:t>
      </w:r>
      <w:r w:rsidRPr="00180EC7">
        <w:rPr>
          <w:noProof/>
          <w:sz w:val="24"/>
          <w:szCs w:val="24"/>
          <w:lang w:val="nb-NO" w:eastAsia="nn-NO"/>
        </w:rPr>
        <w:t xml:space="preserve"> </w:t>
      </w:r>
    </w:p>
    <w:p w:rsidR="00AD563B" w:rsidRPr="00180EC7" w:rsidRDefault="00AD563B" w:rsidP="00EB0F7E">
      <w:pPr>
        <w:pStyle w:val="TOC2"/>
        <w:rPr>
          <w:noProof/>
          <w:sz w:val="24"/>
          <w:szCs w:val="24"/>
          <w:lang w:val="nb-NO" w:eastAsia="nn-NO"/>
        </w:rPr>
      </w:pPr>
      <w:hyperlink w:anchor="_Toc266776982" w:history="1">
        <w:r w:rsidRPr="00180EC7">
          <w:rPr>
            <w:rStyle w:val="Hyperlink"/>
            <w:noProof/>
            <w:color w:val="auto"/>
            <w:sz w:val="24"/>
            <w:szCs w:val="24"/>
            <w:u w:val="none"/>
            <w:lang w:val="nb-NO"/>
          </w:rPr>
          <w:t>6  Døgn og dagbehandling – somatikk</w:t>
        </w:r>
      </w:hyperlink>
    </w:p>
    <w:p w:rsidR="00AD563B" w:rsidRPr="00180EC7" w:rsidRDefault="00AD563B" w:rsidP="00EB0F7E">
      <w:pPr>
        <w:pStyle w:val="TOC2"/>
        <w:rPr>
          <w:sz w:val="24"/>
          <w:szCs w:val="24"/>
          <w:lang w:val="nb-NO"/>
        </w:rPr>
      </w:pPr>
      <w:hyperlink w:anchor="_Toc266776985" w:history="1">
        <w:r w:rsidRPr="00180EC7">
          <w:rPr>
            <w:rStyle w:val="Hyperlink"/>
            <w:noProof/>
            <w:color w:val="auto"/>
            <w:sz w:val="24"/>
            <w:szCs w:val="24"/>
            <w:u w:val="none"/>
            <w:lang w:val="nb-NO"/>
          </w:rPr>
          <w:t>7  Rus og psykisk helsearbeid</w:t>
        </w:r>
      </w:hyperlink>
    </w:p>
    <w:p w:rsidR="00AD563B" w:rsidRPr="00B400CB" w:rsidRDefault="00AD563B" w:rsidP="00EB0F7E">
      <w:pPr>
        <w:rPr>
          <w:sz w:val="24"/>
          <w:szCs w:val="24"/>
          <w:lang w:val="nb-NO"/>
        </w:rPr>
      </w:pPr>
      <w:r>
        <w:rPr>
          <w:lang w:val="nb-NO"/>
        </w:rPr>
        <w:br/>
      </w:r>
      <w:r w:rsidRPr="00B400CB">
        <w:rPr>
          <w:sz w:val="24"/>
          <w:szCs w:val="24"/>
          <w:lang w:val="nb-NO"/>
        </w:rPr>
        <w:t xml:space="preserve">Ved positivt vedtak om etablering av et hovedprosjekt bør det ansettes en hovedprosjektleder </w:t>
      </w:r>
      <w:r>
        <w:rPr>
          <w:sz w:val="24"/>
          <w:szCs w:val="24"/>
          <w:lang w:val="nb-NO"/>
        </w:rPr>
        <w:t>i 100 % stilling. P</w:t>
      </w:r>
      <w:r w:rsidRPr="00B400CB">
        <w:rPr>
          <w:sz w:val="24"/>
          <w:szCs w:val="24"/>
          <w:lang w:val="nb-NO"/>
        </w:rPr>
        <w:t xml:space="preserve">rosjektledelsen anbefaler </w:t>
      </w:r>
      <w:r>
        <w:rPr>
          <w:sz w:val="24"/>
          <w:szCs w:val="24"/>
          <w:lang w:val="nb-NO"/>
        </w:rPr>
        <w:t xml:space="preserve">at </w:t>
      </w:r>
      <w:r w:rsidRPr="00B400CB">
        <w:rPr>
          <w:sz w:val="24"/>
          <w:szCs w:val="24"/>
          <w:lang w:val="nb-NO"/>
        </w:rPr>
        <w:t xml:space="preserve">hovedprosjektleder i tillegg til å koordinere og ha hovedansvar for framdrift i alle delprosjekt, skal lede delprosjekt </w:t>
      </w:r>
      <w:r>
        <w:rPr>
          <w:sz w:val="24"/>
          <w:szCs w:val="24"/>
          <w:lang w:val="nb-NO"/>
        </w:rPr>
        <w:br/>
      </w:r>
      <w:r w:rsidRPr="00B400CB">
        <w:rPr>
          <w:sz w:val="24"/>
          <w:szCs w:val="24"/>
          <w:lang w:val="nb-NO"/>
        </w:rPr>
        <w:t xml:space="preserve">1 </w:t>
      </w:r>
      <w:r>
        <w:rPr>
          <w:sz w:val="24"/>
          <w:szCs w:val="24"/>
          <w:lang w:val="nb-NO"/>
        </w:rPr>
        <w:t xml:space="preserve">– </w:t>
      </w:r>
      <w:r w:rsidRPr="00B400CB">
        <w:rPr>
          <w:sz w:val="24"/>
          <w:szCs w:val="24"/>
          <w:lang w:val="nb-NO"/>
        </w:rPr>
        <w:t>Administrasjon</w:t>
      </w:r>
      <w:r>
        <w:rPr>
          <w:sz w:val="24"/>
          <w:szCs w:val="24"/>
          <w:lang w:val="nb-NO"/>
        </w:rPr>
        <w:t xml:space="preserve"> og organisering</w:t>
      </w:r>
      <w:r w:rsidRPr="00B400CB">
        <w:rPr>
          <w:sz w:val="24"/>
          <w:szCs w:val="24"/>
          <w:lang w:val="nb-NO"/>
        </w:rPr>
        <w:t>.</w:t>
      </w:r>
    </w:p>
    <w:p w:rsidR="00AD563B" w:rsidRPr="00C46278" w:rsidRDefault="00AD563B" w:rsidP="00EB0F7E">
      <w:pPr>
        <w:tabs>
          <w:tab w:val="left" w:pos="1578"/>
        </w:tabs>
        <w:rPr>
          <w:sz w:val="24"/>
          <w:szCs w:val="24"/>
          <w:lang w:val="nb-NO"/>
        </w:rPr>
      </w:pPr>
      <w:r w:rsidRPr="00B400CB">
        <w:rPr>
          <w:sz w:val="24"/>
          <w:szCs w:val="24"/>
          <w:lang w:val="nb-NO"/>
        </w:rPr>
        <w:t xml:space="preserve">De øvrige delprosjekt bør ha </w:t>
      </w:r>
      <w:r>
        <w:rPr>
          <w:sz w:val="24"/>
          <w:szCs w:val="24"/>
          <w:lang w:val="nb-NO"/>
        </w:rPr>
        <w:t xml:space="preserve">en </w:t>
      </w:r>
      <w:r w:rsidRPr="00B400CB">
        <w:rPr>
          <w:sz w:val="24"/>
          <w:szCs w:val="24"/>
          <w:lang w:val="nb-NO"/>
        </w:rPr>
        <w:t>egen prosjektorganisasjon med prosjektleder og prosjektgruppe, men som er un</w:t>
      </w:r>
      <w:r>
        <w:rPr>
          <w:sz w:val="24"/>
          <w:szCs w:val="24"/>
          <w:lang w:val="nb-NO"/>
        </w:rPr>
        <w:t>derlagt hovedprosjektleder og en</w:t>
      </w:r>
      <w:r w:rsidRPr="00B400CB">
        <w:rPr>
          <w:sz w:val="24"/>
          <w:szCs w:val="24"/>
          <w:lang w:val="nb-NO"/>
        </w:rPr>
        <w:t xml:space="preserve"> overordn</w:t>
      </w:r>
      <w:r>
        <w:rPr>
          <w:sz w:val="24"/>
          <w:szCs w:val="24"/>
          <w:lang w:val="nb-NO"/>
        </w:rPr>
        <w:t>et</w:t>
      </w:r>
      <w:r w:rsidRPr="00B400CB">
        <w:rPr>
          <w:sz w:val="24"/>
          <w:szCs w:val="24"/>
          <w:lang w:val="nb-NO"/>
        </w:rPr>
        <w:t xml:space="preserve"> felles styringsg</w:t>
      </w:r>
      <w:r>
        <w:rPr>
          <w:sz w:val="24"/>
          <w:szCs w:val="24"/>
          <w:lang w:val="nb-NO"/>
        </w:rPr>
        <w:t>ruppe. Prosjektledere for de seks</w:t>
      </w:r>
      <w:r w:rsidRPr="00B400CB">
        <w:rPr>
          <w:sz w:val="24"/>
          <w:szCs w:val="24"/>
          <w:lang w:val="nb-NO"/>
        </w:rPr>
        <w:t xml:space="preserve"> delpr</w:t>
      </w:r>
      <w:r>
        <w:rPr>
          <w:sz w:val="24"/>
          <w:szCs w:val="24"/>
          <w:lang w:val="nb-NO"/>
        </w:rPr>
        <w:t xml:space="preserve">osjektene bør kunne rekrutteres/frikjøpes </w:t>
      </w:r>
      <w:r w:rsidRPr="00B400CB">
        <w:rPr>
          <w:sz w:val="24"/>
          <w:szCs w:val="24"/>
          <w:lang w:val="nb-NO"/>
        </w:rPr>
        <w:t xml:space="preserve">fra stillinger i kommunene eller helseforetaket i ca 20 </w:t>
      </w:r>
      <w:r>
        <w:rPr>
          <w:sz w:val="24"/>
          <w:szCs w:val="24"/>
          <w:lang w:val="nb-NO"/>
        </w:rPr>
        <w:t xml:space="preserve">- 40 </w:t>
      </w:r>
      <w:r w:rsidRPr="00B400CB">
        <w:rPr>
          <w:sz w:val="24"/>
          <w:szCs w:val="24"/>
          <w:lang w:val="nb-NO"/>
        </w:rPr>
        <w:t xml:space="preserve">% </w:t>
      </w:r>
      <w:r>
        <w:rPr>
          <w:sz w:val="24"/>
          <w:szCs w:val="24"/>
          <w:lang w:val="nb-NO"/>
        </w:rPr>
        <w:t>pr delprosjekt</w:t>
      </w:r>
      <w:r w:rsidRPr="00B400CB">
        <w:rPr>
          <w:sz w:val="24"/>
          <w:szCs w:val="24"/>
          <w:lang w:val="nb-NO"/>
        </w:rPr>
        <w:t>, avhengig av delprosjektets omfang.</w:t>
      </w:r>
    </w:p>
    <w:p w:rsidR="00AD563B" w:rsidRPr="00BB6886" w:rsidRDefault="00AD563B" w:rsidP="001066DB">
      <w:pPr>
        <w:rPr>
          <w:sz w:val="24"/>
          <w:szCs w:val="24"/>
          <w:lang w:val="nb-NO"/>
        </w:rPr>
      </w:pPr>
      <w:r w:rsidRPr="00D65EB2">
        <w:rPr>
          <w:sz w:val="24"/>
          <w:szCs w:val="24"/>
          <w:lang w:val="nb-NO"/>
        </w:rPr>
        <w:t>Forprosjektet anbefaler at hovedprosjektet får samme prosje</w:t>
      </w:r>
      <w:r>
        <w:rPr>
          <w:sz w:val="24"/>
          <w:szCs w:val="24"/>
          <w:lang w:val="nb-NO"/>
        </w:rPr>
        <w:t xml:space="preserve">kteiere </w:t>
      </w:r>
      <w:r w:rsidRPr="00D65EB2">
        <w:rPr>
          <w:sz w:val="24"/>
          <w:szCs w:val="24"/>
          <w:lang w:val="nb-NO"/>
        </w:rPr>
        <w:t xml:space="preserve">og samme </w:t>
      </w:r>
      <w:r>
        <w:rPr>
          <w:sz w:val="24"/>
          <w:szCs w:val="24"/>
          <w:lang w:val="nb-NO"/>
        </w:rPr>
        <w:t>kostnads</w:t>
      </w:r>
      <w:r w:rsidRPr="00D65EB2">
        <w:rPr>
          <w:sz w:val="24"/>
          <w:szCs w:val="24"/>
          <w:lang w:val="nb-NO"/>
        </w:rPr>
        <w:t xml:space="preserve">deling </w:t>
      </w:r>
      <w:r>
        <w:rPr>
          <w:sz w:val="24"/>
          <w:szCs w:val="24"/>
          <w:lang w:val="nb-NO"/>
        </w:rPr>
        <w:t>som</w:t>
      </w:r>
      <w:r w:rsidRPr="00D65EB2">
        <w:rPr>
          <w:sz w:val="24"/>
          <w:szCs w:val="24"/>
          <w:lang w:val="nb-NO"/>
        </w:rPr>
        <w:t xml:space="preserve"> forprosjektet (Regionrådet for Hallingdal og Vestre Viken HF</w:t>
      </w:r>
      <w:r>
        <w:rPr>
          <w:sz w:val="24"/>
          <w:szCs w:val="24"/>
          <w:lang w:val="nb-NO"/>
        </w:rPr>
        <w:t xml:space="preserve"> med</w:t>
      </w:r>
      <w:r>
        <w:rPr>
          <w:sz w:val="24"/>
          <w:szCs w:val="24"/>
          <w:lang w:val="nb-NO"/>
        </w:rPr>
        <w:br/>
      </w:r>
      <w:r w:rsidRPr="00D65EB2">
        <w:rPr>
          <w:sz w:val="24"/>
          <w:szCs w:val="24"/>
          <w:lang w:val="nb-NO"/>
        </w:rPr>
        <w:t>50 % på hver).</w:t>
      </w:r>
      <w:r w:rsidRPr="00D65EB2">
        <w:rPr>
          <w:sz w:val="24"/>
          <w:szCs w:val="24"/>
          <w:lang w:val="nb-NO"/>
        </w:rPr>
        <w:br/>
        <w:t>For en framtidig driftsorganisering av et lokalmedisinsk senter blir det anbefalt å nytte Vertskommunemodellen (§ 28 i kommuneloven).</w:t>
      </w:r>
      <w:r>
        <w:rPr>
          <w:sz w:val="24"/>
          <w:szCs w:val="24"/>
          <w:lang w:val="nb-NO"/>
        </w:rPr>
        <w:t xml:space="preserve"> </w:t>
      </w:r>
      <w:r w:rsidRPr="00BB6886">
        <w:rPr>
          <w:sz w:val="24"/>
          <w:szCs w:val="24"/>
          <w:lang w:val="nb-NO"/>
        </w:rPr>
        <w:t>Fellestiltak som eierne finner aktuelt å legge ut til andre kommuner, bør likevel vurderes organisert og koordinert under det lokalmedisinske senter.</w:t>
      </w:r>
    </w:p>
    <w:p w:rsidR="00AD563B" w:rsidRDefault="00AD563B" w:rsidP="00EB0F7E">
      <w:pPr>
        <w:rPr>
          <w:sz w:val="24"/>
          <w:szCs w:val="24"/>
          <w:lang w:val="nb-NO"/>
        </w:rPr>
      </w:pPr>
      <w:r>
        <w:rPr>
          <w:sz w:val="24"/>
          <w:szCs w:val="24"/>
          <w:lang w:val="nb-NO"/>
        </w:rPr>
        <w:t>Eier av bygningsmasse for lokalmedisinsk senter skal utredes i mellomprosjektet i nær dialog med helseforetaket og kommunene. Her må det også skje en avklaring på hvorledes spesialisthelsetjenesten/helseforetaket kan delta i en framtidig driftsorganisasjon.</w:t>
      </w:r>
      <w:r>
        <w:rPr>
          <w:sz w:val="24"/>
          <w:szCs w:val="24"/>
          <w:lang w:val="nb-NO"/>
        </w:rPr>
        <w:br/>
        <w:t xml:space="preserve">På grunn av organisasjonsendringene i Vestre Viken HF som har pågått under hele forprosjektet har det ikke vært mulig å avklare dette i løpet av forprosjektperioden. </w:t>
      </w:r>
    </w:p>
    <w:p w:rsidR="00AD563B" w:rsidRDefault="00AD563B" w:rsidP="00EB0F7E">
      <w:pPr>
        <w:rPr>
          <w:sz w:val="24"/>
          <w:szCs w:val="24"/>
          <w:lang w:val="nb-NO"/>
        </w:rPr>
      </w:pPr>
      <w:r>
        <w:rPr>
          <w:sz w:val="24"/>
          <w:szCs w:val="24"/>
          <w:lang w:val="nb-NO"/>
        </w:rPr>
        <w:t>Den statlige finansieringen som er under utredning er forutsatt at skal løse merutgiftene som kommunene får ved overføring av oppgaver når prosjektene går over i en vanlig driftsfase. Om dette vil skje gjennom omfordeling av 20 % av sykehusenes finansieringsmidler eller som direkte rammefinansiering er ikke avklart.</w:t>
      </w:r>
      <w:r>
        <w:rPr>
          <w:sz w:val="24"/>
          <w:szCs w:val="24"/>
          <w:lang w:val="nb-NO"/>
        </w:rPr>
        <w:br/>
        <w:t xml:space="preserve">Det som er sikkert er at HOD vil være med å finansiere utredningsprosjekt slik det er gjort i inneværende år, og at forprosjektet derfor har regnet med finansiering av prosjektet i 2010 og 2011 uten at eierne må skyte inn ytterligere midler ut over egeninnsats.  </w:t>
      </w:r>
    </w:p>
    <w:p w:rsidR="00AD563B" w:rsidRPr="000B12DD" w:rsidRDefault="00AD563B" w:rsidP="00814DBA">
      <w:pPr>
        <w:pStyle w:val="Heading1"/>
        <w:rPr>
          <w:color w:val="FF0000"/>
          <w:lang w:val="nb-NO"/>
        </w:rPr>
      </w:pPr>
      <w:r>
        <w:rPr>
          <w:lang w:val="nb-NO"/>
        </w:rPr>
        <w:br w:type="page"/>
      </w:r>
      <w:bookmarkStart w:id="1" w:name="_Toc269894588"/>
      <w:r>
        <w:rPr>
          <w:lang w:val="nb-NO"/>
        </w:rPr>
        <w:t>1.</w:t>
      </w:r>
      <w:r>
        <w:rPr>
          <w:lang w:val="nb-NO"/>
        </w:rPr>
        <w:tab/>
        <w:t>Innledning</w:t>
      </w:r>
      <w:bookmarkEnd w:id="1"/>
      <w:r>
        <w:rPr>
          <w:lang w:val="nb-NO"/>
        </w:rPr>
        <w:t xml:space="preserve"> </w:t>
      </w:r>
    </w:p>
    <w:p w:rsidR="00AD563B" w:rsidRPr="00B400CB" w:rsidRDefault="00AD563B" w:rsidP="008E405C">
      <w:pPr>
        <w:rPr>
          <w:sz w:val="24"/>
          <w:szCs w:val="24"/>
          <w:lang w:val="nb-NO"/>
        </w:rPr>
      </w:pPr>
      <w:r>
        <w:rPr>
          <w:sz w:val="24"/>
          <w:szCs w:val="24"/>
          <w:lang w:val="nb-NO"/>
        </w:rPr>
        <w:br/>
      </w:r>
      <w:r w:rsidRPr="00B400CB">
        <w:rPr>
          <w:sz w:val="24"/>
          <w:szCs w:val="24"/>
          <w:lang w:val="nb-NO"/>
        </w:rPr>
        <w:t>Regionrådet for Hallingdal og styret for Vestre Viken HF vedtok i september 2009 å starte et forprosjekt i Hallingdal knyttet opp mot Stortingsmelding nr 47 ( 2008</w:t>
      </w:r>
      <w:r>
        <w:rPr>
          <w:sz w:val="24"/>
          <w:szCs w:val="24"/>
          <w:lang w:val="nb-NO"/>
        </w:rPr>
        <w:t xml:space="preserve"> </w:t>
      </w:r>
      <w:r w:rsidRPr="00B400CB">
        <w:rPr>
          <w:sz w:val="24"/>
          <w:szCs w:val="24"/>
          <w:lang w:val="nb-NO"/>
        </w:rPr>
        <w:t>-</w:t>
      </w:r>
      <w:r>
        <w:rPr>
          <w:sz w:val="24"/>
          <w:szCs w:val="24"/>
          <w:lang w:val="nb-NO"/>
        </w:rPr>
        <w:t xml:space="preserve"> </w:t>
      </w:r>
      <w:r w:rsidRPr="00B400CB">
        <w:rPr>
          <w:sz w:val="24"/>
          <w:szCs w:val="24"/>
          <w:lang w:val="nb-NO"/>
        </w:rPr>
        <w:t xml:space="preserve">2009) </w:t>
      </w:r>
      <w:r w:rsidRPr="00B400CB">
        <w:rPr>
          <w:sz w:val="24"/>
          <w:szCs w:val="24"/>
          <w:lang w:val="nb-NO"/>
        </w:rPr>
        <w:br/>
        <w:t>”Samhandlingsreformen. Rett behandling - på rett sted- til rett tid”.</w:t>
      </w:r>
    </w:p>
    <w:p w:rsidR="00AD563B" w:rsidRDefault="00AD563B" w:rsidP="00655509">
      <w:pPr>
        <w:rPr>
          <w:sz w:val="24"/>
          <w:szCs w:val="24"/>
          <w:lang w:val="nb-NO"/>
        </w:rPr>
      </w:pPr>
      <w:r>
        <w:rPr>
          <w:sz w:val="24"/>
          <w:szCs w:val="24"/>
          <w:lang w:val="nb-NO"/>
        </w:rPr>
        <w:t xml:space="preserve">Til grunn for vedtakene lå en </w:t>
      </w:r>
      <w:r w:rsidRPr="00B400CB">
        <w:rPr>
          <w:sz w:val="24"/>
          <w:szCs w:val="24"/>
          <w:lang w:val="nb-NO"/>
        </w:rPr>
        <w:t xml:space="preserve">prosjektplan utarbeidet av </w:t>
      </w:r>
      <w:r>
        <w:rPr>
          <w:sz w:val="24"/>
          <w:szCs w:val="24"/>
          <w:lang w:val="nb-NO"/>
        </w:rPr>
        <w:t>et arbeidsutvalg i Samarbeidsutvalget mellom Ringerike sykehus og Hallingdalskommunene</w:t>
      </w:r>
      <w:r w:rsidRPr="00B400CB">
        <w:rPr>
          <w:sz w:val="24"/>
          <w:szCs w:val="24"/>
          <w:lang w:val="nb-NO"/>
        </w:rPr>
        <w:t>, der det var lagt klare føringer for m</w:t>
      </w:r>
      <w:r>
        <w:rPr>
          <w:sz w:val="24"/>
          <w:szCs w:val="24"/>
          <w:lang w:val="nb-NO"/>
        </w:rPr>
        <w:t>å</w:t>
      </w:r>
      <w:r w:rsidRPr="00B400CB">
        <w:rPr>
          <w:sz w:val="24"/>
          <w:szCs w:val="24"/>
          <w:lang w:val="nb-NO"/>
        </w:rPr>
        <w:t>l</w:t>
      </w:r>
      <w:r>
        <w:rPr>
          <w:sz w:val="24"/>
          <w:szCs w:val="24"/>
          <w:lang w:val="nb-NO"/>
        </w:rPr>
        <w:t xml:space="preserve">, </w:t>
      </w:r>
      <w:r w:rsidRPr="00B400CB">
        <w:rPr>
          <w:sz w:val="24"/>
          <w:szCs w:val="24"/>
          <w:lang w:val="nb-NO"/>
        </w:rPr>
        <w:t>innhold, ressursbruk</w:t>
      </w:r>
      <w:r>
        <w:rPr>
          <w:sz w:val="24"/>
          <w:szCs w:val="24"/>
          <w:lang w:val="nb-NO"/>
        </w:rPr>
        <w:t xml:space="preserve"> og</w:t>
      </w:r>
      <w:r w:rsidRPr="00B400CB">
        <w:rPr>
          <w:sz w:val="24"/>
          <w:szCs w:val="24"/>
          <w:lang w:val="nb-NO"/>
        </w:rPr>
        <w:t xml:space="preserve"> gjennomf</w:t>
      </w:r>
      <w:r>
        <w:rPr>
          <w:sz w:val="24"/>
          <w:szCs w:val="24"/>
          <w:lang w:val="nb-NO"/>
        </w:rPr>
        <w:t>ø</w:t>
      </w:r>
      <w:r w:rsidRPr="00B400CB">
        <w:rPr>
          <w:sz w:val="24"/>
          <w:szCs w:val="24"/>
          <w:lang w:val="nb-NO"/>
        </w:rPr>
        <w:t>ring</w:t>
      </w:r>
      <w:r>
        <w:rPr>
          <w:sz w:val="24"/>
          <w:szCs w:val="24"/>
          <w:lang w:val="nb-NO"/>
        </w:rPr>
        <w:t>.</w:t>
      </w:r>
      <w:r w:rsidRPr="00B400CB">
        <w:rPr>
          <w:sz w:val="24"/>
          <w:szCs w:val="24"/>
          <w:lang w:val="nb-NO"/>
        </w:rPr>
        <w:t xml:space="preserve"> </w:t>
      </w:r>
    </w:p>
    <w:p w:rsidR="00AD563B" w:rsidRDefault="00AD563B" w:rsidP="00655509">
      <w:pPr>
        <w:rPr>
          <w:sz w:val="24"/>
          <w:szCs w:val="24"/>
          <w:lang w:val="nb-NO"/>
        </w:rPr>
      </w:pPr>
      <w:r>
        <w:rPr>
          <w:sz w:val="24"/>
          <w:szCs w:val="24"/>
          <w:lang w:val="nb-NO"/>
        </w:rPr>
        <w:t>Reidar Aasheim fra Vestre Viken HF og Trond Kleppen fra kommunene ble engasjert som prosjektledere med 50 % stilling hver, og startet arbeidet med forprosjektet 1.nov 2009.</w:t>
      </w:r>
      <w:r>
        <w:rPr>
          <w:sz w:val="24"/>
          <w:szCs w:val="24"/>
          <w:lang w:val="nb-NO"/>
        </w:rPr>
        <w:br/>
        <w:t xml:space="preserve">Prosjektkostnadene deles likt mellom prosjektets to eiere med fratrekk for eksterne tilskudd. </w:t>
      </w:r>
    </w:p>
    <w:p w:rsidR="00AD563B" w:rsidRPr="00B400CB" w:rsidRDefault="00AD563B" w:rsidP="00655509">
      <w:pPr>
        <w:rPr>
          <w:sz w:val="24"/>
          <w:szCs w:val="24"/>
          <w:lang w:val="nb-NO"/>
        </w:rPr>
      </w:pPr>
      <w:r>
        <w:rPr>
          <w:sz w:val="24"/>
          <w:szCs w:val="24"/>
          <w:lang w:val="nb-NO"/>
        </w:rPr>
        <w:t>Forprosjektet har hatt en prosjektgruppe og en styringsgruppe med deltagere oppnevnt fra de to prosjekteierne (vedlegg 1).</w:t>
      </w:r>
    </w:p>
    <w:p w:rsidR="00AD563B" w:rsidRPr="00594280" w:rsidRDefault="00AD563B" w:rsidP="003B709F">
      <w:pPr>
        <w:pStyle w:val="Heading2"/>
        <w:rPr>
          <w:lang w:val="nb-NO"/>
        </w:rPr>
      </w:pPr>
      <w:r>
        <w:rPr>
          <w:lang w:val="nb-NO"/>
        </w:rPr>
        <w:br/>
      </w:r>
      <w:bookmarkStart w:id="2" w:name="_Toc269894589"/>
      <w:r>
        <w:rPr>
          <w:lang w:val="nb-NO"/>
        </w:rPr>
        <w:t>1.1</w:t>
      </w:r>
      <w:r>
        <w:rPr>
          <w:lang w:val="nb-NO"/>
        </w:rPr>
        <w:tab/>
      </w:r>
      <w:r w:rsidRPr="00594280">
        <w:rPr>
          <w:lang w:val="nb-NO"/>
        </w:rPr>
        <w:t>Mål og rammer</w:t>
      </w:r>
      <w:bookmarkEnd w:id="2"/>
    </w:p>
    <w:p w:rsidR="00AD563B" w:rsidRPr="003B709F" w:rsidRDefault="00AD563B" w:rsidP="003B709F">
      <w:pPr>
        <w:ind w:left="283"/>
        <w:rPr>
          <w:sz w:val="24"/>
          <w:szCs w:val="24"/>
          <w:lang w:val="nb-NO"/>
        </w:rPr>
      </w:pPr>
      <w:r w:rsidRPr="00B15291">
        <w:rPr>
          <w:i/>
          <w:sz w:val="24"/>
          <w:szCs w:val="24"/>
          <w:lang w:val="nb-NO"/>
        </w:rPr>
        <w:t>Visjon:</w:t>
      </w:r>
      <w:r>
        <w:rPr>
          <w:sz w:val="24"/>
          <w:szCs w:val="24"/>
          <w:lang w:val="nb-NO"/>
        </w:rPr>
        <w:br/>
      </w:r>
      <w:r w:rsidRPr="00B15291">
        <w:rPr>
          <w:sz w:val="24"/>
          <w:szCs w:val="24"/>
          <w:lang w:val="nb-NO"/>
        </w:rPr>
        <w:t>Visjonen er å kunne utvikle helhetl</w:t>
      </w:r>
      <w:r>
        <w:rPr>
          <w:sz w:val="24"/>
          <w:szCs w:val="24"/>
          <w:lang w:val="nb-NO"/>
        </w:rPr>
        <w:t>i</w:t>
      </w:r>
      <w:r w:rsidRPr="00B15291">
        <w:rPr>
          <w:sz w:val="24"/>
          <w:szCs w:val="24"/>
          <w:lang w:val="nb-NO"/>
        </w:rPr>
        <w:t>ge helset</w:t>
      </w:r>
      <w:r>
        <w:rPr>
          <w:sz w:val="24"/>
          <w:szCs w:val="24"/>
          <w:lang w:val="nb-NO"/>
        </w:rPr>
        <w:t>j</w:t>
      </w:r>
      <w:r w:rsidRPr="00B15291">
        <w:rPr>
          <w:sz w:val="24"/>
          <w:szCs w:val="24"/>
          <w:lang w:val="nb-NO"/>
        </w:rPr>
        <w:t>e</w:t>
      </w:r>
      <w:r>
        <w:rPr>
          <w:sz w:val="24"/>
          <w:szCs w:val="24"/>
          <w:lang w:val="nb-NO"/>
        </w:rPr>
        <w:t>nester i Hallingdal der pasiente</w:t>
      </w:r>
      <w:r w:rsidRPr="00B15291">
        <w:rPr>
          <w:sz w:val="24"/>
          <w:szCs w:val="24"/>
          <w:lang w:val="nb-NO"/>
        </w:rPr>
        <w:t>ne kan få samordn</w:t>
      </w:r>
      <w:r>
        <w:rPr>
          <w:sz w:val="24"/>
          <w:szCs w:val="24"/>
          <w:lang w:val="nb-NO"/>
        </w:rPr>
        <w:t>ede</w:t>
      </w:r>
      <w:r w:rsidRPr="00B15291">
        <w:rPr>
          <w:sz w:val="24"/>
          <w:szCs w:val="24"/>
          <w:lang w:val="nb-NO"/>
        </w:rPr>
        <w:t xml:space="preserve"> t</w:t>
      </w:r>
      <w:r>
        <w:rPr>
          <w:sz w:val="24"/>
          <w:szCs w:val="24"/>
          <w:lang w:val="nb-NO"/>
        </w:rPr>
        <w:t>j</w:t>
      </w:r>
      <w:r w:rsidRPr="00B15291">
        <w:rPr>
          <w:sz w:val="24"/>
          <w:szCs w:val="24"/>
          <w:lang w:val="nb-NO"/>
        </w:rPr>
        <w:t>enester</w:t>
      </w:r>
      <w:r>
        <w:rPr>
          <w:sz w:val="24"/>
          <w:szCs w:val="24"/>
          <w:lang w:val="nb-NO"/>
        </w:rPr>
        <w:t xml:space="preserve"> av god kvalitet uavhengig av hvilket</w:t>
      </w:r>
      <w:r w:rsidRPr="00B15291">
        <w:rPr>
          <w:sz w:val="24"/>
          <w:szCs w:val="24"/>
          <w:lang w:val="nb-NO"/>
        </w:rPr>
        <w:t xml:space="preserve"> nivå som har ansvaret for å yte t</w:t>
      </w:r>
      <w:r>
        <w:rPr>
          <w:sz w:val="24"/>
          <w:szCs w:val="24"/>
          <w:lang w:val="nb-NO"/>
        </w:rPr>
        <w:t>j</w:t>
      </w:r>
      <w:r w:rsidRPr="00B15291">
        <w:rPr>
          <w:sz w:val="24"/>
          <w:szCs w:val="24"/>
          <w:lang w:val="nb-NO"/>
        </w:rPr>
        <w:t xml:space="preserve">enestene. </w:t>
      </w:r>
    </w:p>
    <w:p w:rsidR="00AD563B" w:rsidRPr="008F4A17" w:rsidRDefault="00AD563B" w:rsidP="003B709F">
      <w:pPr>
        <w:autoSpaceDE w:val="0"/>
        <w:autoSpaceDN w:val="0"/>
        <w:adjustRightInd w:val="0"/>
        <w:ind w:left="283"/>
        <w:rPr>
          <w:sz w:val="24"/>
          <w:szCs w:val="24"/>
          <w:lang w:val="nb-NO"/>
        </w:rPr>
      </w:pPr>
      <w:r w:rsidRPr="003B709F">
        <w:rPr>
          <w:bCs/>
          <w:i/>
          <w:iCs/>
          <w:sz w:val="24"/>
          <w:szCs w:val="24"/>
          <w:lang w:val="nb-NO"/>
        </w:rPr>
        <w:t>Overordna mål:</w:t>
      </w:r>
      <w:r>
        <w:rPr>
          <w:sz w:val="24"/>
          <w:szCs w:val="24"/>
          <w:lang w:val="nb-NO"/>
        </w:rPr>
        <w:br/>
      </w:r>
      <w:r w:rsidRPr="008F4A17">
        <w:rPr>
          <w:sz w:val="24"/>
          <w:szCs w:val="24"/>
          <w:lang w:val="nb-NO"/>
        </w:rPr>
        <w:t xml:space="preserve">Målet med prosjektet er å finne overordnede løsninger for å kunne videreutvikle Hallingdal sjukestugu som et </w:t>
      </w:r>
      <w:r w:rsidRPr="008F4A17">
        <w:rPr>
          <w:sz w:val="24"/>
          <w:szCs w:val="24"/>
          <w:u w:val="single"/>
          <w:lang w:val="nb-NO"/>
        </w:rPr>
        <w:t>lokalmedisinsk senter</w:t>
      </w:r>
      <w:r w:rsidRPr="008F4A17">
        <w:rPr>
          <w:sz w:val="24"/>
          <w:szCs w:val="24"/>
          <w:lang w:val="nb-NO"/>
        </w:rPr>
        <w:t xml:space="preserve">, som base for </w:t>
      </w:r>
    </w:p>
    <w:p w:rsidR="00AD563B" w:rsidRPr="00851714" w:rsidRDefault="00AD563B" w:rsidP="0076510C">
      <w:pPr>
        <w:numPr>
          <w:ilvl w:val="0"/>
          <w:numId w:val="4"/>
        </w:numPr>
        <w:spacing w:after="0" w:line="240" w:lineRule="auto"/>
        <w:rPr>
          <w:sz w:val="24"/>
          <w:szCs w:val="24"/>
        </w:rPr>
      </w:pPr>
      <w:r w:rsidRPr="00851714">
        <w:rPr>
          <w:sz w:val="24"/>
          <w:szCs w:val="24"/>
        </w:rPr>
        <w:t>desentralisert</w:t>
      </w:r>
      <w:r w:rsidRPr="008F4A17">
        <w:rPr>
          <w:sz w:val="24"/>
          <w:szCs w:val="24"/>
          <w:lang w:val="nb-NO"/>
        </w:rPr>
        <w:t xml:space="preserve"> spesialisthelsetjeneste</w:t>
      </w:r>
      <w:r w:rsidRPr="00851714">
        <w:rPr>
          <w:sz w:val="24"/>
          <w:szCs w:val="24"/>
        </w:rPr>
        <w:t xml:space="preserve">, </w:t>
      </w:r>
    </w:p>
    <w:p w:rsidR="00AD563B" w:rsidRPr="008F4A17" w:rsidRDefault="00AD563B" w:rsidP="0076510C">
      <w:pPr>
        <w:numPr>
          <w:ilvl w:val="0"/>
          <w:numId w:val="4"/>
        </w:numPr>
        <w:spacing w:after="0" w:line="240" w:lineRule="auto"/>
        <w:rPr>
          <w:sz w:val="24"/>
          <w:szCs w:val="24"/>
          <w:lang w:val="nb-NO"/>
        </w:rPr>
      </w:pPr>
      <w:r w:rsidRPr="008F4A17">
        <w:rPr>
          <w:sz w:val="24"/>
          <w:szCs w:val="24"/>
          <w:lang w:val="nb-NO"/>
        </w:rPr>
        <w:t xml:space="preserve">samhandling mellom spesialisthelsetjenesten og kommunehelsetjenesten og </w:t>
      </w:r>
    </w:p>
    <w:p w:rsidR="00AD563B" w:rsidRPr="008F4A17" w:rsidRDefault="00AD563B" w:rsidP="0076510C">
      <w:pPr>
        <w:numPr>
          <w:ilvl w:val="0"/>
          <w:numId w:val="4"/>
        </w:numPr>
        <w:spacing w:after="0" w:line="240" w:lineRule="auto"/>
        <w:rPr>
          <w:sz w:val="24"/>
          <w:szCs w:val="24"/>
          <w:lang w:val="nb-NO"/>
        </w:rPr>
      </w:pPr>
      <w:r w:rsidRPr="008F4A17">
        <w:rPr>
          <w:sz w:val="24"/>
          <w:szCs w:val="24"/>
          <w:lang w:val="nb-NO"/>
        </w:rPr>
        <w:t>interkommunalt samarbeid om kommunale tjenester innen helse og omsorg.</w:t>
      </w:r>
    </w:p>
    <w:p w:rsidR="00AD563B" w:rsidRPr="00851714" w:rsidRDefault="00AD563B" w:rsidP="00851714">
      <w:pPr>
        <w:ind w:left="283"/>
        <w:rPr>
          <w:sz w:val="24"/>
          <w:szCs w:val="24"/>
        </w:rPr>
      </w:pPr>
      <w:r w:rsidRPr="008F4A17">
        <w:rPr>
          <w:sz w:val="24"/>
          <w:szCs w:val="24"/>
          <w:lang w:val="nb-NO"/>
        </w:rPr>
        <w:br/>
      </w:r>
      <w:r w:rsidRPr="00851714">
        <w:rPr>
          <w:sz w:val="24"/>
          <w:szCs w:val="24"/>
        </w:rPr>
        <w:t>Effektmål:</w:t>
      </w:r>
    </w:p>
    <w:p w:rsidR="00AD563B" w:rsidRPr="008F4A17" w:rsidRDefault="00AD563B" w:rsidP="0076510C">
      <w:pPr>
        <w:numPr>
          <w:ilvl w:val="0"/>
          <w:numId w:val="3"/>
        </w:numPr>
        <w:tabs>
          <w:tab w:val="clear" w:pos="360"/>
        </w:tabs>
        <w:spacing w:after="0" w:line="240" w:lineRule="auto"/>
        <w:ind w:left="284" w:firstLine="0"/>
        <w:rPr>
          <w:sz w:val="24"/>
          <w:szCs w:val="24"/>
          <w:lang w:val="nb-NO"/>
        </w:rPr>
      </w:pPr>
      <w:r w:rsidRPr="008F4A17">
        <w:rPr>
          <w:sz w:val="24"/>
          <w:szCs w:val="24"/>
          <w:lang w:val="nb-NO"/>
        </w:rPr>
        <w:t>Pasient</w:t>
      </w:r>
      <w:r>
        <w:rPr>
          <w:sz w:val="24"/>
          <w:szCs w:val="24"/>
          <w:lang w:val="nb-NO"/>
        </w:rPr>
        <w:t>e</w:t>
      </w:r>
      <w:r w:rsidRPr="008F4A17">
        <w:rPr>
          <w:sz w:val="24"/>
          <w:szCs w:val="24"/>
          <w:lang w:val="nb-NO"/>
        </w:rPr>
        <w:t>r i Hallingdal som har behov for t</w:t>
      </w:r>
      <w:r>
        <w:rPr>
          <w:sz w:val="24"/>
          <w:szCs w:val="24"/>
          <w:lang w:val="nb-NO"/>
        </w:rPr>
        <w:t>j</w:t>
      </w:r>
      <w:r w:rsidRPr="008F4A17">
        <w:rPr>
          <w:sz w:val="24"/>
          <w:szCs w:val="24"/>
          <w:lang w:val="nb-NO"/>
        </w:rPr>
        <w:t>enester fr</w:t>
      </w:r>
      <w:r>
        <w:rPr>
          <w:sz w:val="24"/>
          <w:szCs w:val="24"/>
          <w:lang w:val="nb-NO"/>
        </w:rPr>
        <w:t>a</w:t>
      </w:r>
      <w:r w:rsidRPr="008F4A17">
        <w:rPr>
          <w:sz w:val="24"/>
          <w:szCs w:val="24"/>
          <w:lang w:val="nb-NO"/>
        </w:rPr>
        <w:t xml:space="preserve"> ulike nivå i helset</w:t>
      </w:r>
      <w:r>
        <w:rPr>
          <w:sz w:val="24"/>
          <w:szCs w:val="24"/>
          <w:lang w:val="nb-NO"/>
        </w:rPr>
        <w:t>j</w:t>
      </w:r>
      <w:r w:rsidRPr="008F4A17">
        <w:rPr>
          <w:sz w:val="24"/>
          <w:szCs w:val="24"/>
          <w:lang w:val="nb-NO"/>
        </w:rPr>
        <w:t>enest</w:t>
      </w:r>
      <w:r>
        <w:rPr>
          <w:sz w:val="24"/>
          <w:szCs w:val="24"/>
          <w:lang w:val="nb-NO"/>
        </w:rPr>
        <w:t>en</w:t>
      </w:r>
      <w:r w:rsidRPr="008F4A17">
        <w:rPr>
          <w:sz w:val="24"/>
          <w:szCs w:val="24"/>
          <w:lang w:val="nb-NO"/>
        </w:rPr>
        <w:t>, skal</w:t>
      </w:r>
    </w:p>
    <w:p w:rsidR="00AD563B" w:rsidRPr="008F4A17" w:rsidRDefault="00AD563B" w:rsidP="00851714">
      <w:pPr>
        <w:ind w:left="708"/>
        <w:rPr>
          <w:sz w:val="24"/>
          <w:szCs w:val="24"/>
          <w:lang w:val="nb-NO"/>
        </w:rPr>
      </w:pPr>
      <w:r w:rsidRPr="008F4A17">
        <w:rPr>
          <w:sz w:val="24"/>
          <w:szCs w:val="24"/>
          <w:lang w:val="nb-NO"/>
        </w:rPr>
        <w:t>opplev</w:t>
      </w:r>
      <w:r>
        <w:rPr>
          <w:sz w:val="24"/>
          <w:szCs w:val="24"/>
          <w:lang w:val="nb-NO"/>
        </w:rPr>
        <w:t>e</w:t>
      </w:r>
      <w:r w:rsidRPr="008F4A17">
        <w:rPr>
          <w:sz w:val="24"/>
          <w:szCs w:val="24"/>
          <w:lang w:val="nb-NO"/>
        </w:rPr>
        <w:t xml:space="preserve"> at pasientforløpet er preg</w:t>
      </w:r>
      <w:r>
        <w:rPr>
          <w:sz w:val="24"/>
          <w:szCs w:val="24"/>
          <w:lang w:val="nb-NO"/>
        </w:rPr>
        <w:t>et</w:t>
      </w:r>
      <w:r w:rsidRPr="008F4A17">
        <w:rPr>
          <w:sz w:val="24"/>
          <w:szCs w:val="24"/>
          <w:lang w:val="nb-NO"/>
        </w:rPr>
        <w:t xml:space="preserve"> av koordinert samhandling med utgangspunkt i pasienten sine behov.</w:t>
      </w:r>
    </w:p>
    <w:p w:rsidR="00AD563B" w:rsidRPr="00655509" w:rsidRDefault="00AD563B" w:rsidP="0076510C">
      <w:pPr>
        <w:numPr>
          <w:ilvl w:val="0"/>
          <w:numId w:val="3"/>
        </w:numPr>
        <w:tabs>
          <w:tab w:val="clear" w:pos="360"/>
        </w:tabs>
        <w:spacing w:after="0" w:line="240" w:lineRule="auto"/>
        <w:ind w:left="284" w:firstLine="0"/>
        <w:rPr>
          <w:sz w:val="24"/>
          <w:szCs w:val="24"/>
          <w:lang w:val="nb-NO"/>
        </w:rPr>
      </w:pPr>
      <w:r w:rsidRPr="00655509">
        <w:rPr>
          <w:sz w:val="24"/>
          <w:szCs w:val="24"/>
          <w:lang w:val="nb-NO"/>
        </w:rPr>
        <w:t xml:space="preserve">En skal i Hallingdal lykkes med å bygge opp en struktur og en organisering som </w:t>
      </w:r>
    </w:p>
    <w:p w:rsidR="00AD563B" w:rsidRPr="008F4A17" w:rsidRDefault="00AD563B" w:rsidP="00851714">
      <w:pPr>
        <w:ind w:left="708"/>
        <w:rPr>
          <w:sz w:val="24"/>
          <w:szCs w:val="24"/>
          <w:lang w:val="nb-NO"/>
        </w:rPr>
      </w:pPr>
      <w:r>
        <w:rPr>
          <w:sz w:val="24"/>
          <w:szCs w:val="24"/>
          <w:lang w:val="nb-NO"/>
        </w:rPr>
        <w:t>sikre</w:t>
      </w:r>
      <w:r w:rsidRPr="008F4A17">
        <w:rPr>
          <w:sz w:val="24"/>
          <w:szCs w:val="24"/>
          <w:lang w:val="nb-NO"/>
        </w:rPr>
        <w:t>r den overordna målset</w:t>
      </w:r>
      <w:r>
        <w:rPr>
          <w:sz w:val="24"/>
          <w:szCs w:val="24"/>
          <w:lang w:val="nb-NO"/>
        </w:rPr>
        <w:t>t</w:t>
      </w:r>
      <w:r w:rsidRPr="008F4A17">
        <w:rPr>
          <w:sz w:val="24"/>
          <w:szCs w:val="24"/>
          <w:lang w:val="nb-NO"/>
        </w:rPr>
        <w:t xml:space="preserve">inga i Helse Sør-Øst: </w:t>
      </w:r>
      <w:r>
        <w:rPr>
          <w:sz w:val="24"/>
          <w:szCs w:val="24"/>
          <w:lang w:val="nb-NO"/>
        </w:rPr>
        <w:br/>
        <w:t>”</w:t>
      </w:r>
      <w:r w:rsidRPr="008F4A17">
        <w:rPr>
          <w:sz w:val="24"/>
          <w:szCs w:val="24"/>
          <w:lang w:val="nb-NO"/>
        </w:rPr>
        <w:t xml:space="preserve">Å desentralisere det </w:t>
      </w:r>
      <w:r>
        <w:rPr>
          <w:sz w:val="24"/>
          <w:szCs w:val="24"/>
          <w:lang w:val="nb-NO"/>
        </w:rPr>
        <w:t>en kan og sentralisere det en</w:t>
      </w:r>
      <w:r w:rsidRPr="008F4A17">
        <w:rPr>
          <w:sz w:val="24"/>
          <w:szCs w:val="24"/>
          <w:lang w:val="nb-NO"/>
        </w:rPr>
        <w:t xml:space="preserve"> må</w:t>
      </w:r>
      <w:r>
        <w:rPr>
          <w:sz w:val="24"/>
          <w:szCs w:val="24"/>
          <w:lang w:val="nb-NO"/>
        </w:rPr>
        <w:t>”</w:t>
      </w:r>
      <w:r w:rsidRPr="008F4A17">
        <w:rPr>
          <w:sz w:val="24"/>
          <w:szCs w:val="24"/>
          <w:lang w:val="nb-NO"/>
        </w:rPr>
        <w:t>.</w:t>
      </w:r>
    </w:p>
    <w:p w:rsidR="00AD563B" w:rsidRPr="008F4A17" w:rsidRDefault="00AD563B" w:rsidP="0076510C">
      <w:pPr>
        <w:numPr>
          <w:ilvl w:val="0"/>
          <w:numId w:val="3"/>
        </w:numPr>
        <w:tabs>
          <w:tab w:val="clear" w:pos="360"/>
        </w:tabs>
        <w:spacing w:after="0" w:line="240" w:lineRule="auto"/>
        <w:ind w:left="284" w:firstLine="0"/>
        <w:rPr>
          <w:sz w:val="24"/>
          <w:szCs w:val="24"/>
          <w:lang w:val="nb-NO"/>
        </w:rPr>
      </w:pPr>
      <w:r>
        <w:rPr>
          <w:sz w:val="24"/>
          <w:szCs w:val="24"/>
          <w:lang w:val="nb-NO"/>
        </w:rPr>
        <w:t>En skal i Hallingdal få til e</w:t>
      </w:r>
      <w:r w:rsidRPr="008F4A17">
        <w:rPr>
          <w:sz w:val="24"/>
          <w:szCs w:val="24"/>
          <w:lang w:val="nb-NO"/>
        </w:rPr>
        <w:t>n kompetanseflyt frå spesialisthelset</w:t>
      </w:r>
      <w:r>
        <w:rPr>
          <w:sz w:val="24"/>
          <w:szCs w:val="24"/>
          <w:lang w:val="nb-NO"/>
        </w:rPr>
        <w:t>j</w:t>
      </w:r>
      <w:r w:rsidRPr="008F4A17">
        <w:rPr>
          <w:sz w:val="24"/>
          <w:szCs w:val="24"/>
          <w:lang w:val="nb-NO"/>
        </w:rPr>
        <w:t>enest</w:t>
      </w:r>
      <w:r>
        <w:rPr>
          <w:sz w:val="24"/>
          <w:szCs w:val="24"/>
          <w:lang w:val="nb-NO"/>
        </w:rPr>
        <w:t>en</w:t>
      </w:r>
      <w:r w:rsidRPr="008F4A17">
        <w:rPr>
          <w:sz w:val="24"/>
          <w:szCs w:val="24"/>
          <w:lang w:val="nb-NO"/>
        </w:rPr>
        <w:t xml:space="preserve"> og ut i </w:t>
      </w:r>
    </w:p>
    <w:p w:rsidR="00AD563B" w:rsidRPr="008F4A17" w:rsidRDefault="00AD563B" w:rsidP="00851714">
      <w:pPr>
        <w:ind w:left="284" w:firstLine="424"/>
        <w:rPr>
          <w:sz w:val="24"/>
          <w:szCs w:val="24"/>
          <w:lang w:val="nb-NO"/>
        </w:rPr>
      </w:pPr>
      <w:r>
        <w:rPr>
          <w:sz w:val="24"/>
          <w:szCs w:val="24"/>
          <w:lang w:val="nb-NO"/>
        </w:rPr>
        <w:t>kommunene så nær pasientene sitt nærmiljø som muli</w:t>
      </w:r>
      <w:r w:rsidRPr="008F4A17">
        <w:rPr>
          <w:sz w:val="24"/>
          <w:szCs w:val="24"/>
          <w:lang w:val="nb-NO"/>
        </w:rPr>
        <w:t>g.</w:t>
      </w:r>
    </w:p>
    <w:p w:rsidR="00AD563B" w:rsidRPr="008F4A17" w:rsidRDefault="00AD563B" w:rsidP="0076510C">
      <w:pPr>
        <w:numPr>
          <w:ilvl w:val="0"/>
          <w:numId w:val="3"/>
        </w:numPr>
        <w:tabs>
          <w:tab w:val="clear" w:pos="360"/>
        </w:tabs>
        <w:spacing w:after="0" w:line="240" w:lineRule="auto"/>
        <w:ind w:left="284" w:firstLine="0"/>
        <w:rPr>
          <w:sz w:val="24"/>
          <w:szCs w:val="24"/>
          <w:lang w:val="nb-NO"/>
        </w:rPr>
      </w:pPr>
      <w:r w:rsidRPr="008F4A17">
        <w:rPr>
          <w:sz w:val="24"/>
          <w:szCs w:val="24"/>
          <w:lang w:val="nb-NO"/>
        </w:rPr>
        <w:t>I all samhandling og alt samarbeid skal e</w:t>
      </w:r>
      <w:r>
        <w:rPr>
          <w:sz w:val="24"/>
          <w:szCs w:val="24"/>
          <w:lang w:val="nb-NO"/>
        </w:rPr>
        <w:t>n ha fokus på fo</w:t>
      </w:r>
      <w:r w:rsidRPr="008F4A17">
        <w:rPr>
          <w:sz w:val="24"/>
          <w:szCs w:val="24"/>
          <w:lang w:val="nb-NO"/>
        </w:rPr>
        <w:t xml:space="preserve">rebygging og mestring </w:t>
      </w:r>
    </w:p>
    <w:p w:rsidR="00AD563B" w:rsidRPr="008F4A17" w:rsidRDefault="00AD563B" w:rsidP="00851714">
      <w:pPr>
        <w:ind w:left="284" w:firstLine="424"/>
        <w:rPr>
          <w:sz w:val="24"/>
          <w:szCs w:val="24"/>
          <w:lang w:val="nb-NO"/>
        </w:rPr>
      </w:pPr>
      <w:r>
        <w:rPr>
          <w:sz w:val="24"/>
          <w:szCs w:val="24"/>
          <w:lang w:val="nb-NO"/>
        </w:rPr>
        <w:t>slik at sykehusbehandling kan utsette</w:t>
      </w:r>
      <w:r w:rsidRPr="008F4A17">
        <w:rPr>
          <w:sz w:val="24"/>
          <w:szCs w:val="24"/>
          <w:lang w:val="nb-NO"/>
        </w:rPr>
        <w:t>s eller avverg</w:t>
      </w:r>
      <w:r>
        <w:rPr>
          <w:sz w:val="24"/>
          <w:szCs w:val="24"/>
          <w:lang w:val="nb-NO"/>
        </w:rPr>
        <w:t>e</w:t>
      </w:r>
      <w:r w:rsidRPr="008F4A17">
        <w:rPr>
          <w:sz w:val="24"/>
          <w:szCs w:val="24"/>
          <w:lang w:val="nb-NO"/>
        </w:rPr>
        <w:t>s.</w:t>
      </w:r>
    </w:p>
    <w:p w:rsidR="00AD563B" w:rsidRPr="008F4A17" w:rsidRDefault="00AD563B" w:rsidP="0076510C">
      <w:pPr>
        <w:numPr>
          <w:ilvl w:val="0"/>
          <w:numId w:val="3"/>
        </w:numPr>
        <w:tabs>
          <w:tab w:val="clear" w:pos="360"/>
        </w:tabs>
        <w:spacing w:after="0" w:line="240" w:lineRule="auto"/>
        <w:ind w:left="284" w:firstLine="0"/>
        <w:rPr>
          <w:sz w:val="24"/>
          <w:szCs w:val="24"/>
        </w:rPr>
      </w:pPr>
      <w:r w:rsidRPr="008F4A17">
        <w:rPr>
          <w:sz w:val="24"/>
          <w:szCs w:val="24"/>
          <w:lang w:val="nb-NO"/>
        </w:rPr>
        <w:t>Samhandlingen</w:t>
      </w:r>
      <w:r>
        <w:rPr>
          <w:sz w:val="24"/>
          <w:szCs w:val="24"/>
        </w:rPr>
        <w:t xml:space="preserve"> skal være</w:t>
      </w:r>
      <w:r w:rsidRPr="008F4A17">
        <w:rPr>
          <w:sz w:val="24"/>
          <w:szCs w:val="24"/>
        </w:rPr>
        <w:t xml:space="preserve"> preg</w:t>
      </w:r>
      <w:r>
        <w:rPr>
          <w:sz w:val="24"/>
          <w:szCs w:val="24"/>
        </w:rPr>
        <w:t>et</w:t>
      </w:r>
      <w:r w:rsidRPr="008F4A17">
        <w:rPr>
          <w:sz w:val="24"/>
          <w:szCs w:val="24"/>
        </w:rPr>
        <w:t xml:space="preserve"> av samarbeid mellom likeverdige</w:t>
      </w:r>
      <w:r w:rsidRPr="008F4A17">
        <w:rPr>
          <w:sz w:val="24"/>
          <w:szCs w:val="24"/>
          <w:lang w:val="nb-NO"/>
        </w:rPr>
        <w:t xml:space="preserve"> samarbeidsparter</w:t>
      </w:r>
      <w:r w:rsidRPr="008F4A17">
        <w:rPr>
          <w:sz w:val="24"/>
          <w:szCs w:val="24"/>
        </w:rPr>
        <w:t>.</w:t>
      </w:r>
      <w:r>
        <w:rPr>
          <w:sz w:val="24"/>
          <w:szCs w:val="24"/>
        </w:rPr>
        <w:br/>
      </w:r>
    </w:p>
    <w:p w:rsidR="00AD563B" w:rsidRPr="008F4A17" w:rsidRDefault="00AD563B" w:rsidP="0076510C">
      <w:pPr>
        <w:numPr>
          <w:ilvl w:val="0"/>
          <w:numId w:val="3"/>
        </w:numPr>
        <w:tabs>
          <w:tab w:val="clear" w:pos="360"/>
        </w:tabs>
        <w:spacing w:after="0" w:line="240" w:lineRule="auto"/>
        <w:ind w:left="284" w:firstLine="0"/>
        <w:rPr>
          <w:sz w:val="24"/>
          <w:szCs w:val="24"/>
          <w:lang w:val="nb-NO"/>
        </w:rPr>
      </w:pPr>
      <w:r>
        <w:rPr>
          <w:sz w:val="24"/>
          <w:szCs w:val="24"/>
          <w:lang w:val="nb-NO"/>
        </w:rPr>
        <w:t>Kommunene skal søke felles lø</w:t>
      </w:r>
      <w:r w:rsidRPr="008F4A17">
        <w:rPr>
          <w:sz w:val="24"/>
          <w:szCs w:val="24"/>
          <w:lang w:val="nb-NO"/>
        </w:rPr>
        <w:t>s</w:t>
      </w:r>
      <w:r>
        <w:rPr>
          <w:sz w:val="24"/>
          <w:szCs w:val="24"/>
          <w:lang w:val="nb-NO"/>
        </w:rPr>
        <w:t>n</w:t>
      </w:r>
      <w:r w:rsidRPr="008F4A17">
        <w:rPr>
          <w:sz w:val="24"/>
          <w:szCs w:val="24"/>
          <w:lang w:val="nb-NO"/>
        </w:rPr>
        <w:t>ing</w:t>
      </w:r>
      <w:r>
        <w:rPr>
          <w:sz w:val="24"/>
          <w:szCs w:val="24"/>
          <w:lang w:val="nb-NO"/>
        </w:rPr>
        <w:t>e</w:t>
      </w:r>
      <w:r w:rsidRPr="008F4A17">
        <w:rPr>
          <w:sz w:val="24"/>
          <w:szCs w:val="24"/>
          <w:lang w:val="nb-NO"/>
        </w:rPr>
        <w:t>r på alle utfordring</w:t>
      </w:r>
      <w:r>
        <w:rPr>
          <w:sz w:val="24"/>
          <w:szCs w:val="24"/>
          <w:lang w:val="nb-NO"/>
        </w:rPr>
        <w:t>e</w:t>
      </w:r>
      <w:r w:rsidRPr="008F4A17">
        <w:rPr>
          <w:sz w:val="24"/>
          <w:szCs w:val="24"/>
          <w:lang w:val="nb-NO"/>
        </w:rPr>
        <w:t>r inn</w:t>
      </w:r>
      <w:r>
        <w:rPr>
          <w:sz w:val="24"/>
          <w:szCs w:val="24"/>
          <w:lang w:val="nb-NO"/>
        </w:rPr>
        <w:t>e</w:t>
      </w:r>
      <w:r w:rsidRPr="008F4A17">
        <w:rPr>
          <w:sz w:val="24"/>
          <w:szCs w:val="24"/>
          <w:lang w:val="nb-NO"/>
        </w:rPr>
        <w:t xml:space="preserve">n helse og omsorg </w:t>
      </w:r>
    </w:p>
    <w:p w:rsidR="00AD563B" w:rsidRPr="008F4A17" w:rsidRDefault="00AD563B" w:rsidP="00851714">
      <w:pPr>
        <w:ind w:left="284" w:firstLine="424"/>
        <w:rPr>
          <w:sz w:val="24"/>
          <w:szCs w:val="24"/>
          <w:lang w:val="nb-NO"/>
        </w:rPr>
      </w:pPr>
      <w:r>
        <w:rPr>
          <w:sz w:val="24"/>
          <w:szCs w:val="24"/>
          <w:lang w:val="nb-NO"/>
        </w:rPr>
        <w:t>der enkeltkommune</w:t>
      </w:r>
      <w:r w:rsidRPr="008F4A17">
        <w:rPr>
          <w:sz w:val="24"/>
          <w:szCs w:val="24"/>
          <w:lang w:val="nb-NO"/>
        </w:rPr>
        <w:t>r slit</w:t>
      </w:r>
      <w:r>
        <w:rPr>
          <w:sz w:val="24"/>
          <w:szCs w:val="24"/>
          <w:lang w:val="nb-NO"/>
        </w:rPr>
        <w:t>er</w:t>
      </w:r>
      <w:r w:rsidRPr="008F4A17">
        <w:rPr>
          <w:sz w:val="24"/>
          <w:szCs w:val="24"/>
          <w:lang w:val="nb-NO"/>
        </w:rPr>
        <w:t xml:space="preserve"> for å oppfylle </w:t>
      </w:r>
      <w:r>
        <w:rPr>
          <w:sz w:val="24"/>
          <w:szCs w:val="24"/>
          <w:lang w:val="nb-NO"/>
        </w:rPr>
        <w:t xml:space="preserve">krav om kompetanse, kvalitet og </w:t>
      </w:r>
      <w:r>
        <w:rPr>
          <w:sz w:val="24"/>
          <w:szCs w:val="24"/>
          <w:lang w:val="nb-NO"/>
        </w:rPr>
        <w:br/>
        <w:t xml:space="preserve">        </w:t>
      </w:r>
      <w:r w:rsidRPr="008F4A17">
        <w:rPr>
          <w:sz w:val="24"/>
          <w:szCs w:val="24"/>
          <w:lang w:val="nb-NO"/>
        </w:rPr>
        <w:t>effektivitet.</w:t>
      </w:r>
    </w:p>
    <w:p w:rsidR="00AD563B" w:rsidRPr="008F4A17" w:rsidRDefault="00AD563B" w:rsidP="0076510C">
      <w:pPr>
        <w:numPr>
          <w:ilvl w:val="0"/>
          <w:numId w:val="3"/>
        </w:numPr>
        <w:tabs>
          <w:tab w:val="clear" w:pos="360"/>
        </w:tabs>
        <w:spacing w:after="0" w:line="240" w:lineRule="auto"/>
        <w:ind w:left="284" w:firstLine="0"/>
        <w:rPr>
          <w:sz w:val="24"/>
          <w:szCs w:val="24"/>
          <w:lang w:val="nb-NO"/>
        </w:rPr>
      </w:pPr>
      <w:r w:rsidRPr="008F4A17">
        <w:rPr>
          <w:sz w:val="24"/>
          <w:szCs w:val="24"/>
          <w:lang w:val="nb-NO"/>
        </w:rPr>
        <w:t>Med utgangspunkt i de nye finansieringsordning</w:t>
      </w:r>
      <w:r>
        <w:rPr>
          <w:sz w:val="24"/>
          <w:szCs w:val="24"/>
          <w:lang w:val="nb-NO"/>
        </w:rPr>
        <w:t>e</w:t>
      </w:r>
      <w:r w:rsidRPr="008F4A17">
        <w:rPr>
          <w:sz w:val="24"/>
          <w:szCs w:val="24"/>
          <w:lang w:val="nb-NO"/>
        </w:rPr>
        <w:t>ne skal kommun</w:t>
      </w:r>
      <w:r>
        <w:rPr>
          <w:sz w:val="24"/>
          <w:szCs w:val="24"/>
          <w:lang w:val="nb-NO"/>
        </w:rPr>
        <w:t>e</w:t>
      </w:r>
      <w:r w:rsidRPr="008F4A17">
        <w:rPr>
          <w:sz w:val="24"/>
          <w:szCs w:val="24"/>
          <w:lang w:val="nb-NO"/>
        </w:rPr>
        <w:t xml:space="preserve">ne i Hallingdal </w:t>
      </w:r>
    </w:p>
    <w:p w:rsidR="00AD563B" w:rsidRPr="008F4A17" w:rsidRDefault="00AD563B" w:rsidP="00180EC7">
      <w:pPr>
        <w:ind w:left="284" w:firstLine="424"/>
        <w:rPr>
          <w:sz w:val="24"/>
          <w:szCs w:val="24"/>
          <w:lang w:val="nb-NO"/>
        </w:rPr>
      </w:pPr>
      <w:r w:rsidRPr="008F4A17">
        <w:rPr>
          <w:sz w:val="24"/>
          <w:szCs w:val="24"/>
          <w:lang w:val="nb-NO"/>
        </w:rPr>
        <w:t>innen helse og omsorg søke fellesløsninger for e</w:t>
      </w:r>
      <w:r>
        <w:rPr>
          <w:sz w:val="24"/>
          <w:szCs w:val="24"/>
          <w:lang w:val="nb-NO"/>
        </w:rPr>
        <w:t>n</w:t>
      </w:r>
      <w:r w:rsidRPr="008F4A17">
        <w:rPr>
          <w:sz w:val="24"/>
          <w:szCs w:val="24"/>
          <w:lang w:val="nb-NO"/>
        </w:rPr>
        <w:t xml:space="preserve"> bedre utnytting av ressurs</w:t>
      </w:r>
      <w:r>
        <w:rPr>
          <w:sz w:val="24"/>
          <w:szCs w:val="24"/>
          <w:lang w:val="nb-NO"/>
        </w:rPr>
        <w:t>e</w:t>
      </w:r>
      <w:r w:rsidRPr="008F4A17">
        <w:rPr>
          <w:sz w:val="24"/>
          <w:szCs w:val="24"/>
          <w:lang w:val="nb-NO"/>
        </w:rPr>
        <w:t>ne.</w:t>
      </w:r>
      <w:r>
        <w:rPr>
          <w:sz w:val="24"/>
          <w:szCs w:val="24"/>
          <w:lang w:val="nb-NO"/>
        </w:rPr>
        <w:br/>
      </w:r>
    </w:p>
    <w:p w:rsidR="00AD563B" w:rsidRPr="00180EC7" w:rsidRDefault="00AD563B" w:rsidP="00334C5E">
      <w:pPr>
        <w:pStyle w:val="Heading2"/>
        <w:rPr>
          <w:lang w:val="nb-NO"/>
        </w:rPr>
      </w:pPr>
      <w:bookmarkStart w:id="3" w:name="_Toc269894590"/>
      <w:r>
        <w:rPr>
          <w:lang w:val="nb-NO"/>
        </w:rPr>
        <w:t>1.2</w:t>
      </w:r>
      <w:r>
        <w:rPr>
          <w:lang w:val="nb-NO"/>
        </w:rPr>
        <w:tab/>
      </w:r>
      <w:r w:rsidRPr="00180EC7">
        <w:rPr>
          <w:lang w:val="nb-NO"/>
        </w:rPr>
        <w:t>Resultatmål</w:t>
      </w:r>
      <w:bookmarkEnd w:id="3"/>
      <w:r w:rsidRPr="00180EC7">
        <w:rPr>
          <w:lang w:val="nb-NO"/>
        </w:rPr>
        <w:br/>
      </w:r>
    </w:p>
    <w:p w:rsidR="00AD563B" w:rsidRPr="00511CF6" w:rsidRDefault="00AD563B" w:rsidP="0076510C">
      <w:pPr>
        <w:numPr>
          <w:ilvl w:val="0"/>
          <w:numId w:val="5"/>
        </w:numPr>
        <w:spacing w:after="0" w:line="240" w:lineRule="auto"/>
        <w:rPr>
          <w:sz w:val="24"/>
          <w:szCs w:val="24"/>
          <w:lang w:val="nb-NO"/>
        </w:rPr>
      </w:pPr>
      <w:r w:rsidRPr="00511CF6">
        <w:rPr>
          <w:sz w:val="24"/>
          <w:szCs w:val="24"/>
          <w:lang w:val="nb-NO"/>
        </w:rPr>
        <w:t>Å få kartlagt de område</w:t>
      </w:r>
      <w:r>
        <w:rPr>
          <w:sz w:val="24"/>
          <w:szCs w:val="24"/>
          <w:lang w:val="nb-NO"/>
        </w:rPr>
        <w:t>r</w:t>
      </w:r>
      <w:r w:rsidRPr="00511CF6">
        <w:rPr>
          <w:sz w:val="24"/>
          <w:szCs w:val="24"/>
          <w:lang w:val="nb-NO"/>
        </w:rPr>
        <w:t xml:space="preserve"> der samarbeidet mellom </w:t>
      </w:r>
      <w:r>
        <w:rPr>
          <w:sz w:val="24"/>
          <w:szCs w:val="24"/>
          <w:lang w:val="nb-NO"/>
        </w:rPr>
        <w:t>spesialisthelsetjenesten</w:t>
      </w:r>
      <w:r w:rsidRPr="00511CF6">
        <w:rPr>
          <w:sz w:val="24"/>
          <w:szCs w:val="24"/>
          <w:lang w:val="nb-NO"/>
        </w:rPr>
        <w:t xml:space="preserve"> og</w:t>
      </w:r>
    </w:p>
    <w:p w:rsidR="00AD563B" w:rsidRPr="00511CF6" w:rsidRDefault="00AD563B" w:rsidP="00851714">
      <w:pPr>
        <w:ind w:left="360" w:firstLine="348"/>
        <w:rPr>
          <w:sz w:val="24"/>
          <w:szCs w:val="24"/>
          <w:lang w:val="nb-NO"/>
        </w:rPr>
      </w:pPr>
      <w:r w:rsidRPr="00511CF6">
        <w:rPr>
          <w:sz w:val="24"/>
          <w:szCs w:val="24"/>
          <w:lang w:val="nb-NO"/>
        </w:rPr>
        <w:t xml:space="preserve">kommunene i Hallingdal bør </w:t>
      </w:r>
      <w:r>
        <w:rPr>
          <w:sz w:val="24"/>
          <w:szCs w:val="24"/>
          <w:lang w:val="nb-NO"/>
        </w:rPr>
        <w:t>utvikles</w:t>
      </w:r>
      <w:r w:rsidRPr="00511CF6">
        <w:rPr>
          <w:sz w:val="24"/>
          <w:szCs w:val="24"/>
          <w:lang w:val="nb-NO"/>
        </w:rPr>
        <w:t xml:space="preserve"> videre.</w:t>
      </w:r>
    </w:p>
    <w:p w:rsidR="00AD563B" w:rsidRPr="00511CF6" w:rsidRDefault="00AD563B" w:rsidP="0076510C">
      <w:pPr>
        <w:numPr>
          <w:ilvl w:val="0"/>
          <w:numId w:val="5"/>
        </w:numPr>
        <w:spacing w:after="0" w:line="240" w:lineRule="auto"/>
        <w:rPr>
          <w:sz w:val="24"/>
          <w:szCs w:val="24"/>
          <w:lang w:val="nb-NO"/>
        </w:rPr>
      </w:pPr>
      <w:r w:rsidRPr="00511CF6">
        <w:rPr>
          <w:sz w:val="24"/>
          <w:szCs w:val="24"/>
          <w:lang w:val="nb-NO"/>
        </w:rPr>
        <w:t>Å få kartlagt de område</w:t>
      </w:r>
      <w:r>
        <w:rPr>
          <w:sz w:val="24"/>
          <w:szCs w:val="24"/>
          <w:lang w:val="nb-NO"/>
        </w:rPr>
        <w:t>r</w:t>
      </w:r>
      <w:r w:rsidRPr="00511CF6">
        <w:rPr>
          <w:sz w:val="24"/>
          <w:szCs w:val="24"/>
          <w:lang w:val="nb-NO"/>
        </w:rPr>
        <w:t xml:space="preserve"> der samarbeidet mellom kommunene innen helse og</w:t>
      </w:r>
    </w:p>
    <w:p w:rsidR="00AD563B" w:rsidRPr="00511CF6" w:rsidRDefault="00AD563B" w:rsidP="00851714">
      <w:pPr>
        <w:ind w:left="360" w:firstLine="348"/>
        <w:rPr>
          <w:sz w:val="24"/>
          <w:szCs w:val="24"/>
          <w:lang w:val="nb-NO"/>
        </w:rPr>
      </w:pPr>
      <w:r>
        <w:rPr>
          <w:sz w:val="24"/>
          <w:szCs w:val="24"/>
          <w:lang w:val="nb-NO"/>
        </w:rPr>
        <w:t>omsorg bør utvikles vide</w:t>
      </w:r>
      <w:r w:rsidRPr="00511CF6">
        <w:rPr>
          <w:sz w:val="24"/>
          <w:szCs w:val="24"/>
          <w:lang w:val="nb-NO"/>
        </w:rPr>
        <w:t xml:space="preserve">re i tråd med </w:t>
      </w:r>
      <w:r>
        <w:rPr>
          <w:sz w:val="24"/>
          <w:szCs w:val="24"/>
          <w:lang w:val="nb-NO"/>
        </w:rPr>
        <w:t>samhandlingsreformen</w:t>
      </w:r>
      <w:r w:rsidRPr="00511CF6">
        <w:rPr>
          <w:sz w:val="24"/>
          <w:szCs w:val="24"/>
          <w:lang w:val="nb-NO"/>
        </w:rPr>
        <w:t>.</w:t>
      </w:r>
    </w:p>
    <w:p w:rsidR="00AD563B" w:rsidRPr="00511CF6" w:rsidRDefault="00AD563B" w:rsidP="0076510C">
      <w:pPr>
        <w:numPr>
          <w:ilvl w:val="0"/>
          <w:numId w:val="5"/>
        </w:numPr>
        <w:tabs>
          <w:tab w:val="left" w:pos="284"/>
        </w:tabs>
        <w:spacing w:after="0" w:line="240" w:lineRule="auto"/>
        <w:rPr>
          <w:sz w:val="24"/>
          <w:szCs w:val="24"/>
          <w:lang w:val="nb-NO"/>
        </w:rPr>
      </w:pPr>
      <w:r w:rsidRPr="00511CF6">
        <w:rPr>
          <w:sz w:val="24"/>
          <w:szCs w:val="24"/>
          <w:lang w:val="nb-NO"/>
        </w:rPr>
        <w:t xml:space="preserve">Å </w:t>
      </w:r>
      <w:r>
        <w:rPr>
          <w:sz w:val="24"/>
          <w:szCs w:val="24"/>
          <w:lang w:val="nb-NO"/>
        </w:rPr>
        <w:t>gi</w:t>
      </w:r>
      <w:r w:rsidRPr="00511CF6">
        <w:rPr>
          <w:sz w:val="24"/>
          <w:szCs w:val="24"/>
          <w:lang w:val="nb-NO"/>
        </w:rPr>
        <w:t xml:space="preserve"> oversikt over økonomiske forhold ved </w:t>
      </w:r>
      <w:r>
        <w:rPr>
          <w:sz w:val="24"/>
          <w:szCs w:val="24"/>
          <w:lang w:val="nb-NO"/>
        </w:rPr>
        <w:t>e</w:t>
      </w:r>
      <w:r w:rsidRPr="00511CF6">
        <w:rPr>
          <w:sz w:val="24"/>
          <w:szCs w:val="24"/>
          <w:lang w:val="nb-NO"/>
        </w:rPr>
        <w:t xml:space="preserve">t lokalmedisinsk senter, herunder </w:t>
      </w:r>
      <w:r>
        <w:rPr>
          <w:sz w:val="24"/>
          <w:szCs w:val="24"/>
          <w:lang w:val="nb-NO"/>
        </w:rPr>
        <w:t>hvordan</w:t>
      </w:r>
      <w:r w:rsidRPr="00511CF6">
        <w:rPr>
          <w:sz w:val="24"/>
          <w:szCs w:val="24"/>
          <w:lang w:val="nb-NO"/>
        </w:rPr>
        <w:t xml:space="preserve"> de nye </w:t>
      </w:r>
      <w:r>
        <w:rPr>
          <w:sz w:val="24"/>
          <w:szCs w:val="24"/>
          <w:lang w:val="nb-NO"/>
        </w:rPr>
        <w:t>finansieringsordninge</w:t>
      </w:r>
      <w:r w:rsidRPr="00511CF6">
        <w:rPr>
          <w:sz w:val="24"/>
          <w:szCs w:val="24"/>
          <w:lang w:val="nb-NO"/>
        </w:rPr>
        <w:t xml:space="preserve">ne vil slå ut for </w:t>
      </w:r>
      <w:r>
        <w:rPr>
          <w:sz w:val="24"/>
          <w:szCs w:val="24"/>
          <w:lang w:val="nb-NO"/>
        </w:rPr>
        <w:t>Hallingdalskommune</w:t>
      </w:r>
      <w:r w:rsidRPr="00511CF6">
        <w:rPr>
          <w:sz w:val="24"/>
          <w:szCs w:val="24"/>
          <w:lang w:val="nb-NO"/>
        </w:rPr>
        <w:t>ne.</w:t>
      </w:r>
      <w:r>
        <w:rPr>
          <w:sz w:val="24"/>
          <w:szCs w:val="24"/>
          <w:lang w:val="nb-NO"/>
        </w:rPr>
        <w:br/>
      </w:r>
    </w:p>
    <w:p w:rsidR="00AD563B" w:rsidRPr="00511CF6" w:rsidRDefault="00AD563B" w:rsidP="0076510C">
      <w:pPr>
        <w:numPr>
          <w:ilvl w:val="0"/>
          <w:numId w:val="5"/>
        </w:numPr>
        <w:spacing w:after="0" w:line="240" w:lineRule="auto"/>
        <w:rPr>
          <w:sz w:val="24"/>
          <w:szCs w:val="24"/>
          <w:lang w:val="nb-NO"/>
        </w:rPr>
      </w:pPr>
      <w:r>
        <w:rPr>
          <w:sz w:val="24"/>
          <w:szCs w:val="24"/>
          <w:lang w:val="nb-NO"/>
        </w:rPr>
        <w:t>Å finne fram til e</w:t>
      </w:r>
      <w:r w:rsidRPr="00511CF6">
        <w:rPr>
          <w:sz w:val="24"/>
          <w:szCs w:val="24"/>
          <w:lang w:val="nb-NO"/>
        </w:rPr>
        <w:t>gn</w:t>
      </w:r>
      <w:r>
        <w:rPr>
          <w:sz w:val="24"/>
          <w:szCs w:val="24"/>
          <w:lang w:val="nb-NO"/>
        </w:rPr>
        <w:t>et eie</w:t>
      </w:r>
      <w:r w:rsidRPr="00511CF6">
        <w:rPr>
          <w:sz w:val="24"/>
          <w:szCs w:val="24"/>
          <w:lang w:val="nb-NO"/>
        </w:rPr>
        <w:t xml:space="preserve">rskap, organisering og styring av </w:t>
      </w:r>
      <w:r>
        <w:rPr>
          <w:sz w:val="24"/>
          <w:szCs w:val="24"/>
          <w:lang w:val="nb-NO"/>
        </w:rPr>
        <w:t>e</w:t>
      </w:r>
      <w:r w:rsidRPr="00511CF6">
        <w:rPr>
          <w:sz w:val="24"/>
          <w:szCs w:val="24"/>
          <w:lang w:val="nb-NO"/>
        </w:rPr>
        <w:t>t lokalmedisinsk senter</w:t>
      </w:r>
    </w:p>
    <w:p w:rsidR="00AD563B" w:rsidRPr="00511CF6" w:rsidRDefault="00AD563B" w:rsidP="00851714">
      <w:pPr>
        <w:ind w:left="360" w:firstLine="348"/>
        <w:rPr>
          <w:sz w:val="24"/>
          <w:szCs w:val="24"/>
          <w:lang w:val="nb-NO"/>
        </w:rPr>
      </w:pPr>
      <w:r w:rsidRPr="00511CF6">
        <w:rPr>
          <w:sz w:val="24"/>
          <w:szCs w:val="24"/>
          <w:lang w:val="nb-NO"/>
        </w:rPr>
        <w:t>i Hallingdal.</w:t>
      </w:r>
    </w:p>
    <w:p w:rsidR="00AD563B" w:rsidRPr="00511CF6" w:rsidRDefault="00AD563B" w:rsidP="0076510C">
      <w:pPr>
        <w:numPr>
          <w:ilvl w:val="0"/>
          <w:numId w:val="5"/>
        </w:numPr>
        <w:spacing w:after="0" w:line="240" w:lineRule="auto"/>
        <w:rPr>
          <w:sz w:val="24"/>
          <w:szCs w:val="24"/>
          <w:lang w:val="nb-NO"/>
        </w:rPr>
      </w:pPr>
      <w:r>
        <w:rPr>
          <w:sz w:val="24"/>
          <w:szCs w:val="24"/>
          <w:lang w:val="nb-NO"/>
        </w:rPr>
        <w:t>Å gi tilråding om det videre arbeidet i form av e</w:t>
      </w:r>
      <w:r w:rsidRPr="00511CF6">
        <w:rPr>
          <w:sz w:val="24"/>
          <w:szCs w:val="24"/>
          <w:lang w:val="nb-NO"/>
        </w:rPr>
        <w:t>n fram</w:t>
      </w:r>
      <w:r>
        <w:rPr>
          <w:sz w:val="24"/>
          <w:szCs w:val="24"/>
          <w:lang w:val="nb-NO"/>
        </w:rPr>
        <w:t>driftsplan/prosjektplan for vide</w:t>
      </w:r>
      <w:r w:rsidRPr="00511CF6">
        <w:rPr>
          <w:sz w:val="24"/>
          <w:szCs w:val="24"/>
          <w:lang w:val="nb-NO"/>
        </w:rPr>
        <w:t>reutvikling av Hallingdal sjukestugu som lokalmedisinsk senter i Hallingdal.</w:t>
      </w:r>
    </w:p>
    <w:p w:rsidR="00AD563B" w:rsidRPr="00511CF6" w:rsidRDefault="00AD563B" w:rsidP="00851714">
      <w:pPr>
        <w:jc w:val="both"/>
        <w:rPr>
          <w:sz w:val="24"/>
          <w:szCs w:val="24"/>
          <w:lang w:val="nb-NO"/>
        </w:rPr>
      </w:pPr>
    </w:p>
    <w:p w:rsidR="00AD563B" w:rsidRPr="005325C0" w:rsidRDefault="00AD563B" w:rsidP="00334C5E">
      <w:pPr>
        <w:pStyle w:val="Heading2"/>
        <w:rPr>
          <w:rFonts w:ascii="Calibri" w:hAnsi="Calibri"/>
          <w:sz w:val="24"/>
          <w:szCs w:val="24"/>
          <w:lang w:val="nb-NO"/>
        </w:rPr>
      </w:pPr>
      <w:bookmarkStart w:id="4" w:name="_Toc269894591"/>
      <w:r>
        <w:rPr>
          <w:lang w:val="nb-NO"/>
        </w:rPr>
        <w:t>1.3</w:t>
      </w:r>
      <w:r>
        <w:rPr>
          <w:lang w:val="nb-NO"/>
        </w:rPr>
        <w:tab/>
      </w:r>
      <w:r w:rsidRPr="00594280">
        <w:rPr>
          <w:lang w:val="nb-NO"/>
        </w:rPr>
        <w:t>Rammer</w:t>
      </w:r>
      <w:bookmarkEnd w:id="4"/>
      <w:r w:rsidRPr="00594280">
        <w:rPr>
          <w:lang w:val="nb-NO"/>
        </w:rPr>
        <w:t xml:space="preserve">  </w:t>
      </w:r>
    </w:p>
    <w:p w:rsidR="00AD563B" w:rsidRDefault="00AD563B" w:rsidP="0002086A">
      <w:pPr>
        <w:pStyle w:val="Brdtekstinnrykk1"/>
        <w:rPr>
          <w:rFonts w:ascii="Calibri" w:hAnsi="Calibri" w:cs="Times New Roman"/>
          <w:sz w:val="24"/>
          <w:szCs w:val="24"/>
          <w:lang w:val="nb-NO"/>
        </w:rPr>
      </w:pPr>
      <w:r>
        <w:rPr>
          <w:rFonts w:ascii="Calibri" w:hAnsi="Calibri" w:cs="Times New Roman"/>
          <w:sz w:val="24"/>
          <w:szCs w:val="24"/>
          <w:lang w:val="nb-NO"/>
        </w:rPr>
        <w:t xml:space="preserve">Etter korrigert framdriftsplan av </w:t>
      </w:r>
      <w:r w:rsidRPr="00511CF6">
        <w:rPr>
          <w:rFonts w:ascii="Calibri" w:hAnsi="Calibri" w:cs="Times New Roman"/>
          <w:sz w:val="24"/>
          <w:szCs w:val="24"/>
          <w:lang w:val="nb-NO"/>
        </w:rPr>
        <w:t>01.1</w:t>
      </w:r>
      <w:r>
        <w:rPr>
          <w:rFonts w:ascii="Calibri" w:hAnsi="Calibri" w:cs="Times New Roman"/>
          <w:sz w:val="24"/>
          <w:szCs w:val="24"/>
          <w:lang w:val="nb-NO"/>
        </w:rPr>
        <w:t>1</w:t>
      </w:r>
      <w:r w:rsidRPr="00511CF6">
        <w:rPr>
          <w:rFonts w:ascii="Calibri" w:hAnsi="Calibri" w:cs="Times New Roman"/>
          <w:sz w:val="24"/>
          <w:szCs w:val="24"/>
          <w:lang w:val="nb-NO"/>
        </w:rPr>
        <w:t>.2009 avsluttes</w:t>
      </w:r>
      <w:r>
        <w:rPr>
          <w:rFonts w:ascii="Calibri" w:hAnsi="Calibri" w:cs="Times New Roman"/>
          <w:sz w:val="24"/>
          <w:szCs w:val="24"/>
          <w:lang w:val="nb-NO"/>
        </w:rPr>
        <w:t xml:space="preserve"> forprosjektet 3</w:t>
      </w:r>
      <w:r w:rsidRPr="00511CF6">
        <w:rPr>
          <w:rFonts w:ascii="Calibri" w:hAnsi="Calibri" w:cs="Times New Roman"/>
          <w:sz w:val="24"/>
          <w:szCs w:val="24"/>
          <w:lang w:val="nb-NO"/>
        </w:rPr>
        <w:t>1.0</w:t>
      </w:r>
      <w:r>
        <w:rPr>
          <w:rFonts w:ascii="Calibri" w:hAnsi="Calibri" w:cs="Times New Roman"/>
          <w:sz w:val="24"/>
          <w:szCs w:val="24"/>
          <w:lang w:val="nb-NO"/>
        </w:rPr>
        <w:t>8</w:t>
      </w:r>
      <w:r w:rsidRPr="00511CF6">
        <w:rPr>
          <w:rFonts w:ascii="Calibri" w:hAnsi="Calibri" w:cs="Times New Roman"/>
          <w:sz w:val="24"/>
          <w:szCs w:val="24"/>
          <w:lang w:val="nb-NO"/>
        </w:rPr>
        <w:t xml:space="preserve">.2010. </w:t>
      </w:r>
      <w:r>
        <w:rPr>
          <w:rFonts w:ascii="Calibri" w:hAnsi="Calibri" w:cs="Times New Roman"/>
          <w:sz w:val="24"/>
          <w:szCs w:val="24"/>
          <w:lang w:val="nb-NO"/>
        </w:rPr>
        <w:t>S</w:t>
      </w:r>
      <w:r w:rsidRPr="00511CF6">
        <w:rPr>
          <w:rFonts w:ascii="Calibri" w:hAnsi="Calibri" w:cs="Times New Roman"/>
          <w:sz w:val="24"/>
          <w:szCs w:val="24"/>
          <w:lang w:val="nb-NO"/>
        </w:rPr>
        <w:t>ignale</w:t>
      </w:r>
      <w:r>
        <w:rPr>
          <w:rFonts w:ascii="Calibri" w:hAnsi="Calibri" w:cs="Times New Roman"/>
          <w:sz w:val="24"/>
          <w:szCs w:val="24"/>
          <w:lang w:val="nb-NO"/>
        </w:rPr>
        <w:t>r</w:t>
      </w:r>
      <w:r w:rsidRPr="00511CF6">
        <w:rPr>
          <w:rFonts w:ascii="Calibri" w:hAnsi="Calibri" w:cs="Times New Roman"/>
          <w:sz w:val="24"/>
          <w:szCs w:val="24"/>
          <w:lang w:val="nb-NO"/>
        </w:rPr>
        <w:t xml:space="preserve"> </w:t>
      </w:r>
      <w:r>
        <w:rPr>
          <w:rFonts w:ascii="Calibri" w:hAnsi="Calibri" w:cs="Times New Roman"/>
          <w:sz w:val="24"/>
          <w:szCs w:val="24"/>
          <w:lang w:val="nb-NO"/>
        </w:rPr>
        <w:t>fra stortingsbehandlingen av samhandlingsreformen 27.04.10 er innarbeidet.</w:t>
      </w:r>
      <w:r>
        <w:rPr>
          <w:rFonts w:ascii="Calibri" w:hAnsi="Calibri" w:cs="Times New Roman"/>
          <w:sz w:val="24"/>
          <w:szCs w:val="24"/>
          <w:lang w:val="nb-NO"/>
        </w:rPr>
        <w:br/>
      </w:r>
      <w:r w:rsidRPr="00511CF6">
        <w:rPr>
          <w:rFonts w:ascii="Calibri" w:hAnsi="Calibri" w:cs="Times New Roman"/>
          <w:sz w:val="24"/>
          <w:szCs w:val="24"/>
          <w:lang w:val="nb-NO"/>
        </w:rPr>
        <w:br/>
      </w:r>
      <w:r>
        <w:rPr>
          <w:rFonts w:ascii="Calibri" w:hAnsi="Calibri" w:cs="Times New Roman"/>
          <w:sz w:val="24"/>
          <w:szCs w:val="24"/>
          <w:lang w:val="nb-NO"/>
        </w:rPr>
        <w:t>Forp</w:t>
      </w:r>
      <w:r w:rsidRPr="00511CF6">
        <w:rPr>
          <w:rFonts w:ascii="Calibri" w:hAnsi="Calibri" w:cs="Times New Roman"/>
          <w:sz w:val="24"/>
          <w:szCs w:val="24"/>
          <w:lang w:val="nb-NO"/>
        </w:rPr>
        <w:t>rosjektet har ei øvre økonomisk ramme på kr.</w:t>
      </w:r>
      <w:r w:rsidRPr="00511CF6">
        <w:rPr>
          <w:rFonts w:ascii="Calibri" w:hAnsi="Calibri" w:cs="Times New Roman"/>
          <w:color w:val="FF0000"/>
          <w:sz w:val="24"/>
          <w:szCs w:val="24"/>
          <w:lang w:val="nb-NO"/>
        </w:rPr>
        <w:t xml:space="preserve"> </w:t>
      </w:r>
      <w:r w:rsidRPr="00511CF6">
        <w:rPr>
          <w:rFonts w:ascii="Calibri" w:hAnsi="Calibri" w:cs="Times New Roman"/>
          <w:sz w:val="24"/>
          <w:szCs w:val="24"/>
          <w:lang w:val="nb-NO"/>
        </w:rPr>
        <w:t xml:space="preserve">650.000,-, der halvparten faller på kommunene og halvparten på </w:t>
      </w:r>
      <w:r w:rsidRPr="006A7C31">
        <w:rPr>
          <w:rFonts w:ascii="Calibri" w:hAnsi="Calibri" w:cs="Times New Roman"/>
          <w:sz w:val="24"/>
          <w:szCs w:val="24"/>
          <w:lang w:val="nb-NO"/>
        </w:rPr>
        <w:t>Vestre Viken HF</w:t>
      </w:r>
      <w:r>
        <w:rPr>
          <w:rFonts w:ascii="Calibri" w:hAnsi="Calibri" w:cs="Times New Roman"/>
          <w:sz w:val="24"/>
          <w:szCs w:val="24"/>
          <w:lang w:val="nb-NO"/>
        </w:rPr>
        <w:t>,</w:t>
      </w:r>
      <w:r w:rsidRPr="00511CF6">
        <w:rPr>
          <w:rFonts w:ascii="Calibri" w:hAnsi="Calibri" w:cs="Times New Roman"/>
          <w:sz w:val="24"/>
          <w:szCs w:val="24"/>
          <w:lang w:val="nb-NO"/>
        </w:rPr>
        <w:t xml:space="preserve"> Ringerike sykehus. Det</w:t>
      </w:r>
      <w:r>
        <w:rPr>
          <w:rFonts w:ascii="Calibri" w:hAnsi="Calibri" w:cs="Times New Roman"/>
          <w:sz w:val="24"/>
          <w:szCs w:val="24"/>
          <w:lang w:val="nb-NO"/>
        </w:rPr>
        <w:t xml:space="preserve">te ble av prosjektledelsen foreslått utvidet med et mellomprosjekt på fire måneder til en kostnad på 300 000 kr for å utarbeide en fullstendig prosjektplan med framdrift og finansiering for et hovedprosjekt som er planlagt å starte i 2011.  Prosjektgruppa og Styringsgruppa har sluttet seg til dette.  Samlet kostnad vil da bli 950 000 kr, men med en forutsetning om at </w:t>
      </w:r>
      <w:r w:rsidRPr="00511CF6">
        <w:rPr>
          <w:rFonts w:ascii="Calibri" w:hAnsi="Calibri" w:cs="Times New Roman"/>
          <w:sz w:val="24"/>
          <w:szCs w:val="24"/>
          <w:lang w:val="nb-NO"/>
        </w:rPr>
        <w:t>sentrale instanser</w:t>
      </w:r>
      <w:r>
        <w:rPr>
          <w:rFonts w:ascii="Calibri" w:hAnsi="Calibri" w:cs="Times New Roman"/>
          <w:sz w:val="24"/>
          <w:szCs w:val="24"/>
          <w:lang w:val="nb-NO"/>
        </w:rPr>
        <w:t xml:space="preserve"> slik</w:t>
      </w:r>
      <w:r w:rsidRPr="00511CF6">
        <w:rPr>
          <w:rFonts w:ascii="Calibri" w:hAnsi="Calibri" w:cs="Times New Roman"/>
          <w:sz w:val="24"/>
          <w:szCs w:val="24"/>
          <w:lang w:val="nb-NO"/>
        </w:rPr>
        <w:t xml:space="preserve"> </w:t>
      </w:r>
      <w:r>
        <w:rPr>
          <w:rFonts w:ascii="Calibri" w:hAnsi="Calibri" w:cs="Times New Roman"/>
          <w:sz w:val="24"/>
          <w:szCs w:val="24"/>
          <w:lang w:val="nb-NO"/>
        </w:rPr>
        <w:t>som Helsedirektoratet/KS og Helsedialog/HelseSørØst ville bidra med</w:t>
      </w:r>
      <w:r w:rsidRPr="00511CF6">
        <w:rPr>
          <w:rFonts w:ascii="Calibri" w:hAnsi="Calibri" w:cs="Times New Roman"/>
          <w:sz w:val="24"/>
          <w:szCs w:val="24"/>
          <w:lang w:val="nb-NO"/>
        </w:rPr>
        <w:t xml:space="preserve"> prosjektmidler.</w:t>
      </w:r>
      <w:r>
        <w:rPr>
          <w:rFonts w:ascii="Calibri" w:hAnsi="Calibri" w:cs="Times New Roman"/>
          <w:sz w:val="24"/>
          <w:szCs w:val="24"/>
          <w:lang w:val="nb-NO"/>
        </w:rPr>
        <w:t xml:space="preserve"> </w:t>
      </w:r>
    </w:p>
    <w:p w:rsidR="00AD563B" w:rsidRDefault="00AD563B" w:rsidP="0002086A">
      <w:pPr>
        <w:pStyle w:val="Brdtekstinnrykk1"/>
        <w:rPr>
          <w:rFonts w:ascii="Calibri" w:hAnsi="Calibri" w:cs="Times New Roman"/>
          <w:sz w:val="24"/>
          <w:szCs w:val="24"/>
          <w:lang w:val="nb-NO"/>
        </w:rPr>
      </w:pPr>
    </w:p>
    <w:p w:rsidR="00AD563B" w:rsidRDefault="00AD563B" w:rsidP="00EB0F7E">
      <w:pPr>
        <w:pStyle w:val="Brdtekstinnrykk1"/>
        <w:rPr>
          <w:rFonts w:ascii="Calibri" w:hAnsi="Calibri" w:cs="Times New Roman"/>
          <w:sz w:val="24"/>
          <w:szCs w:val="24"/>
          <w:lang w:val="nb-NO"/>
        </w:rPr>
      </w:pPr>
      <w:r w:rsidRPr="00974D2D">
        <w:rPr>
          <w:rFonts w:ascii="Calibri" w:hAnsi="Calibri" w:cs="Times New Roman"/>
          <w:sz w:val="24"/>
          <w:szCs w:val="24"/>
          <w:lang w:val="nb-NO"/>
        </w:rPr>
        <w:t>Helse Sør-Øst har våren 2010 bevilget 380.000 kr til forprosjektet. Regjeringen varslet i revidert nasjonalbudsjett en økning i økonomisk ramme for stimulering av planarbeidet med lokalmedisinske senter og kommunesamarbeid. Forprosjektet er i denne samm</w:t>
      </w:r>
      <w:r>
        <w:rPr>
          <w:rFonts w:ascii="Calibri" w:hAnsi="Calibri" w:cs="Times New Roman"/>
          <w:sz w:val="24"/>
          <w:szCs w:val="24"/>
          <w:lang w:val="nb-NO"/>
        </w:rPr>
        <w:t>enheng bevilget 400.000 kr fra H</w:t>
      </w:r>
      <w:r w:rsidRPr="00974D2D">
        <w:rPr>
          <w:rFonts w:ascii="Calibri" w:hAnsi="Calibri" w:cs="Times New Roman"/>
          <w:sz w:val="24"/>
          <w:szCs w:val="24"/>
          <w:lang w:val="nb-NO"/>
        </w:rPr>
        <w:t>elsedirektoratet.</w:t>
      </w:r>
    </w:p>
    <w:p w:rsidR="00AD563B" w:rsidRDefault="00AD563B" w:rsidP="00EB0F7E">
      <w:pPr>
        <w:pStyle w:val="Brdtekstinnrykk1"/>
        <w:rPr>
          <w:rFonts w:ascii="Calibri" w:hAnsi="Calibri" w:cs="Times New Roman"/>
          <w:sz w:val="24"/>
          <w:szCs w:val="24"/>
          <w:lang w:val="nb-NO"/>
        </w:rPr>
      </w:pPr>
    </w:p>
    <w:p w:rsidR="00AD563B" w:rsidRDefault="00AD563B" w:rsidP="00334C5E">
      <w:pPr>
        <w:pStyle w:val="Heading2"/>
        <w:rPr>
          <w:lang w:val="nb-NO"/>
        </w:rPr>
      </w:pPr>
      <w:bookmarkStart w:id="5" w:name="_Toc269894592"/>
      <w:r>
        <w:rPr>
          <w:lang w:val="nb-NO"/>
        </w:rPr>
        <w:t xml:space="preserve">1.4 </w:t>
      </w:r>
      <w:r>
        <w:rPr>
          <w:lang w:val="nb-NO"/>
        </w:rPr>
        <w:tab/>
        <w:t>Kommunehelsesamarbeidet i Vestre Viken</w:t>
      </w:r>
      <w:bookmarkEnd w:id="5"/>
      <w:r>
        <w:rPr>
          <w:lang w:val="nb-NO"/>
        </w:rPr>
        <w:t xml:space="preserve"> </w:t>
      </w:r>
    </w:p>
    <w:p w:rsidR="00AD563B" w:rsidRPr="00334C5E" w:rsidRDefault="00AD563B" w:rsidP="00C10B7C">
      <w:pPr>
        <w:rPr>
          <w:sz w:val="24"/>
          <w:szCs w:val="24"/>
          <w:lang w:val="nb-NO"/>
        </w:rPr>
      </w:pPr>
      <w:r>
        <w:rPr>
          <w:lang w:val="nb-NO"/>
        </w:rPr>
        <w:br/>
      </w:r>
      <w:r w:rsidRPr="00334C5E">
        <w:rPr>
          <w:sz w:val="24"/>
          <w:szCs w:val="24"/>
          <w:lang w:val="nb-NO"/>
        </w:rPr>
        <w:t xml:space="preserve">I nedslagsfeltet til sykehusene i Vestre Viken HF er det etablert et 26-kommuners samarbeid, der Hallingdal er representert </w:t>
      </w:r>
      <w:r>
        <w:rPr>
          <w:sz w:val="24"/>
          <w:szCs w:val="24"/>
          <w:lang w:val="nb-NO"/>
        </w:rPr>
        <w:t xml:space="preserve">både i politisk og administrativ styringsgruppe </w:t>
      </w:r>
      <w:r w:rsidRPr="00334C5E">
        <w:rPr>
          <w:sz w:val="24"/>
          <w:szCs w:val="24"/>
          <w:lang w:val="nb-NO"/>
        </w:rPr>
        <w:t xml:space="preserve">ved </w:t>
      </w:r>
      <w:r>
        <w:rPr>
          <w:sz w:val="24"/>
          <w:szCs w:val="24"/>
          <w:lang w:val="nb-NO"/>
        </w:rPr>
        <w:t xml:space="preserve">ordfører Oddvar Grøthe og </w:t>
      </w:r>
      <w:r w:rsidRPr="00334C5E">
        <w:rPr>
          <w:sz w:val="24"/>
          <w:szCs w:val="24"/>
          <w:lang w:val="nb-NO"/>
        </w:rPr>
        <w:t>rådmann Odd Egil Stavn.</w:t>
      </w:r>
      <w:r w:rsidRPr="00334C5E">
        <w:rPr>
          <w:sz w:val="24"/>
          <w:szCs w:val="24"/>
          <w:lang w:val="nb-NO"/>
        </w:rPr>
        <w:br/>
        <w:t xml:space="preserve">Her er samhandlingsreformen og kommunehelsearbeidet satt i fokus, og der Hallingdal Lokalmedisinske Senter </w:t>
      </w:r>
      <w:r>
        <w:rPr>
          <w:sz w:val="24"/>
          <w:szCs w:val="24"/>
          <w:lang w:val="nb-NO"/>
        </w:rPr>
        <w:t xml:space="preserve">er </w:t>
      </w:r>
      <w:r w:rsidRPr="00334C5E">
        <w:rPr>
          <w:sz w:val="24"/>
          <w:szCs w:val="24"/>
          <w:lang w:val="nb-NO"/>
        </w:rPr>
        <w:t xml:space="preserve">plukket ut </w:t>
      </w:r>
      <w:r>
        <w:rPr>
          <w:sz w:val="24"/>
          <w:szCs w:val="24"/>
          <w:lang w:val="nb-NO"/>
        </w:rPr>
        <w:t>som</w:t>
      </w:r>
      <w:r w:rsidRPr="00334C5E">
        <w:rPr>
          <w:sz w:val="24"/>
          <w:szCs w:val="24"/>
          <w:lang w:val="nb-NO"/>
        </w:rPr>
        <w:t xml:space="preserve"> </w:t>
      </w:r>
      <w:r>
        <w:rPr>
          <w:sz w:val="24"/>
          <w:szCs w:val="24"/>
          <w:lang w:val="nb-NO"/>
        </w:rPr>
        <w:t xml:space="preserve">et av fem </w:t>
      </w:r>
      <w:r w:rsidRPr="00334C5E">
        <w:rPr>
          <w:sz w:val="24"/>
          <w:szCs w:val="24"/>
          <w:lang w:val="nb-NO"/>
        </w:rPr>
        <w:t>frontprosjekt</w:t>
      </w:r>
      <w:r>
        <w:rPr>
          <w:sz w:val="24"/>
          <w:szCs w:val="24"/>
          <w:lang w:val="nb-NO"/>
        </w:rPr>
        <w:t>.</w:t>
      </w:r>
      <w:r w:rsidRPr="00334C5E">
        <w:rPr>
          <w:sz w:val="24"/>
          <w:szCs w:val="24"/>
          <w:lang w:val="nb-NO"/>
        </w:rPr>
        <w:br/>
        <w:t>Dette vil styrke vårt prosjekt, spesielt i samband med søknader om midler fra sentralt hold, der det er vektlagt en bred forankring for samarbeidet. I tillegg kan dette åpne for prosjektets status i forhold til vurdering opp mot nasjonale frontprosjekt / pilotprosjekt.</w:t>
      </w:r>
      <w:r w:rsidRPr="00334C5E">
        <w:rPr>
          <w:sz w:val="24"/>
          <w:szCs w:val="24"/>
          <w:lang w:val="nb-NO"/>
        </w:rPr>
        <w:br/>
        <w:t xml:space="preserve"> </w:t>
      </w:r>
    </w:p>
    <w:p w:rsidR="00AD563B" w:rsidRPr="00A45058" w:rsidRDefault="00AD563B" w:rsidP="00D65EB2">
      <w:pPr>
        <w:pStyle w:val="Heading1"/>
        <w:rPr>
          <w:color w:val="auto"/>
          <w:lang w:val="nb-NO"/>
        </w:rPr>
      </w:pPr>
      <w:bookmarkStart w:id="6" w:name="_Toc269894593"/>
      <w:r>
        <w:rPr>
          <w:lang w:val="nb-NO"/>
        </w:rPr>
        <w:t>2.</w:t>
      </w:r>
      <w:r>
        <w:rPr>
          <w:lang w:val="nb-NO"/>
        </w:rPr>
        <w:tab/>
      </w:r>
      <w:r w:rsidRPr="00594280">
        <w:rPr>
          <w:lang w:val="nb-NO"/>
        </w:rPr>
        <w:t>Historikk</w:t>
      </w:r>
      <w:bookmarkEnd w:id="6"/>
    </w:p>
    <w:p w:rsidR="00AD563B" w:rsidRPr="009C68C5" w:rsidRDefault="00AD563B">
      <w:pPr>
        <w:rPr>
          <w:sz w:val="24"/>
          <w:szCs w:val="24"/>
          <w:lang w:val="nb-NO"/>
        </w:rPr>
      </w:pPr>
      <w:r>
        <w:rPr>
          <w:lang w:val="nb-NO"/>
        </w:rPr>
        <w:br/>
      </w:r>
      <w:r w:rsidRPr="009C68C5">
        <w:rPr>
          <w:sz w:val="24"/>
          <w:szCs w:val="24"/>
          <w:lang w:val="nb-NO"/>
        </w:rPr>
        <w:t>Re</w:t>
      </w:r>
      <w:r>
        <w:rPr>
          <w:sz w:val="24"/>
          <w:szCs w:val="24"/>
          <w:lang w:val="nb-NO"/>
        </w:rPr>
        <w:t xml:space="preserve">gionrådet for Hallingdal </w:t>
      </w:r>
      <w:r w:rsidRPr="009C68C5">
        <w:rPr>
          <w:sz w:val="24"/>
          <w:szCs w:val="24"/>
          <w:lang w:val="nb-NO"/>
        </w:rPr>
        <w:t>har eksistert i snart 60 år.</w:t>
      </w:r>
      <w:r w:rsidRPr="009C68C5">
        <w:rPr>
          <w:sz w:val="24"/>
          <w:szCs w:val="24"/>
          <w:lang w:val="nb-NO"/>
        </w:rPr>
        <w:br/>
        <w:t>Den unike samarbeidsviljen i regionen har gitt resultat i godt over 100 ulike samarbeidstiltak.</w:t>
      </w:r>
      <w:r w:rsidRPr="009C68C5">
        <w:rPr>
          <w:sz w:val="24"/>
          <w:szCs w:val="24"/>
          <w:lang w:val="nb-NO"/>
        </w:rPr>
        <w:br/>
        <w:t>De fleste av disse er fortsatt i funksjon.</w:t>
      </w:r>
    </w:p>
    <w:p w:rsidR="00AD563B" w:rsidRPr="009C68C5" w:rsidRDefault="00AD563B" w:rsidP="00655509">
      <w:pPr>
        <w:rPr>
          <w:sz w:val="24"/>
          <w:szCs w:val="24"/>
          <w:lang w:val="nb-NO"/>
        </w:rPr>
      </w:pPr>
      <w:r>
        <w:rPr>
          <w:sz w:val="24"/>
          <w:szCs w:val="24"/>
          <w:lang w:val="nb-NO"/>
        </w:rPr>
        <w:t xml:space="preserve">Interkommunalt samarbeid </w:t>
      </w:r>
      <w:r w:rsidRPr="009C68C5">
        <w:rPr>
          <w:sz w:val="24"/>
          <w:szCs w:val="24"/>
          <w:lang w:val="nb-NO"/>
        </w:rPr>
        <w:t xml:space="preserve">innen helse og omsorg </w:t>
      </w:r>
      <w:r>
        <w:rPr>
          <w:sz w:val="24"/>
          <w:szCs w:val="24"/>
          <w:lang w:val="nb-NO"/>
        </w:rPr>
        <w:t xml:space="preserve">med alle seks kommuner inkludert, er ikke av de mest omfattende samarbeidsområder.  </w:t>
      </w:r>
      <w:r w:rsidRPr="009C68C5">
        <w:rPr>
          <w:sz w:val="24"/>
          <w:szCs w:val="24"/>
          <w:lang w:val="nb-NO"/>
        </w:rPr>
        <w:t>Felles legevaktsentral og nattlegevakt, jordmorvaktordning</w:t>
      </w:r>
      <w:r>
        <w:rPr>
          <w:sz w:val="24"/>
          <w:szCs w:val="24"/>
          <w:lang w:val="nb-NO"/>
        </w:rPr>
        <w:t xml:space="preserve"> og</w:t>
      </w:r>
      <w:r w:rsidRPr="009C68C5">
        <w:rPr>
          <w:sz w:val="24"/>
          <w:szCs w:val="24"/>
          <w:lang w:val="nb-NO"/>
        </w:rPr>
        <w:t xml:space="preserve"> IT-løsninger innen helse og omsorg er likevel gode eksempel på positivt samarbeid.  To-kommunesamarbeid har nok vært mer vanlig innen den kommunale helse- og sosial</w:t>
      </w:r>
      <w:r>
        <w:rPr>
          <w:sz w:val="24"/>
          <w:szCs w:val="24"/>
          <w:lang w:val="nb-NO"/>
        </w:rPr>
        <w:t>tjenesten</w:t>
      </w:r>
      <w:r w:rsidRPr="009C68C5">
        <w:rPr>
          <w:sz w:val="24"/>
          <w:szCs w:val="24"/>
          <w:lang w:val="nb-NO"/>
        </w:rPr>
        <w:t>.</w:t>
      </w:r>
    </w:p>
    <w:p w:rsidR="00AD563B" w:rsidRDefault="00AD563B" w:rsidP="00FB1772">
      <w:pPr>
        <w:rPr>
          <w:sz w:val="24"/>
          <w:szCs w:val="24"/>
          <w:lang w:val="nb-NO"/>
        </w:rPr>
      </w:pPr>
      <w:r w:rsidRPr="009C68C5">
        <w:rPr>
          <w:sz w:val="24"/>
          <w:szCs w:val="24"/>
          <w:lang w:val="nb-NO"/>
        </w:rPr>
        <w:t>Alle kommunene har sluttet opp om Hallingdal Sjukestugu ( HSS ), som i 30 år har spilt e</w:t>
      </w:r>
      <w:r>
        <w:rPr>
          <w:sz w:val="24"/>
          <w:szCs w:val="24"/>
          <w:lang w:val="nb-NO"/>
        </w:rPr>
        <w:t>n</w:t>
      </w:r>
      <w:r w:rsidRPr="009C68C5">
        <w:rPr>
          <w:sz w:val="24"/>
          <w:szCs w:val="24"/>
          <w:lang w:val="nb-NO"/>
        </w:rPr>
        <w:t xml:space="preserve"> viktig rolle som ”sjukehusets forlengede arm” i Hallingdal.  Allerede to år etter at Buskerud Fylkeskommune etablerte sjukestugu</w:t>
      </w:r>
      <w:r>
        <w:rPr>
          <w:sz w:val="24"/>
          <w:szCs w:val="24"/>
          <w:lang w:val="nb-NO"/>
        </w:rPr>
        <w:t xml:space="preserve"> med en somatisk sengeavdeling og en fødeenhet,</w:t>
      </w:r>
      <w:r w:rsidRPr="009C68C5">
        <w:rPr>
          <w:sz w:val="24"/>
          <w:szCs w:val="24"/>
          <w:lang w:val="nb-NO"/>
        </w:rPr>
        <w:t xml:space="preserve"> startet videreutvikling av institusjonen med de to første poliklinikk-tilbudene.  Dette er nå utviklet videre til 14 fagområder og med 25 ambulerende spesialister som deltar.</w:t>
      </w:r>
      <w:r w:rsidRPr="009C68C5">
        <w:rPr>
          <w:sz w:val="24"/>
          <w:szCs w:val="24"/>
          <w:lang w:val="nb-NO"/>
        </w:rPr>
        <w:br/>
        <w:t>I 1990 fremsto HSS etter kongelig åpning med to nybygg, poliklinikkbygg og psykiatribygg.</w:t>
      </w:r>
      <w:r w:rsidRPr="009C68C5">
        <w:rPr>
          <w:sz w:val="24"/>
          <w:szCs w:val="24"/>
          <w:lang w:val="nb-NO"/>
        </w:rPr>
        <w:br/>
        <w:t>Tre år senere kom luftambulansebase og bilambulansebase.  Med oppstart</w:t>
      </w:r>
      <w:r>
        <w:rPr>
          <w:sz w:val="24"/>
          <w:szCs w:val="24"/>
          <w:lang w:val="nb-NO"/>
        </w:rPr>
        <w:t>en for</w:t>
      </w:r>
      <w:r w:rsidRPr="009C68C5">
        <w:rPr>
          <w:sz w:val="24"/>
          <w:szCs w:val="24"/>
          <w:lang w:val="nb-NO"/>
        </w:rPr>
        <w:t xml:space="preserve"> psykiatrireformen kom </w:t>
      </w:r>
      <w:r>
        <w:rPr>
          <w:sz w:val="24"/>
          <w:szCs w:val="24"/>
          <w:lang w:val="nb-NO"/>
        </w:rPr>
        <w:t>et</w:t>
      </w:r>
      <w:r w:rsidRPr="009C68C5">
        <w:rPr>
          <w:sz w:val="24"/>
          <w:szCs w:val="24"/>
          <w:lang w:val="nb-NO"/>
        </w:rPr>
        <w:t xml:space="preserve"> psykiatrisk poliklinikkbygg</w:t>
      </w:r>
      <w:r>
        <w:rPr>
          <w:sz w:val="24"/>
          <w:szCs w:val="24"/>
          <w:lang w:val="nb-NO"/>
        </w:rPr>
        <w:t xml:space="preserve"> i</w:t>
      </w:r>
      <w:r>
        <w:rPr>
          <w:b/>
          <w:color w:val="FF0000"/>
          <w:sz w:val="24"/>
          <w:szCs w:val="24"/>
          <w:lang w:val="nb-NO"/>
        </w:rPr>
        <w:t xml:space="preserve"> </w:t>
      </w:r>
      <w:r>
        <w:rPr>
          <w:sz w:val="24"/>
          <w:szCs w:val="24"/>
          <w:lang w:val="nb-NO"/>
        </w:rPr>
        <w:t>2002</w:t>
      </w:r>
      <w:r w:rsidRPr="009C68C5">
        <w:rPr>
          <w:sz w:val="24"/>
          <w:szCs w:val="24"/>
          <w:lang w:val="nb-NO"/>
        </w:rPr>
        <w:t>.</w:t>
      </w:r>
      <w:r w:rsidRPr="009C68C5">
        <w:rPr>
          <w:sz w:val="24"/>
          <w:szCs w:val="24"/>
          <w:lang w:val="nb-NO"/>
        </w:rPr>
        <w:br/>
      </w:r>
      <w:r w:rsidRPr="00743C05">
        <w:rPr>
          <w:lang w:val="nb-NO"/>
        </w:rPr>
        <w:br/>
      </w:r>
      <w:r w:rsidRPr="009C68C5">
        <w:rPr>
          <w:sz w:val="24"/>
          <w:szCs w:val="24"/>
          <w:lang w:val="nb-NO"/>
        </w:rPr>
        <w:t>Institusjonen har</w:t>
      </w:r>
      <w:r>
        <w:rPr>
          <w:sz w:val="24"/>
          <w:szCs w:val="24"/>
          <w:lang w:val="nb-NO"/>
        </w:rPr>
        <w:t>,</w:t>
      </w:r>
      <w:r w:rsidRPr="009C68C5">
        <w:rPr>
          <w:sz w:val="24"/>
          <w:szCs w:val="24"/>
          <w:lang w:val="nb-NO"/>
        </w:rPr>
        <w:t xml:space="preserve"> som en del av Ringerike sykehus</w:t>
      </w:r>
      <w:r>
        <w:rPr>
          <w:sz w:val="24"/>
          <w:szCs w:val="24"/>
          <w:lang w:val="nb-NO"/>
        </w:rPr>
        <w:t xml:space="preserve"> fra </w:t>
      </w:r>
      <w:r w:rsidRPr="004745CD">
        <w:rPr>
          <w:sz w:val="24"/>
          <w:szCs w:val="24"/>
          <w:lang w:val="nb-NO"/>
        </w:rPr>
        <w:t>199</w:t>
      </w:r>
      <w:r>
        <w:rPr>
          <w:sz w:val="24"/>
          <w:szCs w:val="24"/>
          <w:lang w:val="nb-NO"/>
        </w:rPr>
        <w:t>5,</w:t>
      </w:r>
      <w:r w:rsidRPr="009C68C5">
        <w:rPr>
          <w:sz w:val="24"/>
          <w:szCs w:val="24"/>
          <w:lang w:val="nb-NO"/>
        </w:rPr>
        <w:t xml:space="preserve"> </w:t>
      </w:r>
      <w:r>
        <w:rPr>
          <w:sz w:val="24"/>
          <w:szCs w:val="24"/>
          <w:lang w:val="nb-NO"/>
        </w:rPr>
        <w:t xml:space="preserve">utviklet seg videre </w:t>
      </w:r>
      <w:r w:rsidRPr="009C68C5">
        <w:rPr>
          <w:sz w:val="24"/>
          <w:szCs w:val="24"/>
          <w:lang w:val="nb-NO"/>
        </w:rPr>
        <w:t>og framstår i dag som et ideelt grunnlag for lokalmedisinsk senter.</w:t>
      </w:r>
      <w:r>
        <w:rPr>
          <w:sz w:val="24"/>
          <w:szCs w:val="24"/>
          <w:lang w:val="nb-NO"/>
        </w:rPr>
        <w:br/>
      </w:r>
      <w:r w:rsidRPr="009C68C5">
        <w:rPr>
          <w:sz w:val="24"/>
          <w:szCs w:val="24"/>
          <w:lang w:val="nb-NO"/>
        </w:rPr>
        <w:t>I 2007 etablerte Hallingdalskommunene og Ringerike sykehus/Hallingdal Sjukestugu en forpliktende samarbeidsavtale og et eget samarbeidsutvalg, og det er etablert ca 40 ulike tiltak for samarbeid mellom sjukestugu og kommunene.</w:t>
      </w:r>
      <w:r>
        <w:rPr>
          <w:sz w:val="24"/>
          <w:szCs w:val="24"/>
          <w:lang w:val="nb-NO"/>
        </w:rPr>
        <w:br/>
        <w:t xml:space="preserve">Det er i løpet av prosjektperioden gjort vesentlige endringer i sykehusorganiseringen innenfor Vestre Viken HF som består av Sykehuset Asker og Bærum, Sykehuset Buskerud, Ringerike sykehus og Kongsberg sykehus. I fra Kommunehelsesamarbeidet Vestre Viken foreligger til behandling i kommunene og helseforetaket et forslag til overordnet samarbeidsavtale mellom helseforetaket og de 26 kommunene. </w:t>
      </w:r>
    </w:p>
    <w:p w:rsidR="00AD563B" w:rsidRDefault="00AD563B" w:rsidP="00A55F2D">
      <w:pPr>
        <w:rPr>
          <w:rStyle w:val="Heading2Char"/>
          <w:color w:val="548DD4"/>
          <w:lang w:val="nb-NO"/>
        </w:rPr>
      </w:pPr>
      <w:r>
        <w:rPr>
          <w:sz w:val="24"/>
          <w:szCs w:val="24"/>
          <w:lang w:val="nb-NO"/>
        </w:rPr>
        <w:t>De fleste kommunene i Hallingdal har i perioder hatt problemer med rekruttering til fagstillinger og med å skaffe tilstrekkelig kompetanse til ulike deler av helse- og omsorgstjenestene.</w:t>
      </w:r>
    </w:p>
    <w:p w:rsidR="00AD563B" w:rsidRDefault="00AD563B" w:rsidP="00A55F2D">
      <w:pPr>
        <w:rPr>
          <w:rStyle w:val="Heading2Char"/>
          <w:color w:val="548DD4"/>
          <w:lang w:val="nb-NO"/>
        </w:rPr>
      </w:pPr>
    </w:p>
    <w:p w:rsidR="00AD563B" w:rsidRPr="009C68C5" w:rsidRDefault="00AD563B" w:rsidP="00A55F2D">
      <w:pPr>
        <w:rPr>
          <w:rFonts w:cs="Arial"/>
          <w:sz w:val="24"/>
          <w:szCs w:val="24"/>
          <w:lang w:val="nb-NO"/>
        </w:rPr>
      </w:pPr>
      <w:bookmarkStart w:id="7" w:name="_Toc269894594"/>
      <w:r>
        <w:rPr>
          <w:rStyle w:val="Heading2Char"/>
          <w:color w:val="548DD4"/>
          <w:lang w:val="nb-NO"/>
        </w:rPr>
        <w:t>2.1</w:t>
      </w:r>
      <w:r>
        <w:rPr>
          <w:rStyle w:val="Heading2Char"/>
          <w:color w:val="548DD4"/>
          <w:lang w:val="nb-NO"/>
        </w:rPr>
        <w:tab/>
      </w:r>
      <w:r w:rsidRPr="00594280">
        <w:rPr>
          <w:rStyle w:val="Heading2Char"/>
          <w:color w:val="548DD4"/>
          <w:lang w:val="nb-NO"/>
        </w:rPr>
        <w:t>Stor</w:t>
      </w:r>
      <w:r>
        <w:rPr>
          <w:rStyle w:val="Heading2Char"/>
          <w:color w:val="548DD4"/>
          <w:lang w:val="nb-NO"/>
        </w:rPr>
        <w:t>t</w:t>
      </w:r>
      <w:r w:rsidRPr="00594280">
        <w:rPr>
          <w:rStyle w:val="Heading2Char"/>
          <w:color w:val="548DD4"/>
          <w:lang w:val="nb-NO"/>
        </w:rPr>
        <w:t>ingsmelding nr 47 ( 2008-2009)</w:t>
      </w:r>
      <w:bookmarkEnd w:id="7"/>
      <w:r w:rsidRPr="00B400CB">
        <w:rPr>
          <w:rStyle w:val="Heading2Char"/>
          <w:lang w:val="nb-NO"/>
        </w:rPr>
        <w:t xml:space="preserve"> </w:t>
      </w:r>
      <w:r>
        <w:rPr>
          <w:rStyle w:val="Heading2Char"/>
          <w:lang w:val="nb-NO"/>
        </w:rPr>
        <w:t xml:space="preserve"> </w:t>
      </w:r>
      <w:r w:rsidRPr="00B400CB">
        <w:rPr>
          <w:rStyle w:val="Heading2Char"/>
          <w:lang w:val="nb-NO"/>
        </w:rPr>
        <w:br/>
      </w:r>
      <w:r>
        <w:rPr>
          <w:rFonts w:ascii="Verdana" w:hAnsi="Verdana" w:cs="Arial"/>
          <w:sz w:val="18"/>
          <w:szCs w:val="18"/>
          <w:lang w:val="nb-NO"/>
        </w:rPr>
        <w:br/>
      </w:r>
      <w:r w:rsidRPr="009C68C5">
        <w:rPr>
          <w:rFonts w:cs="Arial"/>
          <w:sz w:val="24"/>
          <w:szCs w:val="24"/>
          <w:lang w:val="nb-NO" w:eastAsia="nn-NO"/>
        </w:rPr>
        <w:t xml:space="preserve">Med bakgrunn i stadig økende kostnader ved sykehusinnleggelser og et økende antall eldre med behov for behandling, har myndighetene sett behovet for en omlegging av behandlingstilbudet. Behovet for behandling nærmere pasientenes hjem har de senere år økt, ikke minst av lidelser som egner seg for lokal behandling og som ikke krever den samme spisskompetanse som </w:t>
      </w:r>
      <w:r>
        <w:rPr>
          <w:rFonts w:cs="Arial"/>
          <w:sz w:val="24"/>
          <w:szCs w:val="24"/>
          <w:lang w:val="nb-NO" w:eastAsia="nn-NO"/>
        </w:rPr>
        <w:t>ved</w:t>
      </w:r>
      <w:r w:rsidRPr="009C68C5">
        <w:rPr>
          <w:rFonts w:cs="Arial"/>
          <w:sz w:val="24"/>
          <w:szCs w:val="24"/>
          <w:lang w:val="nb-NO" w:eastAsia="nn-NO"/>
        </w:rPr>
        <w:t xml:space="preserve"> sykehusene. Utviklingen av moderne teknologi (IKT</w:t>
      </w:r>
      <w:r>
        <w:rPr>
          <w:rFonts w:cs="Arial"/>
          <w:sz w:val="24"/>
          <w:szCs w:val="24"/>
          <w:lang w:val="nb-NO" w:eastAsia="nn-NO"/>
        </w:rPr>
        <w:t xml:space="preserve"> og</w:t>
      </w:r>
      <w:r w:rsidRPr="009C68C5">
        <w:rPr>
          <w:rFonts w:cs="Arial"/>
          <w:sz w:val="24"/>
          <w:szCs w:val="24"/>
          <w:lang w:val="nb-NO" w:eastAsia="nn-NO"/>
        </w:rPr>
        <w:t xml:space="preserve"> </w:t>
      </w:r>
      <w:r>
        <w:rPr>
          <w:rFonts w:cs="Arial"/>
          <w:sz w:val="24"/>
          <w:szCs w:val="24"/>
          <w:lang w:val="nb-NO" w:eastAsia="nn-NO"/>
        </w:rPr>
        <w:t>medisinskteknisk utstyr</w:t>
      </w:r>
      <w:r w:rsidRPr="009C68C5">
        <w:rPr>
          <w:rFonts w:cs="Arial"/>
          <w:sz w:val="24"/>
          <w:szCs w:val="24"/>
          <w:lang w:val="nb-NO" w:eastAsia="nn-NO"/>
        </w:rPr>
        <w:t xml:space="preserve">) har brakt behandlingen helt ut til pasientens hjem, en trend som </w:t>
      </w:r>
      <w:r>
        <w:rPr>
          <w:rFonts w:cs="Arial"/>
          <w:sz w:val="24"/>
          <w:szCs w:val="24"/>
          <w:lang w:val="nb-NO" w:eastAsia="nn-NO"/>
        </w:rPr>
        <w:t xml:space="preserve">trolig </w:t>
      </w:r>
      <w:r w:rsidRPr="009C68C5">
        <w:rPr>
          <w:rFonts w:cs="Arial"/>
          <w:sz w:val="24"/>
          <w:szCs w:val="24"/>
          <w:lang w:val="nb-NO" w:eastAsia="nn-NO"/>
        </w:rPr>
        <w:t>bare vil øke i årene som kommer</w:t>
      </w:r>
      <w:r w:rsidRPr="009C68C5">
        <w:rPr>
          <w:rFonts w:cs="Arial"/>
          <w:sz w:val="24"/>
          <w:szCs w:val="24"/>
          <w:lang w:val="nb-NO"/>
        </w:rPr>
        <w:t>.</w:t>
      </w:r>
      <w:r>
        <w:rPr>
          <w:rFonts w:cs="Arial"/>
          <w:sz w:val="24"/>
          <w:szCs w:val="24"/>
          <w:lang w:val="nb-NO"/>
        </w:rPr>
        <w:br/>
      </w:r>
    </w:p>
    <w:p w:rsidR="00AD563B" w:rsidRDefault="00AD563B" w:rsidP="002D02C3">
      <w:pPr>
        <w:spacing w:after="0" w:line="240" w:lineRule="auto"/>
        <w:rPr>
          <w:color w:val="000000"/>
          <w:sz w:val="24"/>
          <w:szCs w:val="24"/>
          <w:lang w:val="nb-NO"/>
        </w:rPr>
      </w:pPr>
      <w:r w:rsidRPr="00D87F26">
        <w:rPr>
          <w:color w:val="000000"/>
          <w:sz w:val="24"/>
          <w:szCs w:val="24"/>
          <w:lang w:val="nb-NO"/>
        </w:rPr>
        <w:t xml:space="preserve">Regjeringen legger i henhold til Stortingets behandling av stortingsmeldingen, opp til at samhandlingsreformen skal implementeres som en opptrappingsplan. Et </w:t>
      </w:r>
      <w:r>
        <w:rPr>
          <w:color w:val="000000"/>
          <w:sz w:val="24"/>
          <w:szCs w:val="24"/>
          <w:lang w:val="nb-NO"/>
        </w:rPr>
        <w:t xml:space="preserve">videre </w:t>
      </w:r>
      <w:r w:rsidRPr="00D87F26">
        <w:rPr>
          <w:color w:val="000000"/>
          <w:sz w:val="24"/>
          <w:szCs w:val="24"/>
          <w:lang w:val="nb-NO"/>
        </w:rPr>
        <w:t xml:space="preserve">hovedprosjekt i Hallingdal mellom kommunene og Vestre Viken </w:t>
      </w:r>
      <w:r>
        <w:rPr>
          <w:color w:val="000000"/>
          <w:sz w:val="24"/>
          <w:szCs w:val="24"/>
          <w:lang w:val="nb-NO"/>
        </w:rPr>
        <w:t xml:space="preserve">HF </w:t>
      </w:r>
      <w:r w:rsidRPr="00D87F26">
        <w:rPr>
          <w:color w:val="000000"/>
          <w:sz w:val="24"/>
          <w:szCs w:val="24"/>
          <w:lang w:val="nb-NO"/>
        </w:rPr>
        <w:t>må følge</w:t>
      </w:r>
      <w:r>
        <w:rPr>
          <w:color w:val="000000"/>
          <w:sz w:val="24"/>
          <w:szCs w:val="24"/>
          <w:lang w:val="nb-NO"/>
        </w:rPr>
        <w:t>lig</w:t>
      </w:r>
      <w:r w:rsidRPr="00D87F26">
        <w:rPr>
          <w:color w:val="000000"/>
          <w:sz w:val="24"/>
          <w:szCs w:val="24"/>
          <w:lang w:val="nb-NO"/>
        </w:rPr>
        <w:t xml:space="preserve"> </w:t>
      </w:r>
      <w:r>
        <w:rPr>
          <w:color w:val="000000"/>
          <w:sz w:val="24"/>
          <w:szCs w:val="24"/>
          <w:lang w:val="nb-NO"/>
        </w:rPr>
        <w:t xml:space="preserve">tilpasses de sentrale vedtak og føringer som kommer. </w:t>
      </w:r>
    </w:p>
    <w:p w:rsidR="00AD563B" w:rsidRPr="00D87F26" w:rsidRDefault="00AD563B" w:rsidP="002D02C3">
      <w:pPr>
        <w:spacing w:after="0" w:line="240" w:lineRule="auto"/>
        <w:rPr>
          <w:color w:val="000000"/>
          <w:sz w:val="24"/>
          <w:szCs w:val="24"/>
          <w:lang w:val="nb-NO"/>
        </w:rPr>
      </w:pPr>
      <w:r w:rsidRPr="00D87F26">
        <w:rPr>
          <w:color w:val="000000"/>
          <w:sz w:val="24"/>
          <w:szCs w:val="24"/>
          <w:lang w:val="nb-NO"/>
        </w:rPr>
        <w:t>Regjeringen vil i løpet av høsten 2010 legge fram en finansieringsplan og en nærmere beskrivelse av tjenestenivå og innhold av hva intermediære døgnplasser skal være.</w:t>
      </w:r>
      <w:r>
        <w:rPr>
          <w:color w:val="000000"/>
          <w:sz w:val="24"/>
          <w:szCs w:val="24"/>
          <w:lang w:val="nb-NO"/>
        </w:rPr>
        <w:br/>
      </w:r>
    </w:p>
    <w:p w:rsidR="00AD563B" w:rsidRPr="009C68C5" w:rsidRDefault="00AD563B" w:rsidP="00B17B84">
      <w:pPr>
        <w:autoSpaceDE w:val="0"/>
        <w:autoSpaceDN w:val="0"/>
        <w:adjustRightInd w:val="0"/>
        <w:spacing w:after="0" w:line="240" w:lineRule="auto"/>
        <w:rPr>
          <w:rFonts w:cs="Arial"/>
          <w:sz w:val="24"/>
          <w:szCs w:val="24"/>
          <w:lang w:val="nb-NO"/>
        </w:rPr>
      </w:pPr>
      <w:r>
        <w:rPr>
          <w:rFonts w:cs="Arial"/>
          <w:sz w:val="24"/>
          <w:szCs w:val="24"/>
          <w:lang w:val="nb-NO" w:eastAsia="nn-NO"/>
        </w:rPr>
        <w:t>D</w:t>
      </w:r>
      <w:r w:rsidRPr="009C68C5">
        <w:rPr>
          <w:rFonts w:cs="Arial"/>
          <w:sz w:val="24"/>
          <w:szCs w:val="24"/>
          <w:lang w:val="nb-NO" w:eastAsia="nn-NO"/>
        </w:rPr>
        <w:t xml:space="preserve">et </w:t>
      </w:r>
      <w:r>
        <w:rPr>
          <w:rFonts w:cs="Arial"/>
          <w:sz w:val="24"/>
          <w:szCs w:val="24"/>
          <w:lang w:val="nb-NO" w:eastAsia="nn-NO"/>
        </w:rPr>
        <w:t xml:space="preserve">er </w:t>
      </w:r>
      <w:r w:rsidRPr="009C68C5">
        <w:rPr>
          <w:rFonts w:cs="Arial"/>
          <w:sz w:val="24"/>
          <w:szCs w:val="24"/>
          <w:lang w:val="nb-NO" w:eastAsia="nn-NO"/>
        </w:rPr>
        <w:t xml:space="preserve">i stortingsmelding 47/ 2008 – 2009 foreslått etablering av lokalmedisinske sentra der tilbud </w:t>
      </w:r>
      <w:r w:rsidRPr="009C68C5">
        <w:rPr>
          <w:rFonts w:cs="Arial"/>
          <w:i/>
          <w:iCs/>
          <w:sz w:val="24"/>
          <w:szCs w:val="24"/>
          <w:lang w:val="nb-NO" w:eastAsia="nn-NO"/>
        </w:rPr>
        <w:t>f</w:t>
      </w:r>
      <w:r>
        <w:rPr>
          <w:rFonts w:cs="Arial"/>
          <w:i/>
          <w:iCs/>
          <w:sz w:val="24"/>
          <w:szCs w:val="24"/>
          <w:lang w:val="nb-NO" w:eastAsia="nn-NO"/>
        </w:rPr>
        <w:t>ø</w:t>
      </w:r>
      <w:r w:rsidRPr="009C68C5">
        <w:rPr>
          <w:rFonts w:cs="Arial"/>
          <w:i/>
          <w:iCs/>
          <w:sz w:val="24"/>
          <w:szCs w:val="24"/>
          <w:lang w:val="nb-NO" w:eastAsia="nn-NO"/>
        </w:rPr>
        <w:t xml:space="preserve">r, istedenfor </w:t>
      </w:r>
      <w:r w:rsidRPr="009C68C5">
        <w:rPr>
          <w:rFonts w:cs="Arial"/>
          <w:sz w:val="24"/>
          <w:szCs w:val="24"/>
          <w:lang w:val="nb-NO" w:eastAsia="nn-NO"/>
        </w:rPr>
        <w:t xml:space="preserve">og </w:t>
      </w:r>
      <w:r w:rsidRPr="009C68C5">
        <w:rPr>
          <w:rFonts w:cs="Arial"/>
          <w:i/>
          <w:iCs/>
          <w:sz w:val="24"/>
          <w:szCs w:val="24"/>
          <w:lang w:val="nb-NO" w:eastAsia="nn-NO"/>
        </w:rPr>
        <w:t xml:space="preserve">etter </w:t>
      </w:r>
      <w:r w:rsidRPr="009C68C5">
        <w:rPr>
          <w:rFonts w:cs="Arial"/>
          <w:sz w:val="24"/>
          <w:szCs w:val="24"/>
          <w:lang w:val="nb-NO" w:eastAsia="nn-NO"/>
        </w:rPr>
        <w:t xml:space="preserve">sykehusopphold skal utgjøre kjernen. Dette omfatter døgn- og dagtilbud for observasjon, behandling, etterbehandling og rehabilitering, samt lindrende behandling, I tillegg kan et lokalmedisinsk senter inneholde </w:t>
      </w:r>
      <w:r>
        <w:rPr>
          <w:rFonts w:cs="Arial"/>
          <w:sz w:val="24"/>
          <w:szCs w:val="24"/>
          <w:lang w:val="nb-NO" w:eastAsia="nn-NO"/>
        </w:rPr>
        <w:t xml:space="preserve">lærings- og mestringssenter og </w:t>
      </w:r>
      <w:r w:rsidRPr="009C68C5">
        <w:rPr>
          <w:rFonts w:cs="Arial"/>
          <w:sz w:val="24"/>
          <w:szCs w:val="24"/>
          <w:lang w:val="nb-NO" w:eastAsia="nn-NO"/>
        </w:rPr>
        <w:t>tverrfaglige ambulante eller stasjonære team med utgangspunkt i det kompetansemiljøet som finnes i senteret. I tillegg kan senteret også inneholde trygghetsplasser.</w:t>
      </w:r>
    </w:p>
    <w:p w:rsidR="00AD563B" w:rsidRPr="009C68C5" w:rsidRDefault="00AD563B" w:rsidP="002D02C3">
      <w:pPr>
        <w:spacing w:line="240" w:lineRule="auto"/>
        <w:rPr>
          <w:rFonts w:cs="Arial"/>
          <w:sz w:val="24"/>
          <w:szCs w:val="24"/>
          <w:lang w:val="nb-NO"/>
        </w:rPr>
      </w:pPr>
      <w:r>
        <w:rPr>
          <w:rFonts w:cs="Arial"/>
          <w:sz w:val="24"/>
          <w:szCs w:val="24"/>
          <w:lang w:val="nb-NO"/>
        </w:rPr>
        <w:br/>
      </w:r>
      <w:r w:rsidRPr="009C68C5">
        <w:rPr>
          <w:rFonts w:cs="Arial"/>
          <w:sz w:val="24"/>
          <w:szCs w:val="24"/>
          <w:lang w:val="nb-NO"/>
        </w:rPr>
        <w:t xml:space="preserve">Det er bred enighet i </w:t>
      </w:r>
      <w:r>
        <w:rPr>
          <w:rFonts w:cs="Arial"/>
          <w:sz w:val="24"/>
          <w:szCs w:val="24"/>
          <w:lang w:val="nb-NO"/>
        </w:rPr>
        <w:t>S</w:t>
      </w:r>
      <w:r w:rsidRPr="009C68C5">
        <w:rPr>
          <w:rFonts w:cs="Arial"/>
          <w:sz w:val="24"/>
          <w:szCs w:val="24"/>
          <w:lang w:val="nb-NO"/>
        </w:rPr>
        <w:t xml:space="preserve">tortinget om en reform som gir kommunene et økt behandlingsansvar. Det er satt et særlig fokus på pasientforløpet, slik at det både skal gi pasientene større sikkerhet for effektiv behandling, bedre samarbeid mellom </w:t>
      </w:r>
      <w:r>
        <w:rPr>
          <w:rFonts w:cs="Arial"/>
          <w:sz w:val="24"/>
          <w:szCs w:val="24"/>
          <w:lang w:val="nb-NO"/>
        </w:rPr>
        <w:t xml:space="preserve">de ulike ledd i </w:t>
      </w:r>
      <w:r w:rsidRPr="009C68C5">
        <w:rPr>
          <w:rFonts w:cs="Arial"/>
          <w:sz w:val="24"/>
          <w:szCs w:val="24"/>
          <w:lang w:val="nb-NO"/>
        </w:rPr>
        <w:t>behandlingskjedene og ikke minst tydeligere ansvars</w:t>
      </w:r>
      <w:r>
        <w:rPr>
          <w:rFonts w:cs="Arial"/>
          <w:sz w:val="24"/>
          <w:szCs w:val="24"/>
          <w:lang w:val="nb-NO"/>
        </w:rPr>
        <w:t>plassering</w:t>
      </w:r>
      <w:r w:rsidRPr="009C68C5">
        <w:rPr>
          <w:rFonts w:cs="Arial"/>
          <w:sz w:val="24"/>
          <w:szCs w:val="24"/>
          <w:lang w:val="nb-NO"/>
        </w:rPr>
        <w:t xml:space="preserve"> og fordeling av kostnader.</w:t>
      </w:r>
    </w:p>
    <w:p w:rsidR="00AD563B" w:rsidRDefault="00AD563B" w:rsidP="004439AE">
      <w:pPr>
        <w:rPr>
          <w:rFonts w:ascii="Verdana" w:hAnsi="Verdana"/>
          <w:sz w:val="17"/>
          <w:szCs w:val="17"/>
          <w:lang w:val="nb-NO"/>
        </w:rPr>
      </w:pPr>
      <w:r w:rsidRPr="009C68C5">
        <w:rPr>
          <w:rFonts w:cs="Arial"/>
          <w:sz w:val="24"/>
          <w:szCs w:val="24"/>
          <w:lang w:val="nb-NO"/>
        </w:rPr>
        <w:t>Helse og omsorgsminister Anne-Grethe Strøm-Erichsen sa under Helsekonferansen 2010:</w:t>
      </w:r>
      <w:r w:rsidRPr="001B5114">
        <w:rPr>
          <w:rFonts w:ascii="Verdana" w:hAnsi="Verdana" w:cs="Arial"/>
          <w:sz w:val="18"/>
          <w:szCs w:val="18"/>
          <w:lang w:val="nb-NO"/>
        </w:rPr>
        <w:br/>
      </w:r>
      <w:r w:rsidRPr="004439AE">
        <w:rPr>
          <w:rFonts w:ascii="Times New Roman" w:hAnsi="Times New Roman"/>
          <w:i/>
          <w:lang w:val="nb-NO"/>
        </w:rPr>
        <w:t xml:space="preserve">Samhandlingsreformen ønskes velkommen over alt. </w:t>
      </w:r>
      <w:r>
        <w:rPr>
          <w:rFonts w:ascii="Times New Roman" w:hAnsi="Times New Roman"/>
          <w:i/>
          <w:lang w:val="nb-NO"/>
        </w:rPr>
        <w:t xml:space="preserve"> </w:t>
      </w:r>
      <w:r w:rsidRPr="004439AE">
        <w:rPr>
          <w:rFonts w:ascii="Times New Roman" w:hAnsi="Times New Roman"/>
          <w:i/>
          <w:lang w:val="nb-NO"/>
        </w:rPr>
        <w:t xml:space="preserve">Av pasienter. </w:t>
      </w:r>
      <w:r>
        <w:rPr>
          <w:rFonts w:ascii="Times New Roman" w:hAnsi="Times New Roman"/>
          <w:i/>
          <w:lang w:val="nb-NO"/>
        </w:rPr>
        <w:t xml:space="preserve"> </w:t>
      </w:r>
      <w:r w:rsidRPr="004439AE">
        <w:rPr>
          <w:rFonts w:ascii="Times New Roman" w:hAnsi="Times New Roman"/>
          <w:i/>
          <w:lang w:val="nb-NO"/>
        </w:rPr>
        <w:t xml:space="preserve">Av helsepersonell. </w:t>
      </w:r>
      <w:r>
        <w:rPr>
          <w:rFonts w:ascii="Times New Roman" w:hAnsi="Times New Roman"/>
          <w:i/>
          <w:lang w:val="nb-NO"/>
        </w:rPr>
        <w:t xml:space="preserve"> </w:t>
      </w:r>
      <w:r w:rsidRPr="004439AE">
        <w:rPr>
          <w:rFonts w:ascii="Times New Roman" w:hAnsi="Times New Roman"/>
          <w:i/>
          <w:lang w:val="nb-NO"/>
        </w:rPr>
        <w:t>Av lokalpolitikere.</w:t>
      </w:r>
      <w:r>
        <w:rPr>
          <w:rFonts w:ascii="Times New Roman" w:hAnsi="Times New Roman"/>
          <w:i/>
          <w:lang w:val="nb-NO"/>
        </w:rPr>
        <w:t xml:space="preserve">  </w:t>
      </w:r>
      <w:r>
        <w:rPr>
          <w:rFonts w:ascii="Times New Roman" w:hAnsi="Times New Roman"/>
          <w:i/>
          <w:lang w:val="nb-NO"/>
        </w:rPr>
        <w:br/>
      </w:r>
      <w:r w:rsidRPr="004439AE">
        <w:rPr>
          <w:rFonts w:ascii="Times New Roman" w:hAnsi="Times New Roman"/>
          <w:i/>
          <w:lang w:val="nb-NO"/>
        </w:rPr>
        <w:t xml:space="preserve">Den grunnleggende ideen vinner stor oppslutning: </w:t>
      </w:r>
      <w:r>
        <w:rPr>
          <w:rFonts w:ascii="Times New Roman" w:hAnsi="Times New Roman"/>
          <w:i/>
          <w:lang w:val="nb-NO"/>
        </w:rPr>
        <w:br/>
        <w:t xml:space="preserve">- </w:t>
      </w:r>
      <w:r w:rsidRPr="004439AE">
        <w:rPr>
          <w:rFonts w:ascii="Times New Roman" w:hAnsi="Times New Roman"/>
          <w:i/>
          <w:lang w:val="nb-NO"/>
        </w:rPr>
        <w:t xml:space="preserve">Å forebygge sykdom. </w:t>
      </w:r>
      <w:r>
        <w:rPr>
          <w:rFonts w:ascii="Times New Roman" w:hAnsi="Times New Roman"/>
          <w:i/>
          <w:lang w:val="nb-NO"/>
        </w:rPr>
        <w:br/>
        <w:t xml:space="preserve">- </w:t>
      </w:r>
      <w:r w:rsidRPr="004439AE">
        <w:rPr>
          <w:rFonts w:ascii="Times New Roman" w:hAnsi="Times New Roman"/>
          <w:i/>
          <w:lang w:val="nb-NO"/>
        </w:rPr>
        <w:t xml:space="preserve">Å bedre folkehelsen. </w:t>
      </w:r>
      <w:r>
        <w:rPr>
          <w:rFonts w:ascii="Times New Roman" w:hAnsi="Times New Roman"/>
          <w:i/>
          <w:lang w:val="nb-NO"/>
        </w:rPr>
        <w:br/>
        <w:t xml:space="preserve">- </w:t>
      </w:r>
      <w:r w:rsidRPr="004439AE">
        <w:rPr>
          <w:rFonts w:ascii="Times New Roman" w:hAnsi="Times New Roman"/>
          <w:i/>
          <w:lang w:val="nb-NO"/>
        </w:rPr>
        <w:t xml:space="preserve">Å oppdage sykdom i tide. </w:t>
      </w:r>
      <w:r>
        <w:rPr>
          <w:rFonts w:ascii="Times New Roman" w:hAnsi="Times New Roman"/>
          <w:i/>
          <w:lang w:val="nb-NO"/>
        </w:rPr>
        <w:br/>
        <w:t xml:space="preserve">- </w:t>
      </w:r>
      <w:r w:rsidRPr="004439AE">
        <w:rPr>
          <w:rFonts w:ascii="Times New Roman" w:hAnsi="Times New Roman"/>
          <w:i/>
          <w:lang w:val="nb-NO"/>
        </w:rPr>
        <w:t>Å forhindre sykehusinnleggelser.</w:t>
      </w:r>
      <w:r>
        <w:rPr>
          <w:rFonts w:ascii="Times New Roman" w:hAnsi="Times New Roman"/>
          <w:i/>
          <w:lang w:val="nb-NO"/>
        </w:rPr>
        <w:br/>
        <w:t>-</w:t>
      </w:r>
      <w:r w:rsidRPr="004439AE">
        <w:rPr>
          <w:rFonts w:ascii="Times New Roman" w:hAnsi="Times New Roman"/>
          <w:i/>
          <w:lang w:val="nb-NO"/>
        </w:rPr>
        <w:t xml:space="preserve"> Å lære seg å leve med en diagnose. </w:t>
      </w:r>
      <w:r>
        <w:rPr>
          <w:rFonts w:ascii="Times New Roman" w:hAnsi="Times New Roman"/>
          <w:i/>
          <w:lang w:val="nb-NO"/>
        </w:rPr>
        <w:br/>
        <w:t xml:space="preserve">- </w:t>
      </w:r>
      <w:r w:rsidRPr="004439AE">
        <w:rPr>
          <w:rFonts w:ascii="Times New Roman" w:hAnsi="Times New Roman"/>
          <w:i/>
          <w:lang w:val="nb-NO"/>
        </w:rPr>
        <w:t xml:space="preserve">Å få hjelp i nærheten av der du bor. </w:t>
      </w:r>
      <w:r>
        <w:rPr>
          <w:rFonts w:ascii="Times New Roman" w:hAnsi="Times New Roman"/>
          <w:i/>
          <w:lang w:val="nb-NO"/>
        </w:rPr>
        <w:br/>
      </w:r>
      <w:r w:rsidRPr="004439AE">
        <w:rPr>
          <w:rFonts w:ascii="Times New Roman" w:hAnsi="Times New Roman"/>
          <w:i/>
          <w:lang w:val="nb-NO"/>
        </w:rPr>
        <w:br/>
        <w:t xml:space="preserve">Det er bred enighet om retningen og hovedlinjene i reformen. </w:t>
      </w:r>
      <w:r>
        <w:rPr>
          <w:rFonts w:ascii="Times New Roman" w:hAnsi="Times New Roman"/>
          <w:i/>
          <w:lang w:val="nb-NO"/>
        </w:rPr>
        <w:t xml:space="preserve"> </w:t>
      </w:r>
      <w:r w:rsidRPr="004439AE">
        <w:rPr>
          <w:rFonts w:ascii="Times New Roman" w:hAnsi="Times New Roman"/>
          <w:i/>
          <w:lang w:val="nb-NO"/>
        </w:rPr>
        <w:t xml:space="preserve">Stortinget har gitt klarsignal. </w:t>
      </w:r>
      <w:r>
        <w:rPr>
          <w:rFonts w:ascii="Times New Roman" w:hAnsi="Times New Roman"/>
          <w:i/>
          <w:lang w:val="nb-NO"/>
        </w:rPr>
        <w:br/>
      </w:r>
      <w:r w:rsidRPr="004439AE">
        <w:rPr>
          <w:rFonts w:ascii="Times New Roman" w:hAnsi="Times New Roman"/>
          <w:i/>
          <w:lang w:val="nb-NO"/>
        </w:rPr>
        <w:t xml:space="preserve">Nå vet vi hvor vi skal og ballen er tilbake i departementet. </w:t>
      </w:r>
      <w:r w:rsidRPr="004439AE">
        <w:rPr>
          <w:rFonts w:ascii="Times New Roman" w:hAnsi="Times New Roman"/>
          <w:i/>
          <w:lang w:val="nb-NO"/>
        </w:rPr>
        <w:br/>
        <w:t>Med respekt å melde – samhandling er ikke noe nytt. Det finnes mange flotte eksempler på lokale initiativ som har vært i gang lenge før samhandlingsmeldingen kom.</w:t>
      </w:r>
    </w:p>
    <w:p w:rsidR="00AD563B" w:rsidRPr="003B498C" w:rsidRDefault="00AD563B" w:rsidP="00FB1772">
      <w:pPr>
        <w:rPr>
          <w:rFonts w:ascii="Times New Roman" w:hAnsi="Times New Roman"/>
          <w:i/>
          <w:color w:val="333333"/>
          <w:lang w:val="nb-NO"/>
        </w:rPr>
      </w:pPr>
      <w:r w:rsidRPr="009C68C5">
        <w:rPr>
          <w:sz w:val="24"/>
          <w:szCs w:val="24"/>
          <w:lang w:val="nb-NO"/>
        </w:rPr>
        <w:t>Hun fortsatte med følgende klare melding:</w:t>
      </w:r>
      <w:r>
        <w:rPr>
          <w:rFonts w:ascii="Verdana" w:hAnsi="Verdana"/>
          <w:i/>
          <w:sz w:val="17"/>
          <w:szCs w:val="17"/>
          <w:lang w:val="nb-NO"/>
        </w:rPr>
        <w:br/>
      </w:r>
      <w:r w:rsidRPr="004439AE">
        <w:rPr>
          <w:rFonts w:ascii="Times New Roman" w:hAnsi="Times New Roman"/>
          <w:i/>
          <w:lang w:val="nb-NO"/>
        </w:rPr>
        <w:t>Stortinget har gitt oss støtte til å gå videre på flere viktige områder. Jeg skal nevne noen av dem.</w:t>
      </w:r>
      <w:r w:rsidRPr="004439AE">
        <w:rPr>
          <w:rFonts w:ascii="Times New Roman" w:hAnsi="Times New Roman"/>
          <w:i/>
          <w:lang w:val="nb-NO"/>
        </w:rPr>
        <w:br/>
        <w:t xml:space="preserve">Lokalmedisinske sentre. </w:t>
      </w:r>
      <w:r>
        <w:rPr>
          <w:rFonts w:ascii="Times New Roman" w:hAnsi="Times New Roman"/>
          <w:i/>
          <w:lang w:val="nb-NO"/>
        </w:rPr>
        <w:t xml:space="preserve"> </w:t>
      </w:r>
      <w:r w:rsidRPr="004439AE">
        <w:rPr>
          <w:rFonts w:ascii="Times New Roman" w:hAnsi="Times New Roman"/>
          <w:i/>
          <w:lang w:val="nb-NO"/>
        </w:rPr>
        <w:t xml:space="preserve">Vi skal ha lokalmedisinske sentre over hele landet. </w:t>
      </w:r>
      <w:r>
        <w:rPr>
          <w:rFonts w:ascii="Times New Roman" w:hAnsi="Times New Roman"/>
          <w:i/>
          <w:lang w:val="nb-NO"/>
        </w:rPr>
        <w:br/>
      </w:r>
      <w:r w:rsidRPr="004439AE">
        <w:rPr>
          <w:rFonts w:ascii="Times New Roman" w:hAnsi="Times New Roman"/>
          <w:i/>
          <w:lang w:val="nb-NO"/>
        </w:rPr>
        <w:t xml:space="preserve">De skal ikke erstatte lokalsykehusene. </w:t>
      </w:r>
      <w:r>
        <w:rPr>
          <w:rFonts w:ascii="Times New Roman" w:hAnsi="Times New Roman"/>
          <w:i/>
          <w:lang w:val="nb-NO"/>
        </w:rPr>
        <w:br/>
      </w:r>
      <w:r w:rsidRPr="004439AE">
        <w:rPr>
          <w:rFonts w:ascii="Times New Roman" w:hAnsi="Times New Roman"/>
          <w:i/>
          <w:lang w:val="nb-NO"/>
        </w:rPr>
        <w:t xml:space="preserve">Lokalmedisinske sentre skal bli den nye arenaen for samarbeid mellom kommuner og sykehus. </w:t>
      </w:r>
      <w:r>
        <w:rPr>
          <w:rFonts w:ascii="Times New Roman" w:hAnsi="Times New Roman"/>
          <w:i/>
          <w:lang w:val="nb-NO"/>
        </w:rPr>
        <w:br/>
      </w:r>
      <w:r w:rsidRPr="004439AE">
        <w:rPr>
          <w:rFonts w:ascii="Times New Roman" w:hAnsi="Times New Roman"/>
          <w:i/>
          <w:lang w:val="nb-NO"/>
        </w:rPr>
        <w:t>Det skal være tverrfaglige team rundt fastlegene og det skal være korttidsplasser for pasienter som er ferdig behandlet i sykehus, men for syke til å komme hjem.</w:t>
      </w:r>
      <w:r w:rsidRPr="001B5114">
        <w:rPr>
          <w:rFonts w:ascii="Verdana" w:hAnsi="Verdana"/>
          <w:i/>
          <w:sz w:val="17"/>
          <w:szCs w:val="17"/>
          <w:lang w:val="nb-NO"/>
        </w:rPr>
        <w:t xml:space="preserve"> </w:t>
      </w:r>
      <w:r w:rsidRPr="001B5114">
        <w:rPr>
          <w:rFonts w:ascii="Verdana" w:hAnsi="Verdana"/>
          <w:i/>
          <w:sz w:val="17"/>
          <w:szCs w:val="17"/>
          <w:lang w:val="nb-NO"/>
        </w:rPr>
        <w:br/>
      </w:r>
      <w:r w:rsidRPr="004439AE">
        <w:rPr>
          <w:rFonts w:ascii="Times New Roman" w:hAnsi="Times New Roman"/>
          <w:i/>
          <w:lang w:val="nb-NO"/>
        </w:rPr>
        <w:t xml:space="preserve">Det finnes ingen fasit for hvordan sentrene skal organiseres. Mulighetene er mange. </w:t>
      </w:r>
      <w:r>
        <w:rPr>
          <w:rFonts w:ascii="Times New Roman" w:hAnsi="Times New Roman"/>
          <w:i/>
          <w:lang w:val="nb-NO"/>
        </w:rPr>
        <w:br/>
      </w:r>
      <w:r w:rsidRPr="004439AE">
        <w:rPr>
          <w:rFonts w:ascii="Times New Roman" w:hAnsi="Times New Roman"/>
          <w:i/>
          <w:lang w:val="nb-NO"/>
        </w:rPr>
        <w:t>Dere sitter med ideene. Vi skal lage gode rammer</w:t>
      </w:r>
      <w:r>
        <w:rPr>
          <w:rFonts w:ascii="Times New Roman" w:hAnsi="Times New Roman"/>
          <w:lang w:val="nb-NO"/>
        </w:rPr>
        <w:t>.</w:t>
      </w:r>
      <w:r>
        <w:rPr>
          <w:rFonts w:ascii="Times New Roman" w:hAnsi="Times New Roman"/>
          <w:i/>
          <w:lang w:val="nb-NO"/>
        </w:rPr>
        <w:br/>
      </w:r>
      <w:r>
        <w:rPr>
          <w:rFonts w:ascii="Times New Roman" w:hAnsi="Times New Roman"/>
          <w:i/>
          <w:lang w:val="nb-NO"/>
        </w:rPr>
        <w:br/>
      </w:r>
      <w:r w:rsidRPr="003B498C">
        <w:rPr>
          <w:rFonts w:ascii="Times New Roman" w:hAnsi="Times New Roman"/>
          <w:i/>
          <w:lang w:val="nb-NO"/>
        </w:rPr>
        <w:t>La meg presisere: 1. januar 2012 er startdatoen for nye lover, økonomiske virkemidler, nytt avtaleverk og endringer i organiseringen av allmennlegene.  Det er altså ingen endringer i fremdriftsplanen.</w:t>
      </w:r>
    </w:p>
    <w:p w:rsidR="00AD563B" w:rsidRPr="009C68C5" w:rsidRDefault="00AD563B" w:rsidP="002D02C3">
      <w:pPr>
        <w:pStyle w:val="NormalWeb"/>
        <w:shd w:val="clear" w:color="auto" w:fill="FFFFFF"/>
        <w:rPr>
          <w:rFonts w:ascii="Calibri" w:hAnsi="Calibri" w:cs="Arial"/>
          <w:color w:val="333333"/>
          <w:lang w:val="nb-NO"/>
        </w:rPr>
      </w:pPr>
      <w:r w:rsidRPr="009C68C5">
        <w:rPr>
          <w:rFonts w:ascii="Calibri" w:hAnsi="Calibri"/>
          <w:lang w:val="nb-NO"/>
        </w:rPr>
        <w:t xml:space="preserve">Samhandlingsreformen vil føre til to nye lover og en nasjonal helse- og omsorgsplan. </w:t>
      </w:r>
      <w:r w:rsidRPr="009C68C5">
        <w:rPr>
          <w:rFonts w:ascii="Calibri" w:hAnsi="Calibri"/>
          <w:lang w:val="nb-NO"/>
        </w:rPr>
        <w:br/>
        <w:t xml:space="preserve">Det skal lages en ny folkehelselov og en ny kommunal helse- og omsorgslov, der det vil gå tydelig fram at kommunen har et helhetlig ansvar for folks helse og velferd. </w:t>
      </w:r>
      <w:r w:rsidRPr="009C68C5">
        <w:rPr>
          <w:rFonts w:ascii="Calibri" w:hAnsi="Calibri"/>
          <w:lang w:val="nb-NO"/>
        </w:rPr>
        <w:br/>
        <w:t>I den nye nasjonale helse- og omsorgsplanen skal det konkretiseres hvordan alt henger sammen med alt i helse- og omsorgstjenesten. Planen skal også ha forslag til finansieringsmodeller og avtalestruktur mellom helseforetak og kommuner.</w:t>
      </w:r>
    </w:p>
    <w:p w:rsidR="00AD563B" w:rsidRDefault="00AD563B" w:rsidP="00382DDF">
      <w:pPr>
        <w:pStyle w:val="NormalWeb"/>
        <w:shd w:val="clear" w:color="auto" w:fill="FFFFFF"/>
        <w:spacing w:line="360" w:lineRule="atLeast"/>
        <w:rPr>
          <w:rFonts w:ascii="Arial" w:hAnsi="Arial" w:cs="Arial"/>
          <w:color w:val="0000FF"/>
          <w:sz w:val="20"/>
          <w:szCs w:val="20"/>
          <w:lang w:val="nb-NO"/>
        </w:rPr>
      </w:pPr>
    </w:p>
    <w:p w:rsidR="00AD563B" w:rsidRDefault="00AD563B" w:rsidP="00382DDF">
      <w:pPr>
        <w:pStyle w:val="NormalWeb"/>
        <w:shd w:val="clear" w:color="auto" w:fill="FFFFFF"/>
        <w:spacing w:line="360" w:lineRule="atLeast"/>
        <w:rPr>
          <w:rFonts w:ascii="Arial" w:hAnsi="Arial" w:cs="Arial"/>
          <w:color w:val="0000FF"/>
          <w:sz w:val="20"/>
          <w:szCs w:val="20"/>
          <w:lang w:val="nb-NO"/>
        </w:rPr>
      </w:pPr>
    </w:p>
    <w:p w:rsidR="00AD563B" w:rsidRPr="00A05067" w:rsidRDefault="00AD563B" w:rsidP="00382DDF">
      <w:pPr>
        <w:pStyle w:val="NormalWeb"/>
        <w:shd w:val="clear" w:color="auto" w:fill="FFFFFF"/>
        <w:spacing w:line="360" w:lineRule="atLeast"/>
        <w:rPr>
          <w:i/>
          <w:color w:val="0000FF"/>
          <w:lang w:val="nb-NO"/>
        </w:rPr>
      </w:pPr>
      <w:r>
        <w:rPr>
          <w:rFonts w:ascii="Arial" w:hAnsi="Arial" w:cs="Arial"/>
          <w:color w:val="0000FF"/>
          <w:sz w:val="20"/>
          <w:szCs w:val="20"/>
          <w:lang w:val="nb-NO"/>
        </w:rPr>
        <w:br/>
      </w:r>
      <w:r>
        <w:rPr>
          <w:i/>
          <w:color w:val="0000FF"/>
          <w:lang w:val="nb-NO"/>
        </w:rPr>
        <w:t xml:space="preserve"> </w:t>
      </w:r>
      <w:r>
        <w:rPr>
          <w:i/>
          <w:color w:val="0000FF"/>
          <w:lang w:val="nb-NO"/>
        </w:rPr>
        <w:tab/>
      </w:r>
      <w:r>
        <w:rPr>
          <w:i/>
          <w:color w:val="0000FF"/>
          <w:lang w:val="nb-NO"/>
        </w:rPr>
        <w:tab/>
      </w:r>
    </w:p>
    <w:p w:rsidR="00AD563B" w:rsidRPr="00A05067" w:rsidRDefault="00AD563B" w:rsidP="0042700E">
      <w:pPr>
        <w:pStyle w:val="Heading1"/>
        <w:rPr>
          <w:lang w:val="nb-NO"/>
        </w:rPr>
      </w:pPr>
      <w:r>
        <w:rPr>
          <w:lang w:val="nb-NO"/>
        </w:rPr>
        <w:br w:type="page"/>
      </w:r>
      <w:bookmarkStart w:id="8" w:name="_Toc269894595"/>
      <w:r>
        <w:rPr>
          <w:lang w:val="nb-NO"/>
        </w:rPr>
        <w:t>3.</w:t>
      </w:r>
      <w:r>
        <w:rPr>
          <w:lang w:val="nb-NO"/>
        </w:rPr>
        <w:tab/>
      </w:r>
      <w:r w:rsidRPr="00A05067">
        <w:rPr>
          <w:lang w:val="nb-NO"/>
        </w:rPr>
        <w:t>Metode og gjennomføring</w:t>
      </w:r>
      <w:bookmarkEnd w:id="8"/>
      <w:r w:rsidRPr="00A05067">
        <w:rPr>
          <w:lang w:val="nb-NO"/>
        </w:rPr>
        <w:t xml:space="preserve"> </w:t>
      </w:r>
    </w:p>
    <w:p w:rsidR="00AD563B" w:rsidRPr="00061392" w:rsidRDefault="00AD563B" w:rsidP="002D02C3">
      <w:pPr>
        <w:spacing w:line="240" w:lineRule="auto"/>
        <w:rPr>
          <w:sz w:val="24"/>
          <w:szCs w:val="24"/>
          <w:lang w:val="nb-NO"/>
        </w:rPr>
      </w:pPr>
      <w:r>
        <w:rPr>
          <w:lang w:val="nb-NO"/>
        </w:rPr>
        <w:br/>
      </w:r>
      <w:r w:rsidRPr="00061392">
        <w:rPr>
          <w:sz w:val="24"/>
          <w:szCs w:val="24"/>
          <w:lang w:val="nb-NO"/>
        </w:rPr>
        <w:t>St. melding nr. 47 – Samhandlingsreformen</w:t>
      </w:r>
      <w:r>
        <w:rPr>
          <w:sz w:val="24"/>
          <w:szCs w:val="24"/>
          <w:lang w:val="nb-NO"/>
        </w:rPr>
        <w:t xml:space="preserve"> </w:t>
      </w:r>
      <w:r w:rsidRPr="00061392">
        <w:rPr>
          <w:sz w:val="24"/>
          <w:szCs w:val="24"/>
          <w:lang w:val="nb-NO"/>
        </w:rPr>
        <w:t>favner bredt innenfor pasient- og brukergrupper, ulike fagnivåer i kommunehelsetjenester og spesialisthelsetjenester, og har relasjoner mot andre interessegrupper og områder i samfunnet, der helse vil være sentralt.</w:t>
      </w:r>
    </w:p>
    <w:p w:rsidR="00AD563B" w:rsidRPr="00061392" w:rsidRDefault="00AD563B" w:rsidP="002D02C3">
      <w:pPr>
        <w:spacing w:line="240" w:lineRule="auto"/>
        <w:rPr>
          <w:sz w:val="24"/>
          <w:szCs w:val="24"/>
          <w:lang w:val="nb-NO"/>
        </w:rPr>
      </w:pPr>
      <w:r w:rsidRPr="00061392">
        <w:rPr>
          <w:sz w:val="24"/>
          <w:szCs w:val="24"/>
          <w:lang w:val="nb-NO"/>
        </w:rPr>
        <w:t xml:space="preserve">I forprosjektet har en </w:t>
      </w:r>
      <w:r>
        <w:rPr>
          <w:sz w:val="24"/>
          <w:szCs w:val="24"/>
          <w:lang w:val="nb-NO"/>
        </w:rPr>
        <w:t xml:space="preserve">derfor </w:t>
      </w:r>
      <w:r w:rsidRPr="00061392">
        <w:rPr>
          <w:sz w:val="24"/>
          <w:szCs w:val="24"/>
          <w:lang w:val="nb-NO"/>
        </w:rPr>
        <w:t>valgt å involvere bredt fra starten av i tenkni</w:t>
      </w:r>
      <w:r>
        <w:rPr>
          <w:sz w:val="24"/>
          <w:szCs w:val="24"/>
          <w:lang w:val="nb-NO"/>
        </w:rPr>
        <w:t>ng og bevisstgjøring rundt</w:t>
      </w:r>
      <w:r w:rsidRPr="00061392">
        <w:rPr>
          <w:sz w:val="24"/>
          <w:szCs w:val="24"/>
          <w:lang w:val="nb-NO"/>
        </w:rPr>
        <w:t xml:space="preserve"> resultatmålene i prosjektplanen:</w:t>
      </w:r>
    </w:p>
    <w:p w:rsidR="00AD563B" w:rsidRPr="00E4040F" w:rsidRDefault="00AD563B" w:rsidP="0076510C">
      <w:pPr>
        <w:numPr>
          <w:ilvl w:val="0"/>
          <w:numId w:val="5"/>
        </w:numPr>
        <w:spacing w:after="0" w:line="240" w:lineRule="auto"/>
        <w:rPr>
          <w:rFonts w:ascii="Times New Roman" w:hAnsi="Times New Roman"/>
          <w:i/>
          <w:lang w:val="nb-NO"/>
        </w:rPr>
      </w:pPr>
      <w:r w:rsidRPr="00E4040F">
        <w:rPr>
          <w:rFonts w:ascii="Times New Roman" w:hAnsi="Times New Roman"/>
          <w:i/>
          <w:lang w:val="nb-NO"/>
        </w:rPr>
        <w:t>Å få kartlagt de områder der samarbeidet mellom spesialisthelsetjenesten og</w:t>
      </w:r>
    </w:p>
    <w:p w:rsidR="00AD563B" w:rsidRPr="00E4040F" w:rsidRDefault="00AD563B" w:rsidP="002D02C3">
      <w:pPr>
        <w:spacing w:line="240" w:lineRule="auto"/>
        <w:ind w:left="360" w:firstLine="348"/>
        <w:rPr>
          <w:rFonts w:ascii="Times New Roman" w:hAnsi="Times New Roman"/>
          <w:i/>
          <w:lang w:val="nb-NO"/>
        </w:rPr>
      </w:pPr>
      <w:r w:rsidRPr="00E4040F">
        <w:rPr>
          <w:rFonts w:ascii="Times New Roman" w:hAnsi="Times New Roman"/>
          <w:i/>
          <w:lang w:val="nb-NO"/>
        </w:rPr>
        <w:t>kommunene i Hallingdal bør utvikles videre.</w:t>
      </w:r>
    </w:p>
    <w:p w:rsidR="00AD563B" w:rsidRPr="00E4040F" w:rsidRDefault="00AD563B" w:rsidP="0076510C">
      <w:pPr>
        <w:numPr>
          <w:ilvl w:val="0"/>
          <w:numId w:val="5"/>
        </w:numPr>
        <w:spacing w:after="0" w:line="240" w:lineRule="auto"/>
        <w:rPr>
          <w:rFonts w:ascii="Times New Roman" w:hAnsi="Times New Roman"/>
          <w:i/>
          <w:lang w:val="nb-NO"/>
        </w:rPr>
      </w:pPr>
      <w:r w:rsidRPr="00E4040F">
        <w:rPr>
          <w:rFonts w:ascii="Times New Roman" w:hAnsi="Times New Roman"/>
          <w:i/>
          <w:lang w:val="nb-NO"/>
        </w:rPr>
        <w:t>Å få kartlagt de områder der samarbeidet mellom kommunene innen helse og</w:t>
      </w:r>
    </w:p>
    <w:p w:rsidR="00AD563B" w:rsidRPr="00E4040F" w:rsidRDefault="00AD563B" w:rsidP="002D02C3">
      <w:pPr>
        <w:spacing w:line="240" w:lineRule="auto"/>
        <w:ind w:left="360" w:firstLine="348"/>
        <w:rPr>
          <w:rFonts w:ascii="Times New Roman" w:hAnsi="Times New Roman"/>
          <w:i/>
          <w:lang w:val="nb-NO"/>
        </w:rPr>
      </w:pPr>
      <w:r w:rsidRPr="00E4040F">
        <w:rPr>
          <w:rFonts w:ascii="Times New Roman" w:hAnsi="Times New Roman"/>
          <w:i/>
          <w:lang w:val="nb-NO"/>
        </w:rPr>
        <w:t>omsorg bør utvikles videre i tråd med Samhandlingsreformen.</w:t>
      </w:r>
    </w:p>
    <w:p w:rsidR="00AD563B" w:rsidRPr="00E4040F" w:rsidRDefault="00AD563B" w:rsidP="002D02C3">
      <w:pPr>
        <w:spacing w:after="0" w:line="240" w:lineRule="auto"/>
        <w:rPr>
          <w:rFonts w:ascii="Times New Roman" w:hAnsi="Times New Roman"/>
          <w:lang w:val="nb-NO"/>
        </w:rPr>
      </w:pPr>
    </w:p>
    <w:p w:rsidR="00AD563B" w:rsidRPr="00061392" w:rsidRDefault="00AD563B" w:rsidP="002D02C3">
      <w:pPr>
        <w:spacing w:line="240" w:lineRule="auto"/>
        <w:rPr>
          <w:sz w:val="24"/>
          <w:szCs w:val="24"/>
          <w:lang w:val="nb-NO"/>
        </w:rPr>
      </w:pPr>
      <w:r w:rsidRPr="00061392">
        <w:rPr>
          <w:sz w:val="24"/>
          <w:szCs w:val="24"/>
          <w:lang w:val="nb-NO"/>
        </w:rPr>
        <w:t>Prosjektledelsen valgte i oppstartsfasen å involvere helseledere, administrasjon og tillitsvalgte i hovedtrekkene i stortingsmeldingen</w:t>
      </w:r>
      <w:r>
        <w:rPr>
          <w:sz w:val="24"/>
          <w:szCs w:val="24"/>
          <w:lang w:val="nb-NO"/>
        </w:rPr>
        <w:t>, under filosofien at de</w:t>
      </w:r>
      <w:r w:rsidRPr="00A8045F">
        <w:rPr>
          <w:sz w:val="24"/>
          <w:szCs w:val="24"/>
          <w:lang w:val="nb-NO"/>
        </w:rPr>
        <w:t xml:space="preserve"> som har skoen på vet best hvor det trykker.</w:t>
      </w:r>
      <w:r>
        <w:rPr>
          <w:sz w:val="24"/>
          <w:szCs w:val="24"/>
          <w:lang w:val="nb-NO"/>
        </w:rPr>
        <w:t xml:space="preserve">  Dette ble gjort gjennom</w:t>
      </w:r>
      <w:r w:rsidRPr="00061392">
        <w:rPr>
          <w:sz w:val="24"/>
          <w:szCs w:val="24"/>
          <w:lang w:val="nb-NO"/>
        </w:rPr>
        <w:t xml:space="preserve"> besøk ute i den enkelte kommune og i helseforetakets fagavdelinger på Hallingdal sjukestugu</w:t>
      </w:r>
      <w:r>
        <w:rPr>
          <w:sz w:val="24"/>
          <w:szCs w:val="24"/>
          <w:lang w:val="nb-NO"/>
        </w:rPr>
        <w:t>. Det ble satt et</w:t>
      </w:r>
      <w:r w:rsidRPr="00061392">
        <w:rPr>
          <w:sz w:val="24"/>
          <w:szCs w:val="24"/>
          <w:lang w:val="nb-NO"/>
        </w:rPr>
        <w:t xml:space="preserve"> særlig fokus på hva som ville være basisoppgaver for den enkelte kommune i Hallingdal, hva kommunene måtte vurdere som felles utfordringer og hva helseforetaket og kommunen</w:t>
      </w:r>
      <w:r>
        <w:rPr>
          <w:sz w:val="24"/>
          <w:szCs w:val="24"/>
          <w:lang w:val="nb-NO"/>
        </w:rPr>
        <w:t>e måtte finne som felles innsats</w:t>
      </w:r>
      <w:r w:rsidRPr="00061392">
        <w:rPr>
          <w:sz w:val="24"/>
          <w:szCs w:val="24"/>
          <w:lang w:val="nb-NO"/>
        </w:rPr>
        <w:t xml:space="preserve">områder. </w:t>
      </w:r>
      <w:r>
        <w:rPr>
          <w:sz w:val="24"/>
          <w:szCs w:val="24"/>
          <w:lang w:val="nb-NO"/>
        </w:rPr>
        <w:br/>
      </w:r>
      <w:r w:rsidRPr="00061392">
        <w:rPr>
          <w:sz w:val="24"/>
          <w:szCs w:val="24"/>
          <w:lang w:val="nb-NO"/>
        </w:rPr>
        <w:t>Fagavdelingenes ledere i kommunene og helseforetaket gav skriftlig tilbakesvar til prosjektledelsen på disse utfordringene</w:t>
      </w:r>
      <w:r>
        <w:rPr>
          <w:sz w:val="24"/>
          <w:szCs w:val="24"/>
          <w:lang w:val="nb-NO"/>
        </w:rPr>
        <w:t>.</w:t>
      </w:r>
      <w:r w:rsidRPr="00061392">
        <w:rPr>
          <w:sz w:val="24"/>
          <w:szCs w:val="24"/>
          <w:lang w:val="nb-NO"/>
        </w:rPr>
        <w:t xml:space="preserve"> </w:t>
      </w:r>
      <w:r>
        <w:rPr>
          <w:sz w:val="24"/>
          <w:szCs w:val="24"/>
          <w:lang w:val="nb-NO"/>
        </w:rPr>
        <w:t xml:space="preserve">Svarene </w:t>
      </w:r>
      <w:r w:rsidRPr="00061392">
        <w:rPr>
          <w:sz w:val="24"/>
          <w:szCs w:val="24"/>
          <w:lang w:val="nb-NO"/>
        </w:rPr>
        <w:t>gav grunnlaget for tema og innhold i to dialogkonferanser (</w:t>
      </w:r>
      <w:r w:rsidRPr="00A8045F">
        <w:rPr>
          <w:sz w:val="24"/>
          <w:szCs w:val="24"/>
          <w:lang w:val="nb-NO"/>
        </w:rPr>
        <w:t>januar og mai</w:t>
      </w:r>
      <w:r w:rsidRPr="00061392">
        <w:rPr>
          <w:sz w:val="24"/>
          <w:szCs w:val="24"/>
          <w:lang w:val="nb-NO"/>
        </w:rPr>
        <w:t>), der referansegrupper ble nedsatt på tvers av kommuner og fagavdelinger i helseforetaket</w:t>
      </w:r>
      <w:r>
        <w:rPr>
          <w:sz w:val="24"/>
          <w:szCs w:val="24"/>
          <w:lang w:val="nb-NO"/>
        </w:rPr>
        <w:t>.</w:t>
      </w:r>
      <w:r w:rsidRPr="00061392">
        <w:rPr>
          <w:sz w:val="24"/>
          <w:szCs w:val="24"/>
          <w:lang w:val="nb-NO"/>
        </w:rPr>
        <w:t xml:space="preserve"> </w:t>
      </w:r>
      <w:r>
        <w:rPr>
          <w:sz w:val="24"/>
          <w:szCs w:val="24"/>
          <w:lang w:val="nb-NO"/>
        </w:rPr>
        <w:t>Referansegruppene hadde også deltagelse fra</w:t>
      </w:r>
      <w:r w:rsidRPr="00061392">
        <w:rPr>
          <w:sz w:val="24"/>
          <w:szCs w:val="24"/>
          <w:lang w:val="nb-NO"/>
        </w:rPr>
        <w:t xml:space="preserve"> ansattes representanter og brukerrepresenta</w:t>
      </w:r>
      <w:r>
        <w:rPr>
          <w:sz w:val="24"/>
          <w:szCs w:val="24"/>
          <w:lang w:val="nb-NO"/>
        </w:rPr>
        <w:t>nter</w:t>
      </w:r>
      <w:r w:rsidRPr="00061392">
        <w:rPr>
          <w:sz w:val="24"/>
          <w:szCs w:val="24"/>
          <w:lang w:val="nb-NO"/>
        </w:rPr>
        <w:t>. Forankring av prosjektet utenfor regionen er skjedd ved at bl.a. prosjektleder for kommunehelsesamarbeidet i Vestregionen og samhandlingsdirektør i Vestre Viken HF var deltakere og medvirkende i første dialogkonferanse.</w:t>
      </w:r>
      <w:r>
        <w:rPr>
          <w:sz w:val="24"/>
          <w:szCs w:val="24"/>
          <w:lang w:val="nb-NO"/>
        </w:rPr>
        <w:t xml:space="preserve"> KS sentralt og KS Buskerud er informert om prosjektet gjennom møter i Ål og Oslo og KS Buskerud sin dialogkonferanse.</w:t>
      </w:r>
    </w:p>
    <w:p w:rsidR="00AD563B" w:rsidRPr="00061392" w:rsidRDefault="00AD563B" w:rsidP="0002054E">
      <w:pPr>
        <w:spacing w:after="0" w:line="240" w:lineRule="auto"/>
        <w:rPr>
          <w:sz w:val="24"/>
          <w:szCs w:val="24"/>
          <w:lang w:val="nb-NO"/>
        </w:rPr>
      </w:pPr>
      <w:r w:rsidRPr="00061392">
        <w:rPr>
          <w:sz w:val="24"/>
          <w:szCs w:val="24"/>
          <w:lang w:val="nb-NO"/>
        </w:rPr>
        <w:t xml:space="preserve">Referansegruppene la fram </w:t>
      </w:r>
      <w:r>
        <w:rPr>
          <w:sz w:val="24"/>
          <w:szCs w:val="24"/>
          <w:lang w:val="nb-NO"/>
        </w:rPr>
        <w:t xml:space="preserve">forslag til </w:t>
      </w:r>
      <w:r w:rsidRPr="00061392">
        <w:rPr>
          <w:sz w:val="24"/>
          <w:szCs w:val="24"/>
          <w:lang w:val="nb-NO"/>
        </w:rPr>
        <w:t>nærmere 150 ulike små og store tiltaksområder. Disse er kvalitetssikret gjennom en metodikk for å prioritere og bearbeide tiltakenes behov og mulighet for realisering med hensyn til politiske, faglige og økonomiske vurderinger.</w:t>
      </w:r>
    </w:p>
    <w:p w:rsidR="00AD563B" w:rsidRPr="00061392" w:rsidRDefault="00AD563B" w:rsidP="0002054E">
      <w:pPr>
        <w:spacing w:after="0" w:line="240" w:lineRule="auto"/>
        <w:rPr>
          <w:sz w:val="24"/>
          <w:szCs w:val="24"/>
          <w:lang w:val="nb-NO"/>
        </w:rPr>
      </w:pPr>
    </w:p>
    <w:p w:rsidR="00AD563B" w:rsidRDefault="00AD563B" w:rsidP="0002054E">
      <w:pPr>
        <w:spacing w:after="0" w:line="240" w:lineRule="auto"/>
        <w:rPr>
          <w:sz w:val="24"/>
          <w:szCs w:val="24"/>
          <w:lang w:val="nb-NO"/>
        </w:rPr>
      </w:pPr>
      <w:r w:rsidRPr="00061392">
        <w:rPr>
          <w:sz w:val="24"/>
          <w:szCs w:val="24"/>
          <w:lang w:val="nb-NO"/>
        </w:rPr>
        <w:t xml:space="preserve">Prosjektgruppen har bearbeidet dette materialet </w:t>
      </w:r>
      <w:r>
        <w:rPr>
          <w:sz w:val="24"/>
          <w:szCs w:val="24"/>
          <w:lang w:val="nb-NO"/>
        </w:rPr>
        <w:t xml:space="preserve">og sett disse innspillene i forhold til stortingsmeldingen og erfaringer andre steder i landet. Prosjektgruppen har </w:t>
      </w:r>
      <w:r w:rsidRPr="00061392">
        <w:rPr>
          <w:sz w:val="24"/>
          <w:szCs w:val="24"/>
          <w:lang w:val="nb-NO"/>
        </w:rPr>
        <w:t>anb</w:t>
      </w:r>
      <w:r>
        <w:rPr>
          <w:sz w:val="24"/>
          <w:szCs w:val="24"/>
          <w:lang w:val="nb-NO"/>
        </w:rPr>
        <w:t>efalt overfor styringsgruppen en videreføring i et</w:t>
      </w:r>
      <w:r w:rsidRPr="00061392">
        <w:rPr>
          <w:sz w:val="24"/>
          <w:szCs w:val="24"/>
          <w:lang w:val="nb-NO"/>
        </w:rPr>
        <w:t xml:space="preserve"> hovedprosjekt med 7 delprosjekter.</w:t>
      </w:r>
    </w:p>
    <w:p w:rsidR="00AD563B" w:rsidRDefault="00AD563B" w:rsidP="0002054E">
      <w:pPr>
        <w:spacing w:after="0" w:line="240" w:lineRule="auto"/>
        <w:rPr>
          <w:sz w:val="24"/>
          <w:szCs w:val="24"/>
          <w:lang w:val="nb-NO"/>
        </w:rPr>
      </w:pPr>
    </w:p>
    <w:p w:rsidR="00AD563B" w:rsidRPr="005F02EF" w:rsidRDefault="00AD563B" w:rsidP="0002054E">
      <w:pPr>
        <w:spacing w:after="0" w:line="240" w:lineRule="auto"/>
        <w:rPr>
          <w:sz w:val="24"/>
          <w:szCs w:val="24"/>
          <w:lang w:val="nb-NO"/>
        </w:rPr>
      </w:pPr>
      <w:r>
        <w:rPr>
          <w:sz w:val="24"/>
          <w:szCs w:val="24"/>
          <w:lang w:val="nb-NO"/>
        </w:rPr>
        <w:t xml:space="preserve">Helsedirektoratet har i tidsskriftet ”Helserådet” en artikkel om innholdet i Lokalmedisinske sentra, og ut fra forslaget der er det bare tannhelsetjenesten som ikke er ivaretatt i prosjektet HLS. </w:t>
      </w:r>
      <w:r w:rsidRPr="005F02EF">
        <w:rPr>
          <w:sz w:val="24"/>
          <w:szCs w:val="24"/>
          <w:lang w:val="nb-NO"/>
        </w:rPr>
        <w:t xml:space="preserve">Dette kan </w:t>
      </w:r>
      <w:r>
        <w:rPr>
          <w:sz w:val="24"/>
          <w:szCs w:val="24"/>
          <w:lang w:val="nb-NO"/>
        </w:rPr>
        <w:t xml:space="preserve">eventuelt </w:t>
      </w:r>
      <w:r w:rsidRPr="005F02EF">
        <w:rPr>
          <w:sz w:val="24"/>
          <w:szCs w:val="24"/>
          <w:lang w:val="nb-NO"/>
        </w:rPr>
        <w:t>følges opp gjennom samtaler med Tannhelsetjenesten i Hallingdal.</w:t>
      </w:r>
    </w:p>
    <w:p w:rsidR="00AD563B" w:rsidRPr="00B21915" w:rsidRDefault="00AD563B" w:rsidP="0042700E">
      <w:pPr>
        <w:pStyle w:val="Heading1"/>
        <w:rPr>
          <w:lang w:val="nb-NO"/>
        </w:rPr>
      </w:pPr>
      <w:bookmarkStart w:id="9" w:name="_Toc269894596"/>
      <w:r>
        <w:rPr>
          <w:lang w:val="nb-NO"/>
        </w:rPr>
        <w:t>4.</w:t>
      </w:r>
      <w:r>
        <w:rPr>
          <w:lang w:val="nb-NO"/>
        </w:rPr>
        <w:tab/>
      </w:r>
      <w:r w:rsidRPr="00B21915">
        <w:rPr>
          <w:lang w:val="nb-NO"/>
        </w:rPr>
        <w:t>Gjennomføring i henhold til prosjektplan</w:t>
      </w:r>
      <w:bookmarkEnd w:id="9"/>
      <w:r>
        <w:rPr>
          <w:lang w:val="nb-NO"/>
        </w:rPr>
        <w:t xml:space="preserve">  </w:t>
      </w:r>
    </w:p>
    <w:p w:rsidR="00AD563B" w:rsidRPr="00594280" w:rsidRDefault="00AD563B" w:rsidP="008E405C">
      <w:pPr>
        <w:pStyle w:val="Heading2"/>
        <w:rPr>
          <w:lang w:val="nb-NO"/>
        </w:rPr>
      </w:pPr>
      <w:bookmarkStart w:id="10" w:name="_Toc269894597"/>
      <w:r>
        <w:rPr>
          <w:lang w:val="nb-NO"/>
        </w:rPr>
        <w:t>4.1</w:t>
      </w:r>
      <w:r>
        <w:rPr>
          <w:lang w:val="nb-NO"/>
        </w:rPr>
        <w:tab/>
      </w:r>
      <w:r w:rsidRPr="00594280">
        <w:rPr>
          <w:lang w:val="nb-NO"/>
        </w:rPr>
        <w:t>Status</w:t>
      </w:r>
      <w:bookmarkEnd w:id="10"/>
      <w:r w:rsidRPr="00594280">
        <w:rPr>
          <w:lang w:val="nb-NO"/>
        </w:rPr>
        <w:t xml:space="preserve"> </w:t>
      </w:r>
    </w:p>
    <w:p w:rsidR="00AD563B" w:rsidRPr="007E1421" w:rsidRDefault="00AD563B" w:rsidP="0002054E">
      <w:pPr>
        <w:rPr>
          <w:iCs/>
          <w:sz w:val="24"/>
          <w:szCs w:val="24"/>
          <w:lang w:val="nb-NO"/>
        </w:rPr>
      </w:pPr>
      <w:r>
        <w:rPr>
          <w:iCs/>
          <w:sz w:val="24"/>
          <w:szCs w:val="24"/>
          <w:lang w:val="nb-NO"/>
        </w:rPr>
        <w:br/>
      </w:r>
      <w:r w:rsidRPr="007E1421">
        <w:rPr>
          <w:iCs/>
          <w:sz w:val="24"/>
          <w:szCs w:val="24"/>
          <w:lang w:val="nb-NO"/>
        </w:rPr>
        <w:t>Forprosjektet startet en måned etter planlagt oppstart. Dette førte til en korrigering av ferdigstillingstidspunktet til 1. sept 2010.  Styringsgruppa og Regionrådet i Hallingdal behandler prosj</w:t>
      </w:r>
      <w:r>
        <w:rPr>
          <w:iCs/>
          <w:sz w:val="24"/>
          <w:szCs w:val="24"/>
          <w:lang w:val="nb-NO"/>
        </w:rPr>
        <w:t>e</w:t>
      </w:r>
      <w:r w:rsidRPr="007E1421">
        <w:rPr>
          <w:iCs/>
          <w:sz w:val="24"/>
          <w:szCs w:val="24"/>
          <w:lang w:val="nb-NO"/>
        </w:rPr>
        <w:t>ktrapporten i august.  Administrativ styringsgruppe for kommunehelsesamarbeidet i Vestregionen og Vestre viken HF har saken til behandling primo september før saken går til sluttbehandling i de respektive kommunestyrer og styret for Vestre Viken HF medio september</w:t>
      </w:r>
      <w:r>
        <w:rPr>
          <w:iCs/>
          <w:sz w:val="24"/>
          <w:szCs w:val="24"/>
          <w:lang w:val="nb-NO"/>
        </w:rPr>
        <w:t xml:space="preserve"> 2010</w:t>
      </w:r>
      <w:r w:rsidRPr="007E1421">
        <w:rPr>
          <w:iCs/>
          <w:sz w:val="24"/>
          <w:szCs w:val="24"/>
          <w:lang w:val="nb-NO"/>
        </w:rPr>
        <w:t>.</w:t>
      </w:r>
    </w:p>
    <w:p w:rsidR="00AD563B" w:rsidRPr="007E1421" w:rsidRDefault="00AD563B" w:rsidP="0002054E">
      <w:pPr>
        <w:tabs>
          <w:tab w:val="left" w:pos="284"/>
        </w:tabs>
        <w:spacing w:after="0" w:line="240" w:lineRule="auto"/>
        <w:rPr>
          <w:sz w:val="24"/>
          <w:szCs w:val="24"/>
          <w:lang w:val="nb-NO"/>
        </w:rPr>
      </w:pPr>
      <w:r w:rsidRPr="007E1421">
        <w:rPr>
          <w:iCs/>
          <w:sz w:val="24"/>
          <w:szCs w:val="24"/>
          <w:lang w:val="nb-NO"/>
        </w:rPr>
        <w:t xml:space="preserve">Prosjektplanen la i punkt 3 opp til en vurdering av økonomiske forhold ved etablering av et lokalmedisinsk senter. </w:t>
      </w:r>
      <w:r w:rsidRPr="007E1421">
        <w:rPr>
          <w:rFonts w:ascii="Times New Roman" w:hAnsi="Times New Roman"/>
          <w:sz w:val="24"/>
          <w:szCs w:val="24"/>
          <w:lang w:val="nb-NO"/>
        </w:rPr>
        <w:t xml:space="preserve"> </w:t>
      </w:r>
      <w:r w:rsidRPr="007E1421">
        <w:rPr>
          <w:sz w:val="24"/>
          <w:szCs w:val="24"/>
          <w:lang w:val="nb-NO"/>
        </w:rPr>
        <w:t>En fullverdig vurdering av dette har ikke vært mulig, siden Stortinget har utsatt behandlingen av de økonomiske føringene. Regjeringen har etablert en egen komité bestående av fire stats</w:t>
      </w:r>
      <w:r>
        <w:rPr>
          <w:sz w:val="24"/>
          <w:szCs w:val="24"/>
          <w:lang w:val="nb-NO"/>
        </w:rPr>
        <w:t>s</w:t>
      </w:r>
      <w:r w:rsidRPr="007E1421">
        <w:rPr>
          <w:sz w:val="24"/>
          <w:szCs w:val="24"/>
          <w:lang w:val="nb-NO"/>
        </w:rPr>
        <w:t xml:space="preserve">ekretærer, som skal legge fram sitt arbeid høsten 2010, før statsbudsjettet for 2011 behandles i Stortinget. Det forventes at </w:t>
      </w:r>
      <w:r>
        <w:rPr>
          <w:sz w:val="24"/>
          <w:szCs w:val="24"/>
          <w:lang w:val="nb-NO"/>
        </w:rPr>
        <w:t>S</w:t>
      </w:r>
      <w:r w:rsidRPr="007E1421">
        <w:rPr>
          <w:sz w:val="24"/>
          <w:szCs w:val="24"/>
          <w:lang w:val="nb-NO"/>
        </w:rPr>
        <w:t xml:space="preserve">tortinget vil </w:t>
      </w:r>
      <w:r>
        <w:rPr>
          <w:sz w:val="24"/>
          <w:szCs w:val="24"/>
          <w:lang w:val="nb-NO"/>
        </w:rPr>
        <w:t xml:space="preserve">trappe opp </w:t>
      </w:r>
      <w:r w:rsidRPr="007E1421">
        <w:rPr>
          <w:sz w:val="24"/>
          <w:szCs w:val="24"/>
          <w:lang w:val="nb-NO"/>
        </w:rPr>
        <w:t>bevilgninge</w:t>
      </w:r>
      <w:r>
        <w:rPr>
          <w:sz w:val="24"/>
          <w:szCs w:val="24"/>
          <w:lang w:val="nb-NO"/>
        </w:rPr>
        <w:t>ne</w:t>
      </w:r>
      <w:r w:rsidRPr="007E1421">
        <w:rPr>
          <w:sz w:val="24"/>
          <w:szCs w:val="24"/>
          <w:lang w:val="nb-NO"/>
        </w:rPr>
        <w:t xml:space="preserve"> til reformen over </w:t>
      </w:r>
      <w:r>
        <w:rPr>
          <w:sz w:val="24"/>
          <w:szCs w:val="24"/>
          <w:lang w:val="nb-NO"/>
        </w:rPr>
        <w:t xml:space="preserve">flere </w:t>
      </w:r>
      <w:r w:rsidRPr="007E1421">
        <w:rPr>
          <w:sz w:val="24"/>
          <w:szCs w:val="24"/>
          <w:lang w:val="nb-NO"/>
        </w:rPr>
        <w:t>år.</w:t>
      </w:r>
    </w:p>
    <w:p w:rsidR="00AD563B" w:rsidRPr="007E1421" w:rsidRDefault="00AD563B" w:rsidP="0002054E">
      <w:pPr>
        <w:tabs>
          <w:tab w:val="left" w:pos="284"/>
        </w:tabs>
        <w:spacing w:after="0" w:line="240" w:lineRule="auto"/>
        <w:rPr>
          <w:sz w:val="24"/>
          <w:szCs w:val="24"/>
          <w:lang w:val="nb-NO"/>
        </w:rPr>
      </w:pPr>
    </w:p>
    <w:p w:rsidR="00AD563B" w:rsidRPr="007E1421" w:rsidRDefault="00AD563B" w:rsidP="0002054E">
      <w:pPr>
        <w:tabs>
          <w:tab w:val="left" w:pos="284"/>
        </w:tabs>
        <w:spacing w:after="0" w:line="240" w:lineRule="auto"/>
        <w:rPr>
          <w:sz w:val="24"/>
          <w:szCs w:val="24"/>
          <w:lang w:val="nb-NO"/>
        </w:rPr>
      </w:pPr>
      <w:r w:rsidRPr="007E1421">
        <w:rPr>
          <w:sz w:val="24"/>
          <w:szCs w:val="24"/>
          <w:lang w:val="nb-NO"/>
        </w:rPr>
        <w:t>Prosjektledelsen legger opp til at det skal være mulig å utrede de økonomiske forhold for prosjektet i e</w:t>
      </w:r>
      <w:r>
        <w:rPr>
          <w:sz w:val="24"/>
          <w:szCs w:val="24"/>
          <w:lang w:val="nb-NO"/>
        </w:rPr>
        <w:t>t</w:t>
      </w:r>
      <w:r w:rsidRPr="007E1421">
        <w:rPr>
          <w:sz w:val="24"/>
          <w:szCs w:val="24"/>
          <w:lang w:val="nb-NO"/>
        </w:rPr>
        <w:t xml:space="preserve"> </w:t>
      </w:r>
      <w:r>
        <w:rPr>
          <w:sz w:val="24"/>
          <w:szCs w:val="24"/>
          <w:lang w:val="nb-NO"/>
        </w:rPr>
        <w:t>mellomprosjekt</w:t>
      </w:r>
      <w:r w:rsidRPr="007E1421">
        <w:rPr>
          <w:sz w:val="24"/>
          <w:szCs w:val="24"/>
          <w:lang w:val="nb-NO"/>
        </w:rPr>
        <w:t xml:space="preserve"> før oppstart av et ev. hovedprosjekt</w:t>
      </w:r>
      <w:r>
        <w:rPr>
          <w:sz w:val="24"/>
          <w:szCs w:val="24"/>
          <w:lang w:val="nb-NO"/>
        </w:rPr>
        <w:t xml:space="preserve"> (se kap</w:t>
      </w:r>
      <w:r w:rsidRPr="007E1421">
        <w:rPr>
          <w:sz w:val="24"/>
          <w:szCs w:val="24"/>
          <w:lang w:val="nb-NO"/>
        </w:rPr>
        <w:t xml:space="preserve">. </w:t>
      </w:r>
      <w:r>
        <w:rPr>
          <w:sz w:val="24"/>
          <w:szCs w:val="24"/>
          <w:lang w:val="nb-NO"/>
        </w:rPr>
        <w:t>7)</w:t>
      </w:r>
    </w:p>
    <w:p w:rsidR="00AD563B" w:rsidRPr="00B400CB" w:rsidRDefault="00AD563B" w:rsidP="008E405C">
      <w:pPr>
        <w:rPr>
          <w:i/>
          <w:iCs/>
          <w:sz w:val="24"/>
          <w:szCs w:val="24"/>
        </w:rPr>
      </w:pPr>
      <w:r w:rsidRPr="00D5655A">
        <w:rPr>
          <w:iCs/>
          <w:sz w:val="24"/>
          <w:szCs w:val="24"/>
          <w:lang w:val="nb-NO"/>
        </w:rPr>
        <w:br/>
      </w:r>
      <w:r w:rsidRPr="007E1421">
        <w:rPr>
          <w:iCs/>
          <w:sz w:val="24"/>
          <w:szCs w:val="24"/>
        </w:rPr>
        <w:t xml:space="preserve">I punkt 5 i prosjektplanen heter det: </w:t>
      </w:r>
      <w:r w:rsidRPr="007E1421">
        <w:rPr>
          <w:rFonts w:ascii="Times New Roman" w:hAnsi="Times New Roman"/>
          <w:i/>
          <w:sz w:val="24"/>
          <w:szCs w:val="24"/>
        </w:rPr>
        <w:br/>
      </w:r>
      <w:r w:rsidRPr="00FB1772">
        <w:rPr>
          <w:rFonts w:ascii="Times New Roman" w:hAnsi="Times New Roman"/>
          <w:i/>
          <w:sz w:val="24"/>
          <w:szCs w:val="24"/>
        </w:rPr>
        <w:t>Å gje tilråding om det vidare arbeidet i form av ein framdriftsplan/prosjektplan for vidareutvikling av Hallingdal sjukestugu som lokalmedisinsk senter i Hallingdal</w:t>
      </w:r>
      <w:r w:rsidRPr="00B400CB">
        <w:rPr>
          <w:i/>
          <w:iCs/>
          <w:sz w:val="24"/>
          <w:szCs w:val="24"/>
        </w:rPr>
        <w:t>.</w:t>
      </w:r>
    </w:p>
    <w:p w:rsidR="00AD563B" w:rsidRDefault="00AD563B" w:rsidP="005C5274">
      <w:pPr>
        <w:rPr>
          <w:iCs/>
          <w:sz w:val="24"/>
          <w:szCs w:val="24"/>
          <w:lang w:val="nb-NO"/>
        </w:rPr>
      </w:pPr>
      <w:r w:rsidRPr="00B400CB">
        <w:rPr>
          <w:iCs/>
          <w:sz w:val="24"/>
          <w:szCs w:val="24"/>
        </w:rPr>
        <w:t>Forprosjektet svarer på</w:t>
      </w:r>
      <w:r w:rsidRPr="00D5655A">
        <w:rPr>
          <w:iCs/>
          <w:sz w:val="24"/>
          <w:szCs w:val="24"/>
          <w:lang w:val="nb-NO"/>
        </w:rPr>
        <w:t xml:space="preserve"> hvordan</w:t>
      </w:r>
      <w:r w:rsidRPr="00B400CB">
        <w:rPr>
          <w:iCs/>
          <w:sz w:val="24"/>
          <w:szCs w:val="24"/>
        </w:rPr>
        <w:t xml:space="preserve"> det</w:t>
      </w:r>
      <w:r w:rsidRPr="00D5655A">
        <w:rPr>
          <w:iCs/>
          <w:sz w:val="24"/>
          <w:szCs w:val="24"/>
          <w:lang w:val="nb-NO"/>
        </w:rPr>
        <w:t xml:space="preserve"> videre</w:t>
      </w:r>
      <w:r w:rsidRPr="00B400CB">
        <w:rPr>
          <w:iCs/>
          <w:sz w:val="24"/>
          <w:szCs w:val="24"/>
        </w:rPr>
        <w:t xml:space="preserve"> arbeidet bør</w:t>
      </w:r>
      <w:r w:rsidRPr="00D5655A">
        <w:rPr>
          <w:iCs/>
          <w:sz w:val="24"/>
          <w:szCs w:val="24"/>
          <w:lang w:val="nb-NO"/>
        </w:rPr>
        <w:t xml:space="preserve"> etableres</w:t>
      </w:r>
      <w:r w:rsidRPr="00B400CB">
        <w:rPr>
          <w:iCs/>
          <w:sz w:val="24"/>
          <w:szCs w:val="24"/>
        </w:rPr>
        <w:t xml:space="preserve"> og med forslag til framdriftsplan.</w:t>
      </w:r>
      <w:r>
        <w:rPr>
          <w:iCs/>
          <w:sz w:val="24"/>
          <w:szCs w:val="24"/>
        </w:rPr>
        <w:t xml:space="preserve"> </w:t>
      </w:r>
      <w:r w:rsidRPr="00B400CB">
        <w:rPr>
          <w:iCs/>
          <w:sz w:val="24"/>
          <w:szCs w:val="24"/>
        </w:rPr>
        <w:t>En fullverdig prosjektplan inkl. budsjett og kostnadsvurdering for hovedprosjektet inkl.</w:t>
      </w:r>
      <w:r>
        <w:rPr>
          <w:iCs/>
          <w:sz w:val="24"/>
          <w:szCs w:val="24"/>
        </w:rPr>
        <w:t xml:space="preserve"> alle delprosjekt vil bli</w:t>
      </w:r>
      <w:r w:rsidRPr="00B400CB">
        <w:rPr>
          <w:iCs/>
          <w:sz w:val="24"/>
          <w:szCs w:val="24"/>
        </w:rPr>
        <w:t xml:space="preserve"> så</w:t>
      </w:r>
      <w:r w:rsidRPr="00D5655A">
        <w:rPr>
          <w:iCs/>
          <w:sz w:val="24"/>
          <w:szCs w:val="24"/>
          <w:lang w:val="nb-NO"/>
        </w:rPr>
        <w:t xml:space="preserve"> omfattende</w:t>
      </w:r>
      <w:r w:rsidRPr="00B400CB">
        <w:rPr>
          <w:iCs/>
          <w:sz w:val="24"/>
          <w:szCs w:val="24"/>
        </w:rPr>
        <w:t xml:space="preserve"> at dette må skje under det som er</w:t>
      </w:r>
      <w:r w:rsidRPr="00D5655A">
        <w:rPr>
          <w:iCs/>
          <w:sz w:val="24"/>
          <w:szCs w:val="24"/>
          <w:lang w:val="nb-NO"/>
        </w:rPr>
        <w:t xml:space="preserve"> beskrevet</w:t>
      </w:r>
      <w:r w:rsidRPr="00B400CB">
        <w:rPr>
          <w:iCs/>
          <w:sz w:val="24"/>
          <w:szCs w:val="24"/>
        </w:rPr>
        <w:t xml:space="preserve"> som en </w:t>
      </w:r>
      <w:r>
        <w:rPr>
          <w:iCs/>
          <w:sz w:val="24"/>
          <w:szCs w:val="24"/>
        </w:rPr>
        <w:t>mellomprosjekt</w:t>
      </w:r>
      <w:r w:rsidRPr="00D5655A">
        <w:rPr>
          <w:iCs/>
          <w:sz w:val="24"/>
          <w:szCs w:val="24"/>
          <w:lang w:val="nb-NO"/>
        </w:rPr>
        <w:t xml:space="preserve"> høsten</w:t>
      </w:r>
      <w:r w:rsidRPr="00B400CB">
        <w:rPr>
          <w:iCs/>
          <w:sz w:val="24"/>
          <w:szCs w:val="24"/>
        </w:rPr>
        <w:t xml:space="preserve"> 2010</w:t>
      </w:r>
      <w:r>
        <w:rPr>
          <w:iCs/>
          <w:sz w:val="24"/>
          <w:szCs w:val="24"/>
        </w:rPr>
        <w:t xml:space="preserve"> </w:t>
      </w:r>
      <w:r>
        <w:rPr>
          <w:sz w:val="24"/>
          <w:szCs w:val="24"/>
          <w:lang w:val="nb-NO"/>
        </w:rPr>
        <w:t>(se kap</w:t>
      </w:r>
      <w:r w:rsidRPr="00B400CB">
        <w:rPr>
          <w:iCs/>
          <w:sz w:val="24"/>
          <w:szCs w:val="24"/>
        </w:rPr>
        <w:t xml:space="preserve">. </w:t>
      </w:r>
      <w:r>
        <w:rPr>
          <w:iCs/>
          <w:sz w:val="24"/>
          <w:szCs w:val="24"/>
        </w:rPr>
        <w:t>9)</w:t>
      </w:r>
      <w:r w:rsidRPr="00B400CB">
        <w:rPr>
          <w:iCs/>
          <w:sz w:val="24"/>
          <w:szCs w:val="24"/>
        </w:rPr>
        <w:br/>
      </w:r>
      <w:r w:rsidRPr="00B400CB">
        <w:rPr>
          <w:iCs/>
          <w:sz w:val="24"/>
          <w:szCs w:val="24"/>
        </w:rPr>
        <w:br/>
        <w:t xml:space="preserve"> </w:t>
      </w:r>
      <w:r w:rsidRPr="00FB1772">
        <w:rPr>
          <w:iCs/>
          <w:sz w:val="24"/>
          <w:szCs w:val="24"/>
          <w:lang w:val="nb-NO"/>
        </w:rPr>
        <w:t>Ut over de ovenfor nevnte punkt har prosjektet ingen avvik</w:t>
      </w:r>
      <w:r w:rsidRPr="00FB1772">
        <w:rPr>
          <w:i/>
          <w:iCs/>
          <w:sz w:val="24"/>
          <w:szCs w:val="24"/>
          <w:lang w:val="nb-NO"/>
        </w:rPr>
        <w:t xml:space="preserve"> </w:t>
      </w:r>
      <w:r w:rsidRPr="00FB1772">
        <w:rPr>
          <w:iCs/>
          <w:sz w:val="24"/>
          <w:szCs w:val="24"/>
          <w:lang w:val="nb-NO"/>
        </w:rPr>
        <w:t xml:space="preserve">i tid, kostnader, ressursbruk ut over at kostnadene </w:t>
      </w:r>
      <w:r>
        <w:rPr>
          <w:iCs/>
          <w:sz w:val="24"/>
          <w:szCs w:val="24"/>
          <w:lang w:val="nb-NO"/>
        </w:rPr>
        <w:t xml:space="preserve">med forprosjektet </w:t>
      </w:r>
      <w:r w:rsidRPr="00FB1772">
        <w:rPr>
          <w:iCs/>
          <w:sz w:val="24"/>
          <w:szCs w:val="24"/>
          <w:lang w:val="nb-NO"/>
        </w:rPr>
        <w:t>for prosjekteierne kan reduseres vesentlig</w:t>
      </w:r>
      <w:r>
        <w:rPr>
          <w:iCs/>
          <w:sz w:val="24"/>
          <w:szCs w:val="24"/>
          <w:lang w:val="nb-NO"/>
        </w:rPr>
        <w:t xml:space="preserve"> og overføres hovedprosjektet</w:t>
      </w:r>
      <w:r w:rsidRPr="00FB1772">
        <w:rPr>
          <w:iCs/>
          <w:sz w:val="24"/>
          <w:szCs w:val="24"/>
          <w:lang w:val="nb-NO"/>
        </w:rPr>
        <w:t>.</w:t>
      </w:r>
      <w:r w:rsidRPr="00FB1772">
        <w:rPr>
          <w:i/>
          <w:iCs/>
          <w:sz w:val="24"/>
          <w:szCs w:val="24"/>
          <w:lang w:val="nb-NO"/>
        </w:rPr>
        <w:t xml:space="preserve"> </w:t>
      </w:r>
      <w:r>
        <w:rPr>
          <w:iCs/>
          <w:sz w:val="24"/>
          <w:szCs w:val="24"/>
          <w:lang w:val="nb-NO"/>
        </w:rPr>
        <w:br/>
        <w:t xml:space="preserve">Prosjektledelsen har fått inn 780 000 kr i tilskudd </w:t>
      </w:r>
      <w:r w:rsidRPr="00FB1772">
        <w:rPr>
          <w:iCs/>
          <w:sz w:val="24"/>
          <w:szCs w:val="24"/>
          <w:lang w:val="nb-NO"/>
        </w:rPr>
        <w:t xml:space="preserve">for forprosjektet og </w:t>
      </w:r>
      <w:r>
        <w:rPr>
          <w:iCs/>
          <w:sz w:val="24"/>
          <w:szCs w:val="24"/>
          <w:lang w:val="nb-NO"/>
        </w:rPr>
        <w:t>mellomprosjektet.</w:t>
      </w:r>
      <w:r w:rsidRPr="00FB1772">
        <w:rPr>
          <w:iCs/>
          <w:sz w:val="24"/>
          <w:szCs w:val="24"/>
          <w:lang w:val="nb-NO"/>
        </w:rPr>
        <w:t xml:space="preserve"> </w:t>
      </w:r>
      <w:r>
        <w:rPr>
          <w:color w:val="17365D"/>
          <w:lang w:val="nb-NO"/>
        </w:rPr>
        <w:br w:type="page"/>
      </w:r>
      <w:bookmarkStart w:id="11" w:name="_Toc269894598"/>
      <w:r>
        <w:rPr>
          <w:rStyle w:val="Heading2Char"/>
        </w:rPr>
        <w:t>4.2</w:t>
      </w:r>
      <w:r>
        <w:rPr>
          <w:rStyle w:val="Heading2Char"/>
        </w:rPr>
        <w:tab/>
        <w:t>Kritiske suksessfaktorer</w:t>
      </w:r>
      <w:bookmarkEnd w:id="11"/>
    </w:p>
    <w:p w:rsidR="00AD563B" w:rsidRPr="00FB1772" w:rsidRDefault="00AD563B" w:rsidP="005C5274">
      <w:pPr>
        <w:rPr>
          <w:iCs/>
          <w:sz w:val="24"/>
          <w:szCs w:val="24"/>
          <w:lang w:val="nb-NO"/>
        </w:rPr>
      </w:pPr>
      <w:r>
        <w:rPr>
          <w:iCs/>
          <w:sz w:val="24"/>
          <w:szCs w:val="24"/>
          <w:lang w:val="nb-NO"/>
        </w:rPr>
        <w:t>Prosjektplanen beskriver følgende suksessfaktorer</w:t>
      </w:r>
      <w:r w:rsidRPr="00A55F2D">
        <w:rPr>
          <w:iCs/>
          <w:sz w:val="24"/>
          <w:szCs w:val="24"/>
          <w:lang w:val="nb-NO"/>
        </w:rPr>
        <w:t xml:space="preserve"> </w:t>
      </w:r>
      <w:r>
        <w:rPr>
          <w:iCs/>
          <w:sz w:val="24"/>
          <w:szCs w:val="24"/>
          <w:lang w:val="nb-NO"/>
        </w:rPr>
        <w:t>for forprosjektet:</w:t>
      </w:r>
    </w:p>
    <w:p w:rsidR="00AD563B" w:rsidRPr="00A55F2D" w:rsidRDefault="00AD563B" w:rsidP="0076510C">
      <w:pPr>
        <w:numPr>
          <w:ilvl w:val="0"/>
          <w:numId w:val="13"/>
        </w:numPr>
        <w:tabs>
          <w:tab w:val="clear" w:pos="1428"/>
        </w:tabs>
        <w:spacing w:after="0" w:line="240" w:lineRule="auto"/>
        <w:ind w:left="709" w:hanging="283"/>
        <w:rPr>
          <w:bCs/>
          <w:sz w:val="24"/>
          <w:szCs w:val="24"/>
        </w:rPr>
      </w:pPr>
      <w:r w:rsidRPr="00A55F2D">
        <w:rPr>
          <w:bCs/>
          <w:sz w:val="24"/>
          <w:szCs w:val="24"/>
        </w:rPr>
        <w:t xml:space="preserve">God forankring politisk og administrativt, hjå fagpersonell, arbeidstakarorganisasjonar, brukarar </w:t>
      </w:r>
    </w:p>
    <w:p w:rsidR="00AD563B" w:rsidRPr="00A55F2D" w:rsidRDefault="00AD563B" w:rsidP="0076510C">
      <w:pPr>
        <w:numPr>
          <w:ilvl w:val="0"/>
          <w:numId w:val="13"/>
        </w:numPr>
        <w:tabs>
          <w:tab w:val="clear" w:pos="1428"/>
        </w:tabs>
        <w:spacing w:after="0" w:line="240" w:lineRule="auto"/>
        <w:ind w:left="709" w:hanging="283"/>
        <w:rPr>
          <w:bCs/>
          <w:sz w:val="24"/>
          <w:szCs w:val="24"/>
        </w:rPr>
      </w:pPr>
      <w:r w:rsidRPr="00A55F2D">
        <w:rPr>
          <w:bCs/>
          <w:sz w:val="24"/>
          <w:szCs w:val="24"/>
        </w:rPr>
        <w:t>Å lukkast i å byggje desentraliserte tenester ut frå ein felles base ved HSS</w:t>
      </w:r>
    </w:p>
    <w:p w:rsidR="00AD563B" w:rsidRPr="00A55F2D" w:rsidRDefault="00AD563B" w:rsidP="0076510C">
      <w:pPr>
        <w:numPr>
          <w:ilvl w:val="0"/>
          <w:numId w:val="13"/>
        </w:numPr>
        <w:tabs>
          <w:tab w:val="clear" w:pos="1428"/>
        </w:tabs>
        <w:spacing w:after="0" w:line="240" w:lineRule="auto"/>
        <w:ind w:left="709" w:hanging="283"/>
        <w:rPr>
          <w:bCs/>
          <w:sz w:val="24"/>
          <w:szCs w:val="24"/>
        </w:rPr>
      </w:pPr>
      <w:r w:rsidRPr="00A55F2D">
        <w:rPr>
          <w:bCs/>
          <w:sz w:val="24"/>
          <w:szCs w:val="24"/>
        </w:rPr>
        <w:t>At vi lukkast med å utnytte ressursane betre gjennom samhandling</w:t>
      </w:r>
    </w:p>
    <w:p w:rsidR="00AD563B" w:rsidRPr="00A55F2D" w:rsidRDefault="00AD563B" w:rsidP="0076510C">
      <w:pPr>
        <w:numPr>
          <w:ilvl w:val="0"/>
          <w:numId w:val="13"/>
        </w:numPr>
        <w:tabs>
          <w:tab w:val="clear" w:pos="1428"/>
        </w:tabs>
        <w:spacing w:after="0" w:line="240" w:lineRule="auto"/>
        <w:ind w:left="709" w:hanging="283"/>
        <w:rPr>
          <w:bCs/>
          <w:sz w:val="24"/>
          <w:szCs w:val="24"/>
        </w:rPr>
      </w:pPr>
      <w:r w:rsidRPr="00A55F2D">
        <w:rPr>
          <w:bCs/>
          <w:sz w:val="24"/>
          <w:szCs w:val="24"/>
        </w:rPr>
        <w:t>At kommunane og helseforetaket saman utviklar felles og tydelege mål</w:t>
      </w:r>
    </w:p>
    <w:p w:rsidR="00AD563B" w:rsidRDefault="00AD563B" w:rsidP="00E6760D">
      <w:pPr>
        <w:numPr>
          <w:ilvl w:val="0"/>
          <w:numId w:val="13"/>
        </w:numPr>
        <w:tabs>
          <w:tab w:val="clear" w:pos="1428"/>
        </w:tabs>
        <w:spacing w:after="0" w:line="240" w:lineRule="auto"/>
        <w:ind w:left="709" w:hanging="283"/>
        <w:rPr>
          <w:bCs/>
          <w:sz w:val="24"/>
          <w:szCs w:val="24"/>
        </w:rPr>
      </w:pPr>
      <w:r w:rsidRPr="00A55F2D">
        <w:rPr>
          <w:bCs/>
          <w:sz w:val="24"/>
          <w:szCs w:val="24"/>
        </w:rPr>
        <w:t>God kommunikasjon og informasjon</w:t>
      </w:r>
    </w:p>
    <w:p w:rsidR="00AD563B" w:rsidRPr="000046F8" w:rsidRDefault="00AD563B" w:rsidP="00A55F2D">
      <w:pPr>
        <w:spacing w:after="0" w:line="240" w:lineRule="auto"/>
        <w:ind w:left="709"/>
        <w:rPr>
          <w:bCs/>
          <w:sz w:val="24"/>
          <w:szCs w:val="24"/>
          <w:lang w:val="nb-NO"/>
        </w:rPr>
      </w:pPr>
    </w:p>
    <w:p w:rsidR="00AD563B" w:rsidRDefault="00AD563B" w:rsidP="00A55F2D">
      <w:pPr>
        <w:spacing w:after="0" w:line="240" w:lineRule="auto"/>
        <w:rPr>
          <w:sz w:val="24"/>
          <w:szCs w:val="24"/>
          <w:lang w:val="nb-NO"/>
        </w:rPr>
      </w:pPr>
      <w:r w:rsidRPr="000046F8">
        <w:rPr>
          <w:sz w:val="24"/>
          <w:szCs w:val="24"/>
          <w:lang w:val="nb-NO"/>
        </w:rPr>
        <w:t xml:space="preserve">Prosjektledelsen har lagt spesiell vekt på kulepunkt 1, 4 og 5 </w:t>
      </w:r>
      <w:r>
        <w:rPr>
          <w:sz w:val="24"/>
          <w:szCs w:val="24"/>
          <w:lang w:val="nb-NO"/>
        </w:rPr>
        <w:t xml:space="preserve">ved </w:t>
      </w:r>
      <w:r w:rsidRPr="000046F8">
        <w:rPr>
          <w:sz w:val="24"/>
          <w:szCs w:val="24"/>
          <w:lang w:val="nb-NO"/>
        </w:rPr>
        <w:t>god informasjon og dialog med så vel kommunene som helseforetaket</w:t>
      </w:r>
      <w:r w:rsidRPr="00530F65">
        <w:rPr>
          <w:sz w:val="24"/>
          <w:szCs w:val="24"/>
          <w:lang w:val="nb-NO"/>
        </w:rPr>
        <w:t xml:space="preserve"> </w:t>
      </w:r>
      <w:r w:rsidRPr="000046F8">
        <w:rPr>
          <w:sz w:val="24"/>
          <w:szCs w:val="24"/>
          <w:lang w:val="nb-NO"/>
        </w:rPr>
        <w:t>gjennom</w:t>
      </w:r>
      <w:r>
        <w:rPr>
          <w:sz w:val="24"/>
          <w:szCs w:val="24"/>
          <w:lang w:val="nb-NO"/>
        </w:rPr>
        <w:t xml:space="preserve"> hele forprosjektperioden</w:t>
      </w:r>
      <w:r w:rsidRPr="000046F8">
        <w:rPr>
          <w:sz w:val="24"/>
          <w:szCs w:val="24"/>
          <w:lang w:val="nb-NO"/>
        </w:rPr>
        <w:t xml:space="preserve">. </w:t>
      </w:r>
    </w:p>
    <w:p w:rsidR="00AD563B" w:rsidRDefault="00AD563B" w:rsidP="00A55F2D">
      <w:pPr>
        <w:spacing w:after="0" w:line="240" w:lineRule="auto"/>
        <w:rPr>
          <w:sz w:val="24"/>
          <w:szCs w:val="24"/>
          <w:lang w:val="nb-NO"/>
        </w:rPr>
      </w:pPr>
      <w:r w:rsidRPr="000046F8">
        <w:rPr>
          <w:sz w:val="24"/>
          <w:szCs w:val="24"/>
          <w:lang w:val="nb-NO"/>
        </w:rPr>
        <w:t>Forankring gjennom møter ute i hver kommune og i avdeling</w:t>
      </w:r>
      <w:r>
        <w:rPr>
          <w:sz w:val="24"/>
          <w:szCs w:val="24"/>
          <w:lang w:val="nb-NO"/>
        </w:rPr>
        <w:t>e</w:t>
      </w:r>
      <w:r w:rsidRPr="000046F8">
        <w:rPr>
          <w:sz w:val="24"/>
          <w:szCs w:val="24"/>
          <w:lang w:val="nb-NO"/>
        </w:rPr>
        <w:t xml:space="preserve">ne i sjukestugu, sammen med etablering av 11 referansegrupper </w:t>
      </w:r>
      <w:r>
        <w:rPr>
          <w:sz w:val="24"/>
          <w:szCs w:val="24"/>
          <w:lang w:val="nb-NO"/>
        </w:rPr>
        <w:t xml:space="preserve">(vedlegg 2) </w:t>
      </w:r>
      <w:r w:rsidRPr="000046F8">
        <w:rPr>
          <w:sz w:val="24"/>
          <w:szCs w:val="24"/>
          <w:lang w:val="nb-NO"/>
        </w:rPr>
        <w:t>og 2 konferanser</w:t>
      </w:r>
      <w:r>
        <w:rPr>
          <w:sz w:val="24"/>
          <w:szCs w:val="24"/>
          <w:lang w:val="nb-NO"/>
        </w:rPr>
        <w:t>,</w:t>
      </w:r>
      <w:r w:rsidRPr="000046F8">
        <w:rPr>
          <w:sz w:val="24"/>
          <w:szCs w:val="24"/>
          <w:lang w:val="nb-NO"/>
        </w:rPr>
        <w:t xml:space="preserve"> skulle sikre at vi fikk felles tiltak</w:t>
      </w:r>
      <w:r w:rsidRPr="000046F8">
        <w:rPr>
          <w:lang w:val="nb-NO"/>
        </w:rPr>
        <w:t xml:space="preserve"> </w:t>
      </w:r>
      <w:r w:rsidRPr="00267AC4">
        <w:rPr>
          <w:sz w:val="24"/>
          <w:szCs w:val="24"/>
          <w:lang w:val="nb-NO"/>
        </w:rPr>
        <w:t>og mål med arbeidet.</w:t>
      </w:r>
      <w:r>
        <w:rPr>
          <w:sz w:val="24"/>
          <w:szCs w:val="24"/>
          <w:lang w:val="nb-NO"/>
        </w:rPr>
        <w:t xml:space="preserve"> Likeledes har helseforetaket og alle kommunene deltatt i prosjektgruppe og styringsgruppe. </w:t>
      </w:r>
    </w:p>
    <w:p w:rsidR="00AD563B" w:rsidRDefault="00AD563B" w:rsidP="00A55F2D">
      <w:pPr>
        <w:spacing w:after="0" w:line="240" w:lineRule="auto"/>
        <w:rPr>
          <w:sz w:val="24"/>
          <w:szCs w:val="24"/>
          <w:lang w:val="nb-NO"/>
        </w:rPr>
      </w:pPr>
    </w:p>
    <w:p w:rsidR="00AD563B" w:rsidRDefault="00AD563B" w:rsidP="00A55F2D">
      <w:pPr>
        <w:spacing w:after="0" w:line="240" w:lineRule="auto"/>
        <w:rPr>
          <w:lang w:val="nb-NO"/>
        </w:rPr>
      </w:pPr>
      <w:r>
        <w:rPr>
          <w:sz w:val="24"/>
          <w:szCs w:val="24"/>
          <w:lang w:val="nb-NO"/>
        </w:rPr>
        <w:t xml:space="preserve">Gjennom forslag til områder som med fordel kan etableres i samarbeid, har alle  kommunene kommet med innspill (vedlegg 3). </w:t>
      </w:r>
      <w:r>
        <w:rPr>
          <w:sz w:val="24"/>
          <w:szCs w:val="24"/>
          <w:lang w:val="nb-NO"/>
        </w:rPr>
        <w:br/>
        <w:t xml:space="preserve">De mer komplekst sammensatte referansegrupper på tvers av kommunegrenser og helseforetak, ga ut fra dette sine forslag til konkrete tiltak for samarbeid både mellom kommunene og mellom spesialisthelsetjenesten og kommunene (vedlegg 4). </w:t>
      </w:r>
      <w:r>
        <w:rPr>
          <w:sz w:val="24"/>
          <w:szCs w:val="24"/>
          <w:lang w:val="nb-NO"/>
        </w:rPr>
        <w:br/>
      </w:r>
      <w:r w:rsidRPr="00267AC4">
        <w:rPr>
          <w:sz w:val="24"/>
          <w:szCs w:val="24"/>
          <w:lang w:val="nb-NO"/>
        </w:rPr>
        <w:br/>
        <w:t>Kommunene har også vært invitert til å se på tiltak som kan desentraliseres og som den enkelte kommune er spesielt gode på. Videre arbeid med dette må vurderes i hovedprosjektet, når endelig avklaring om de enkelte delprosjekts innhold er fastlagt.</w:t>
      </w:r>
      <w:r w:rsidRPr="000046F8">
        <w:rPr>
          <w:lang w:val="nb-NO"/>
        </w:rPr>
        <w:t xml:space="preserve"> </w:t>
      </w:r>
    </w:p>
    <w:p w:rsidR="00AD563B" w:rsidRDefault="00AD563B" w:rsidP="00A55F2D">
      <w:pPr>
        <w:spacing w:after="0" w:line="240" w:lineRule="auto"/>
        <w:rPr>
          <w:lang w:val="nb-NO"/>
        </w:rPr>
      </w:pPr>
    </w:p>
    <w:p w:rsidR="00AD563B" w:rsidRDefault="00AD563B" w:rsidP="00A55F2D">
      <w:pPr>
        <w:spacing w:after="0" w:line="240" w:lineRule="auto"/>
        <w:rPr>
          <w:lang w:val="nb-NO"/>
        </w:rPr>
      </w:pPr>
      <w:r w:rsidRPr="00267AC4">
        <w:rPr>
          <w:sz w:val="24"/>
          <w:szCs w:val="24"/>
          <w:lang w:val="nb-NO"/>
        </w:rPr>
        <w:t>Å utnytte ressursene bedre gjennom samhandling er hele fundamentet for reformen, og har hatt en prioritering i forhold til utvelgelse av tiltaksområder (se vedlegg</w:t>
      </w:r>
      <w:r>
        <w:rPr>
          <w:sz w:val="24"/>
          <w:szCs w:val="24"/>
          <w:lang w:val="nb-NO"/>
        </w:rPr>
        <w:t xml:space="preserve"> 5 Behovs og viktighetsanalyse</w:t>
      </w:r>
      <w:r w:rsidRPr="00267AC4">
        <w:rPr>
          <w:sz w:val="24"/>
          <w:szCs w:val="24"/>
          <w:lang w:val="nb-NO"/>
        </w:rPr>
        <w:t>)</w:t>
      </w:r>
      <w:r>
        <w:rPr>
          <w:sz w:val="24"/>
          <w:szCs w:val="24"/>
          <w:lang w:val="nb-NO"/>
        </w:rPr>
        <w:t>.</w:t>
      </w:r>
    </w:p>
    <w:p w:rsidR="00AD563B" w:rsidRDefault="00AD563B" w:rsidP="00A55F2D">
      <w:pPr>
        <w:spacing w:after="0" w:line="240" w:lineRule="auto"/>
        <w:rPr>
          <w:lang w:val="nb-NO"/>
        </w:rPr>
      </w:pPr>
    </w:p>
    <w:p w:rsidR="00AD563B" w:rsidRPr="000046F8" w:rsidRDefault="00AD563B" w:rsidP="00A55F2D">
      <w:pPr>
        <w:spacing w:after="0" w:line="240" w:lineRule="auto"/>
        <w:rPr>
          <w:bCs/>
          <w:sz w:val="24"/>
          <w:szCs w:val="24"/>
          <w:lang w:val="nb-NO"/>
        </w:rPr>
      </w:pPr>
      <w:bookmarkStart w:id="12" w:name="_Toc269894599"/>
      <w:r w:rsidRPr="00267AC4">
        <w:rPr>
          <w:rStyle w:val="Heading2Char"/>
          <w:lang w:val="nb-NO"/>
        </w:rPr>
        <w:t>4.3</w:t>
      </w:r>
      <w:r w:rsidRPr="00267AC4">
        <w:rPr>
          <w:rStyle w:val="Heading2Char"/>
          <w:lang w:val="nb-NO"/>
        </w:rPr>
        <w:tab/>
        <w:t>Forslag og tiltak</w:t>
      </w:r>
      <w:bookmarkEnd w:id="12"/>
    </w:p>
    <w:p w:rsidR="00AD563B" w:rsidRDefault="00AD563B" w:rsidP="00FF1EEE">
      <w:pPr>
        <w:pStyle w:val="BodyText"/>
        <w:rPr>
          <w:rFonts w:ascii="Calibri" w:hAnsi="Calibri"/>
          <w:i w:val="0"/>
        </w:rPr>
      </w:pPr>
      <w:r w:rsidRPr="000046F8">
        <w:rPr>
          <w:rFonts w:ascii="Calibri" w:hAnsi="Calibri"/>
          <w:i w:val="0"/>
        </w:rPr>
        <w:t xml:space="preserve">Prosjekteierne har godkjent justering av ferdigstillingstidspunktet for forprosjektet </w:t>
      </w:r>
      <w:r w:rsidRPr="000046F8">
        <w:rPr>
          <w:rFonts w:ascii="Calibri" w:hAnsi="Calibri"/>
          <w:i w:val="0"/>
          <w:lang w:val="nn-NO"/>
        </w:rPr>
        <w:t>til 1.sept 2</w:t>
      </w:r>
      <w:r w:rsidRPr="00FB1772">
        <w:rPr>
          <w:rFonts w:ascii="Calibri" w:hAnsi="Calibri"/>
          <w:i w:val="0"/>
        </w:rPr>
        <w:t>010.</w:t>
      </w:r>
      <w:r w:rsidRPr="00FB1772">
        <w:rPr>
          <w:rFonts w:ascii="Calibri" w:hAnsi="Calibri"/>
          <w:i w:val="0"/>
        </w:rPr>
        <w:br/>
        <w:t xml:space="preserve">Prosjekteierne har gjennom styringsgruppen akseptert at det trengs en </w:t>
      </w:r>
      <w:r>
        <w:rPr>
          <w:rFonts w:ascii="Calibri" w:hAnsi="Calibri"/>
          <w:i w:val="0"/>
        </w:rPr>
        <w:t>overgangsperiode / mellomprosjekt</w:t>
      </w:r>
      <w:r w:rsidRPr="00FB1772">
        <w:rPr>
          <w:rFonts w:ascii="Calibri" w:hAnsi="Calibri"/>
          <w:i w:val="0"/>
        </w:rPr>
        <w:t xml:space="preserve"> for fullstendig utarbeiding av en prosjektplan for hovedprosjektet. </w:t>
      </w:r>
      <w:r w:rsidRPr="00FB1772">
        <w:rPr>
          <w:rFonts w:ascii="Calibri" w:hAnsi="Calibri"/>
          <w:i w:val="0"/>
        </w:rPr>
        <w:br/>
        <w:t xml:space="preserve">Med grunnlag i de eksterne tilskudd som er tildelt forprosjekt / </w:t>
      </w:r>
      <w:r>
        <w:rPr>
          <w:rFonts w:ascii="Calibri" w:hAnsi="Calibri"/>
          <w:i w:val="0"/>
        </w:rPr>
        <w:t>mellomprosjekt</w:t>
      </w:r>
      <w:r w:rsidRPr="00FB1772">
        <w:rPr>
          <w:rFonts w:ascii="Calibri" w:hAnsi="Calibri"/>
          <w:i w:val="0"/>
        </w:rPr>
        <w:t xml:space="preserve"> skal dette ikke medføre økte kostnader for prosjekteierne.</w:t>
      </w:r>
    </w:p>
    <w:p w:rsidR="00AD563B" w:rsidRDefault="00AD563B" w:rsidP="00FF1EEE">
      <w:pPr>
        <w:pStyle w:val="BodyText"/>
        <w:rPr>
          <w:rFonts w:ascii="Calibri" w:hAnsi="Calibri"/>
          <w:i w:val="0"/>
        </w:rPr>
      </w:pPr>
    </w:p>
    <w:p w:rsidR="00AD563B" w:rsidRPr="00FB1772" w:rsidRDefault="00AD563B" w:rsidP="00FF1EEE">
      <w:pPr>
        <w:pStyle w:val="BodyText"/>
        <w:rPr>
          <w:b/>
          <w:bCs/>
        </w:rPr>
      </w:pPr>
      <w:r>
        <w:rPr>
          <w:rFonts w:ascii="Calibri" w:hAnsi="Calibri"/>
          <w:i w:val="0"/>
        </w:rPr>
        <w:t>Ingen andre tiltak eller forslag er nødvendig for gjennomføring av forprosjektet.</w:t>
      </w:r>
      <w:r w:rsidRPr="00FB1772">
        <w:rPr>
          <w:rFonts w:ascii="Calibri" w:hAnsi="Calibri"/>
          <w:i w:val="0"/>
        </w:rPr>
        <w:t xml:space="preserve"> </w:t>
      </w:r>
    </w:p>
    <w:p w:rsidR="00AD563B" w:rsidRPr="00A22D2A" w:rsidRDefault="00AD563B" w:rsidP="008E405C">
      <w:pPr>
        <w:rPr>
          <w:b/>
          <w:bCs/>
          <w:lang w:val="nb-NO"/>
        </w:rPr>
      </w:pPr>
    </w:p>
    <w:p w:rsidR="00AD563B" w:rsidRPr="00594280" w:rsidRDefault="00AD563B" w:rsidP="00E6760D">
      <w:pPr>
        <w:pStyle w:val="Heading2"/>
        <w:rPr>
          <w:lang w:val="nb-NO"/>
        </w:rPr>
      </w:pPr>
      <w:bookmarkStart w:id="13" w:name="_Toc269894600"/>
      <w:r>
        <w:rPr>
          <w:lang w:val="nb-NO"/>
        </w:rPr>
        <w:t>4.4</w:t>
      </w:r>
      <w:r>
        <w:rPr>
          <w:lang w:val="nb-NO"/>
        </w:rPr>
        <w:tab/>
      </w:r>
      <w:r w:rsidRPr="00594280">
        <w:rPr>
          <w:lang w:val="nb-NO"/>
        </w:rPr>
        <w:t>Forventet måloppnåelse</w:t>
      </w:r>
      <w:bookmarkEnd w:id="13"/>
    </w:p>
    <w:p w:rsidR="00AD563B" w:rsidRPr="00FB1772" w:rsidRDefault="00AD563B" w:rsidP="00343BE2">
      <w:pPr>
        <w:rPr>
          <w:iCs/>
          <w:sz w:val="24"/>
          <w:szCs w:val="24"/>
          <w:lang w:val="nb-NO"/>
        </w:rPr>
      </w:pPr>
      <w:r w:rsidRPr="00FB1772">
        <w:rPr>
          <w:iCs/>
          <w:sz w:val="24"/>
          <w:szCs w:val="24"/>
          <w:lang w:val="nb-NO"/>
        </w:rPr>
        <w:t xml:space="preserve">Prosjektlederne vurderer at </w:t>
      </w:r>
      <w:r>
        <w:rPr>
          <w:iCs/>
          <w:sz w:val="24"/>
          <w:szCs w:val="24"/>
          <w:lang w:val="nb-NO"/>
        </w:rPr>
        <w:t>resultat</w:t>
      </w:r>
      <w:r w:rsidRPr="00FB1772">
        <w:rPr>
          <w:iCs/>
          <w:sz w:val="24"/>
          <w:szCs w:val="24"/>
          <w:lang w:val="nb-NO"/>
        </w:rPr>
        <w:t>måle</w:t>
      </w:r>
      <w:r>
        <w:rPr>
          <w:iCs/>
          <w:sz w:val="24"/>
          <w:szCs w:val="24"/>
          <w:lang w:val="nb-NO"/>
        </w:rPr>
        <w:t>ne</w:t>
      </w:r>
      <w:r w:rsidRPr="00FB1772">
        <w:rPr>
          <w:iCs/>
          <w:sz w:val="24"/>
          <w:szCs w:val="24"/>
          <w:lang w:val="nb-NO"/>
        </w:rPr>
        <w:t xml:space="preserve"> </w:t>
      </w:r>
      <w:r>
        <w:rPr>
          <w:iCs/>
          <w:sz w:val="24"/>
          <w:szCs w:val="24"/>
          <w:lang w:val="nb-NO"/>
        </w:rPr>
        <w:t xml:space="preserve">for forprosjektet </w:t>
      </w:r>
      <w:r w:rsidRPr="00FB1772">
        <w:rPr>
          <w:iCs/>
          <w:sz w:val="24"/>
          <w:szCs w:val="24"/>
          <w:lang w:val="nb-NO"/>
        </w:rPr>
        <w:t>vil nås fullt ut</w:t>
      </w:r>
      <w:r>
        <w:rPr>
          <w:iCs/>
          <w:sz w:val="24"/>
          <w:szCs w:val="24"/>
          <w:lang w:val="nb-NO"/>
        </w:rPr>
        <w:t xml:space="preserve"> når forprosjektperioden og mellomprosjektet ses under ett</w:t>
      </w:r>
      <w:r w:rsidRPr="00FB1772">
        <w:rPr>
          <w:iCs/>
          <w:sz w:val="24"/>
          <w:szCs w:val="24"/>
          <w:lang w:val="nb-NO"/>
        </w:rPr>
        <w:t xml:space="preserve">. </w:t>
      </w:r>
    </w:p>
    <w:p w:rsidR="00AD563B" w:rsidRPr="00343BE2" w:rsidRDefault="00AD563B">
      <w:pPr>
        <w:rPr>
          <w:sz w:val="24"/>
          <w:szCs w:val="24"/>
          <w:lang w:val="nb-NO"/>
        </w:rPr>
      </w:pPr>
      <w:r w:rsidRPr="00343BE2">
        <w:rPr>
          <w:sz w:val="24"/>
          <w:szCs w:val="24"/>
          <w:lang w:val="nb-NO"/>
        </w:rPr>
        <w:t>I de påfølgende avsnitt vil vi ta for oss de tiltak som forprosjektet har kommet fram til.</w:t>
      </w:r>
    </w:p>
    <w:p w:rsidR="00AD563B" w:rsidRPr="000B12DD" w:rsidRDefault="00AD563B" w:rsidP="00EB48CA">
      <w:pPr>
        <w:pStyle w:val="Heading1"/>
        <w:rPr>
          <w:color w:val="FF0000"/>
          <w:lang w:val="nb-NO"/>
        </w:rPr>
      </w:pPr>
      <w:bookmarkStart w:id="14" w:name="_Toc269894601"/>
      <w:r>
        <w:rPr>
          <w:lang w:val="nb-NO"/>
        </w:rPr>
        <w:t>5.</w:t>
      </w:r>
      <w:r>
        <w:rPr>
          <w:lang w:val="nb-NO"/>
        </w:rPr>
        <w:tab/>
      </w:r>
      <w:r w:rsidRPr="00B15291">
        <w:rPr>
          <w:lang w:val="nb-NO"/>
        </w:rPr>
        <w:t>Hallingdal Lokalmedisinske Senter ( HLS )</w:t>
      </w:r>
      <w:bookmarkEnd w:id="14"/>
      <w:r>
        <w:rPr>
          <w:color w:val="FF0000"/>
          <w:lang w:val="nb-NO"/>
        </w:rPr>
        <w:t xml:space="preserve"> </w:t>
      </w:r>
    </w:p>
    <w:p w:rsidR="00AD563B" w:rsidRDefault="00AD563B" w:rsidP="00343BE2">
      <w:pPr>
        <w:rPr>
          <w:sz w:val="24"/>
          <w:szCs w:val="24"/>
          <w:lang w:val="nb-NO"/>
        </w:rPr>
      </w:pPr>
      <w:r>
        <w:rPr>
          <w:color w:val="000000"/>
          <w:lang w:val="nb-NO"/>
        </w:rPr>
        <w:br/>
      </w:r>
      <w:r>
        <w:rPr>
          <w:sz w:val="24"/>
          <w:szCs w:val="24"/>
          <w:lang w:val="nb-NO"/>
        </w:rPr>
        <w:t>Samhandlingsreformen peker på utfordringene små kommuner vil stå ovenfor innen helse og omsorg de kommende år. Lokalmedisinske sentra der interkommunalt samarbeid og samarbeid mellom spesialisthelsetjenesten og kommunene står sentralt i anbefalingene.</w:t>
      </w:r>
      <w:r>
        <w:rPr>
          <w:sz w:val="24"/>
          <w:szCs w:val="24"/>
          <w:lang w:val="nb-NO"/>
        </w:rPr>
        <w:br/>
        <w:t>Med Hallingdal sin lange tradisjon i interkommunalt samarbeid og Hallingdal sjukestugu som et unikt fundament for et lokalmedisinsk senter, er det naturlig for forprosjektet å anbefale en videreutvikling av Hallingdal sjukestugu til Hallingdal Lokalmedisinske Senter som vår løsning på de nevnte utfordringene.</w:t>
      </w:r>
      <w:r w:rsidRPr="00190AC5">
        <w:rPr>
          <w:sz w:val="24"/>
          <w:szCs w:val="24"/>
          <w:lang w:val="nb-NO"/>
        </w:rPr>
        <w:t xml:space="preserve">     </w:t>
      </w:r>
      <w:r>
        <w:rPr>
          <w:sz w:val="24"/>
          <w:szCs w:val="24"/>
          <w:lang w:val="nb-NO"/>
        </w:rPr>
        <w:t xml:space="preserve"> </w:t>
      </w:r>
      <w:r w:rsidRPr="00190AC5">
        <w:rPr>
          <w:sz w:val="24"/>
          <w:szCs w:val="24"/>
          <w:lang w:val="nb-NO"/>
        </w:rPr>
        <w:t xml:space="preserve"> </w:t>
      </w:r>
      <w:r>
        <w:rPr>
          <w:sz w:val="24"/>
          <w:szCs w:val="24"/>
          <w:lang w:val="nb-NO"/>
        </w:rPr>
        <w:br/>
      </w:r>
      <w:r>
        <w:rPr>
          <w:sz w:val="24"/>
          <w:szCs w:val="24"/>
          <w:lang w:val="nb-NO"/>
        </w:rPr>
        <w:br/>
        <w:t>Det lokalmedisinske senteret i Hallingdal må enten fysisk romme eller ivareta koordineringen av:</w:t>
      </w:r>
    </w:p>
    <w:p w:rsidR="00AD563B" w:rsidRDefault="00AD563B" w:rsidP="0076510C">
      <w:pPr>
        <w:numPr>
          <w:ilvl w:val="0"/>
          <w:numId w:val="12"/>
        </w:numPr>
        <w:rPr>
          <w:sz w:val="24"/>
          <w:szCs w:val="24"/>
          <w:lang w:val="nb-NO"/>
        </w:rPr>
      </w:pPr>
      <w:r>
        <w:rPr>
          <w:sz w:val="24"/>
          <w:szCs w:val="24"/>
          <w:lang w:val="nb-NO"/>
        </w:rPr>
        <w:t>Administrasjons- og systemarbeid for samhandlingen</w:t>
      </w:r>
    </w:p>
    <w:p w:rsidR="00AD563B" w:rsidRDefault="00AD563B" w:rsidP="0076510C">
      <w:pPr>
        <w:numPr>
          <w:ilvl w:val="0"/>
          <w:numId w:val="12"/>
        </w:numPr>
        <w:rPr>
          <w:sz w:val="24"/>
          <w:szCs w:val="24"/>
          <w:lang w:val="nb-NO"/>
        </w:rPr>
      </w:pPr>
      <w:r>
        <w:rPr>
          <w:sz w:val="24"/>
          <w:szCs w:val="24"/>
          <w:lang w:val="nb-NO"/>
        </w:rPr>
        <w:t>Interkommunalt samarbeid innen helse- og omsorg</w:t>
      </w:r>
    </w:p>
    <w:p w:rsidR="00AD563B" w:rsidRDefault="00AD563B" w:rsidP="0076510C">
      <w:pPr>
        <w:numPr>
          <w:ilvl w:val="0"/>
          <w:numId w:val="12"/>
        </w:numPr>
        <w:rPr>
          <w:sz w:val="24"/>
          <w:szCs w:val="24"/>
          <w:lang w:val="nb-NO"/>
        </w:rPr>
      </w:pPr>
      <w:r>
        <w:rPr>
          <w:sz w:val="24"/>
          <w:szCs w:val="24"/>
          <w:lang w:val="nb-NO"/>
        </w:rPr>
        <w:t>Desentraliserte spesialisthelsetjenester til Hallingdal</w:t>
      </w:r>
    </w:p>
    <w:p w:rsidR="00AD563B" w:rsidRDefault="00AD563B" w:rsidP="0076510C">
      <w:pPr>
        <w:numPr>
          <w:ilvl w:val="0"/>
          <w:numId w:val="12"/>
        </w:numPr>
        <w:rPr>
          <w:sz w:val="24"/>
          <w:szCs w:val="24"/>
          <w:lang w:val="nb-NO"/>
        </w:rPr>
      </w:pPr>
      <w:r>
        <w:rPr>
          <w:sz w:val="24"/>
          <w:szCs w:val="24"/>
          <w:lang w:val="nb-NO"/>
        </w:rPr>
        <w:t>Samarbeidstiltak mellom spesialisthelsetjeneste og kommuner.</w:t>
      </w:r>
    </w:p>
    <w:p w:rsidR="00AD563B" w:rsidRDefault="00AD563B" w:rsidP="00343BE2">
      <w:pPr>
        <w:rPr>
          <w:sz w:val="24"/>
          <w:szCs w:val="24"/>
          <w:lang w:val="nb-NO"/>
        </w:rPr>
      </w:pPr>
      <w:r>
        <w:rPr>
          <w:sz w:val="24"/>
          <w:szCs w:val="24"/>
          <w:lang w:val="nb-NO"/>
        </w:rPr>
        <w:br/>
        <w:t>Disse oppgavene kan illustreres slik:</w:t>
      </w:r>
    </w:p>
    <w:p w:rsidR="00AD563B" w:rsidRDefault="00AD563B" w:rsidP="00343BE2">
      <w:pPr>
        <w:rPr>
          <w:sz w:val="24"/>
          <w:szCs w:val="24"/>
          <w:lang w:val="nb-NO"/>
        </w:rPr>
      </w:pPr>
      <w:r>
        <w:rPr>
          <w:noProof/>
          <w:lang w:val="nb-NO" w:eastAsia="nb-NO"/>
        </w:rPr>
        <w:pict>
          <v:group id="_x0000_s1045" editas="canvas" style="position:absolute;margin-left:0;margin-top:0;width:453.6pt;height:242.95pt;z-index:251639296;mso-position-horizontal-relative:char;mso-position-vertical-relative:line" coordorigin="3235,9149" coordsize="7128,3847">
            <o:lock v:ext="edit" aspectratio="t"/>
            <v:shape id="_x0000_s1046" type="#_x0000_t75" style="position:absolute;left:3235;top:9149;width:7128;height:3847" o:preferrelative="f">
              <v:fill o:detectmouseclick="t"/>
              <v:path o:extrusionok="t" o:connecttype="none"/>
              <o:lock v:ext="edit" text="t"/>
            </v:shape>
            <v:shapetype id="_x0000_t6" coordsize="21600,21600" o:spt="6" path="m,l,21600r21600,xe">
              <v:stroke joinstyle="miter"/>
              <v:path gradientshapeok="t" o:connecttype="custom" o:connectlocs="0,0;0,10800;0,21600;10800,21600;21600,21600;10800,10800" textboxrect="1800,12600,12600,19800"/>
            </v:shapetype>
            <v:shape id="_x0000_s1047" type="#_x0000_t6" style="position:absolute;left:3574;top:10044;width:3989;height:1878;v-text-anchor:middle" fillcolor="yellow" strokeweight=".5pt">
              <v:shadow type="perspective" color="#7f7f7f" opacity=".5" offset="1pt" offset2="-1pt"/>
            </v:shape>
            <v:shape id="_x0000_s1048" type="#_x0000_t6" style="position:absolute;left:5526;top:10044;width:3989;height:1881;flip:x;v-text-anchor:middle" fillcolor="#3cc" strokeweight=".5pt">
              <v:fill opacity="30147f"/>
              <v:shadow type="perspective" color="#7f7f7f" opacity=".5" offset="1pt" offset2="-1pt"/>
            </v:shape>
            <v:rect id="_x0000_s1049" style="position:absolute;left:5526;top:10938;width:2037;height:984;v-text-anchor:middle" strokeweight="1pt">
              <v:fill opacity="0"/>
              <v:shadow type="perspective" color="#7f7f7f" opacity=".5" offset="1pt" offset2="-1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0" type="#_x0000_t5" style="position:absolute;left:5526;top:10312;width:2037;height:626;v-text-anchor:middle" fillcolor="#396" strokeweight="1pt">
              <v:fill opacity="30802f"/>
              <v:shadow type="perspective" color="#7f7f7f" opacity=".5" offset="1pt" offset2="-1pt"/>
            </v:shape>
            <v:line id="_x0000_s1051" style="position:absolute;v-text-anchor:middle" from="6544,10312" to="7651,11002" strokeweight="1pt">
              <v:shadow type="perspective" color="#7f7f7f" opacity=".5" offset="1pt" offset2="-1pt"/>
            </v:line>
            <v:line id="_x0000_s1052" style="position:absolute;flip:x;v-text-anchor:middle" from="5437,10312" to="6544,10991" strokeweight="1pt">
              <v:shadow type="perspective" color="#7f7f7f" opacity=".5" offset="1pt" offset2="-1pt"/>
            </v:line>
            <v:shapetype id="_x0000_t202" coordsize="21600,21600" o:spt="202" path="m,l,21600r21600,l21600,xe">
              <v:stroke joinstyle="miter"/>
              <v:path gradientshapeok="t" o:connecttype="rect"/>
            </v:shapetype>
            <v:shape id="_x0000_s1053" type="#_x0000_t202" style="position:absolute;left:3405;top:9474;width:6362;height:3074;v-text-anchor:middle" filled="f" strokeweight="3pt">
              <v:shadow type="perspective" color="#7f7f7f" opacity=".5" offset="1pt" offset2="-1pt"/>
              <v:textbox>
                <w:txbxContent>
                  <w:p w:rsidR="00AD563B" w:rsidRDefault="00AD563B" w:rsidP="00343BE2">
                    <w:pPr>
                      <w:rPr>
                        <w:lang w:val="nb-NO"/>
                      </w:rPr>
                    </w:pPr>
                  </w:p>
                  <w:p w:rsidR="00AD563B" w:rsidRPr="00EE377E" w:rsidRDefault="00AD563B" w:rsidP="00343BE2">
                    <w:pPr>
                      <w:rPr>
                        <w:sz w:val="48"/>
                        <w:szCs w:val="48"/>
                        <w:lang w:val="nb-NO"/>
                      </w:rPr>
                    </w:pPr>
                  </w:p>
                  <w:p w:rsidR="00AD563B" w:rsidRPr="00784E97" w:rsidRDefault="00AD563B" w:rsidP="00343BE2">
                    <w:pPr>
                      <w:rPr>
                        <w:b/>
                        <w:sz w:val="20"/>
                        <w:szCs w:val="20"/>
                        <w:lang w:val="nb-NO"/>
                      </w:rPr>
                    </w:pPr>
                    <w:r w:rsidRPr="00784E97">
                      <w:rPr>
                        <w:sz w:val="20"/>
                        <w:szCs w:val="20"/>
                        <w:lang w:val="nb-NO"/>
                      </w:rPr>
                      <w:tab/>
                    </w:r>
                    <w:r w:rsidRPr="00784E97">
                      <w:rPr>
                        <w:sz w:val="20"/>
                        <w:szCs w:val="20"/>
                        <w:lang w:val="nb-NO"/>
                      </w:rPr>
                      <w:tab/>
                    </w:r>
                    <w:r w:rsidRPr="00784E97">
                      <w:rPr>
                        <w:sz w:val="20"/>
                        <w:szCs w:val="20"/>
                        <w:lang w:val="nb-NO"/>
                      </w:rPr>
                      <w:tab/>
                    </w:r>
                    <w:r w:rsidRPr="00784E97">
                      <w:rPr>
                        <w:sz w:val="20"/>
                        <w:szCs w:val="20"/>
                        <w:lang w:val="nb-NO"/>
                      </w:rPr>
                      <w:tab/>
                    </w:r>
                    <w:r>
                      <w:rPr>
                        <w:sz w:val="20"/>
                        <w:szCs w:val="20"/>
                        <w:lang w:val="nb-NO"/>
                      </w:rPr>
                      <w:t xml:space="preserve">  </w:t>
                    </w:r>
                    <w:r w:rsidRPr="00784E97">
                      <w:rPr>
                        <w:b/>
                        <w:sz w:val="20"/>
                        <w:szCs w:val="20"/>
                        <w:lang w:val="nb-NO"/>
                      </w:rPr>
                      <w:t xml:space="preserve">Lokalmedisinsk senter                                                                                       </w:t>
                    </w:r>
                  </w:p>
                  <w:p w:rsidR="00AD563B" w:rsidRPr="00343BE2" w:rsidRDefault="00AD563B" w:rsidP="00343BE2">
                    <w:pPr>
                      <w:spacing w:line="240" w:lineRule="auto"/>
                      <w:rPr>
                        <w:b/>
                        <w:sz w:val="20"/>
                        <w:szCs w:val="20"/>
                        <w:lang w:val="nb-NO"/>
                      </w:rPr>
                    </w:pPr>
                    <w:r w:rsidRPr="00343BE2">
                      <w:rPr>
                        <w:b/>
                        <w:lang w:val="nb-NO"/>
                      </w:rPr>
                      <w:t xml:space="preserve">  </w:t>
                    </w:r>
                    <w:r w:rsidRPr="00343BE2">
                      <w:rPr>
                        <w:b/>
                        <w:sz w:val="20"/>
                        <w:szCs w:val="20"/>
                        <w:lang w:val="nb-NO"/>
                      </w:rPr>
                      <w:t>Tjenester fra kommune-</w:t>
                    </w:r>
                    <w:r w:rsidRPr="00343BE2">
                      <w:rPr>
                        <w:b/>
                        <w:sz w:val="20"/>
                        <w:szCs w:val="20"/>
                        <w:lang w:val="nb-NO"/>
                      </w:rPr>
                      <w:tab/>
                    </w:r>
                    <w:r w:rsidRPr="00343BE2">
                      <w:rPr>
                        <w:b/>
                        <w:sz w:val="20"/>
                        <w:szCs w:val="20"/>
                        <w:lang w:val="nb-NO"/>
                      </w:rPr>
                      <w:tab/>
                    </w:r>
                    <w:r w:rsidRPr="00343BE2">
                      <w:rPr>
                        <w:b/>
                        <w:sz w:val="20"/>
                        <w:szCs w:val="20"/>
                        <w:lang w:val="nb-NO"/>
                      </w:rPr>
                      <w:tab/>
                      <w:t xml:space="preserve">    1</w:t>
                    </w:r>
                    <w:r w:rsidRPr="00343BE2">
                      <w:rPr>
                        <w:b/>
                        <w:sz w:val="20"/>
                        <w:szCs w:val="20"/>
                        <w:lang w:val="nb-NO"/>
                      </w:rPr>
                      <w:tab/>
                    </w:r>
                    <w:r w:rsidRPr="00343BE2">
                      <w:rPr>
                        <w:b/>
                        <w:sz w:val="20"/>
                        <w:szCs w:val="20"/>
                        <w:lang w:val="nb-NO"/>
                      </w:rPr>
                      <w:tab/>
                      <w:t xml:space="preserve">     Tjenester fra spesialist-</w:t>
                    </w:r>
                  </w:p>
                  <w:p w:rsidR="00AD563B" w:rsidRPr="00784E97" w:rsidRDefault="00AD563B" w:rsidP="00343BE2">
                    <w:pPr>
                      <w:spacing w:line="240" w:lineRule="auto"/>
                      <w:rPr>
                        <w:b/>
                        <w:sz w:val="20"/>
                        <w:szCs w:val="20"/>
                      </w:rPr>
                    </w:pPr>
                    <w:r w:rsidRPr="00343BE2">
                      <w:rPr>
                        <w:b/>
                        <w:sz w:val="20"/>
                        <w:szCs w:val="20"/>
                        <w:lang w:val="nb-NO"/>
                      </w:rPr>
                      <w:t xml:space="preserve">   </w:t>
                    </w:r>
                    <w:r w:rsidRPr="00691F71">
                      <w:rPr>
                        <w:b/>
                        <w:sz w:val="20"/>
                        <w:szCs w:val="20"/>
                        <w:lang w:val="nb-NO"/>
                      </w:rPr>
                      <w:t>helsetjenesten</w:t>
                    </w:r>
                    <w:r w:rsidRPr="00784E97">
                      <w:rPr>
                        <w:b/>
                        <w:sz w:val="20"/>
                        <w:szCs w:val="20"/>
                      </w:rPr>
                      <w:tab/>
                    </w:r>
                    <w:r w:rsidRPr="00784E97">
                      <w:rPr>
                        <w:b/>
                        <w:sz w:val="20"/>
                        <w:szCs w:val="20"/>
                      </w:rPr>
                      <w:tab/>
                    </w:r>
                    <w:r w:rsidRPr="00784E97">
                      <w:rPr>
                        <w:b/>
                        <w:sz w:val="20"/>
                        <w:szCs w:val="20"/>
                      </w:rPr>
                      <w:tab/>
                      <w:t>2</w:t>
                    </w:r>
                    <w:r w:rsidRPr="00784E97">
                      <w:rPr>
                        <w:b/>
                        <w:sz w:val="20"/>
                        <w:szCs w:val="20"/>
                      </w:rPr>
                      <w:tab/>
                    </w:r>
                    <w:r w:rsidRPr="00784E97">
                      <w:rPr>
                        <w:b/>
                        <w:sz w:val="20"/>
                        <w:szCs w:val="20"/>
                      </w:rPr>
                      <w:tab/>
                      <w:t xml:space="preserve">         3</w:t>
                    </w:r>
                    <w:r w:rsidRPr="00784E97">
                      <w:rPr>
                        <w:b/>
                        <w:sz w:val="20"/>
                        <w:szCs w:val="20"/>
                      </w:rPr>
                      <w:tab/>
                      <w:t xml:space="preserve">      </w:t>
                    </w:r>
                    <w:r w:rsidRPr="00691F71">
                      <w:rPr>
                        <w:b/>
                        <w:sz w:val="20"/>
                        <w:szCs w:val="20"/>
                        <w:lang w:val="nb-NO"/>
                      </w:rPr>
                      <w:t>helsetjenesten</w:t>
                    </w:r>
                  </w:p>
                  <w:p w:rsidR="00AD563B" w:rsidRPr="00784E97" w:rsidRDefault="00AD563B" w:rsidP="00343BE2">
                    <w:pPr>
                      <w:spacing w:line="240" w:lineRule="auto"/>
                      <w:rPr>
                        <w:b/>
                        <w:sz w:val="20"/>
                        <w:szCs w:val="20"/>
                      </w:rPr>
                    </w:pPr>
                    <w:r w:rsidRPr="00784E97">
                      <w:rPr>
                        <w:b/>
                        <w:sz w:val="20"/>
                        <w:szCs w:val="20"/>
                      </w:rPr>
                      <w:tab/>
                    </w:r>
                    <w:r w:rsidRPr="00784E97">
                      <w:rPr>
                        <w:b/>
                        <w:sz w:val="20"/>
                        <w:szCs w:val="20"/>
                      </w:rPr>
                      <w:tab/>
                    </w:r>
                    <w:r w:rsidRPr="00784E97">
                      <w:rPr>
                        <w:b/>
                        <w:sz w:val="20"/>
                        <w:szCs w:val="20"/>
                      </w:rPr>
                      <w:tab/>
                    </w:r>
                    <w:r w:rsidRPr="00784E97">
                      <w:rPr>
                        <w:b/>
                        <w:sz w:val="20"/>
                        <w:szCs w:val="20"/>
                      </w:rPr>
                      <w:tab/>
                    </w:r>
                    <w:r w:rsidRPr="00784E97">
                      <w:rPr>
                        <w:b/>
                        <w:sz w:val="20"/>
                        <w:szCs w:val="20"/>
                      </w:rPr>
                      <w:tab/>
                      <w:t xml:space="preserve">     4</w:t>
                    </w:r>
                  </w:p>
                  <w:p w:rsidR="00AD563B" w:rsidRPr="00784E97" w:rsidRDefault="00AD563B" w:rsidP="00343BE2">
                    <w:pPr>
                      <w:spacing w:line="240" w:lineRule="auto"/>
                    </w:pPr>
                  </w:p>
                  <w:p w:rsidR="00AD563B" w:rsidRPr="00784E97" w:rsidRDefault="00AD563B" w:rsidP="00343BE2">
                    <w:pPr>
                      <w:spacing w:line="240" w:lineRule="auto"/>
                    </w:pPr>
                  </w:p>
                </w:txbxContent>
              </v:textbox>
            </v:shape>
            <v:shape id="_x0000_s1054" type="#_x0000_t202" style="position:absolute;left:3235;top:12615;width:7128;height:381" stroked="f">
              <v:textbox style="mso-fit-shape-to-text:t" inset="0,0,0,0">
                <w:txbxContent>
                  <w:p w:rsidR="00AD563B" w:rsidRPr="003B1E06" w:rsidRDefault="00AD563B" w:rsidP="00343BE2">
                    <w:pPr>
                      <w:pStyle w:val="Caption"/>
                      <w:rPr>
                        <w:lang w:val="nb-NO"/>
                      </w:rPr>
                    </w:pPr>
                    <w:r w:rsidRPr="003F7707">
                      <w:rPr>
                        <w:b w:val="0"/>
                        <w:i/>
                      </w:rPr>
                      <w:t>Figur</w:t>
                    </w:r>
                    <w:r>
                      <w:t xml:space="preserve"> </w:t>
                    </w:r>
                    <w:r w:rsidRPr="003F7707">
                      <w:rPr>
                        <w:b w:val="0"/>
                        <w:i/>
                        <w:lang w:val="nb-NO"/>
                      </w:rPr>
                      <w:fldChar w:fldCharType="begin"/>
                    </w:r>
                    <w:r w:rsidRPr="003F7707">
                      <w:rPr>
                        <w:b w:val="0"/>
                        <w:i/>
                        <w:lang w:val="nb-NO"/>
                      </w:rPr>
                      <w:instrText xml:space="preserve"> SEQ Figur \* ARABIC </w:instrText>
                    </w:r>
                    <w:r w:rsidRPr="003F7707">
                      <w:rPr>
                        <w:b w:val="0"/>
                        <w:i/>
                        <w:lang w:val="nb-NO"/>
                      </w:rPr>
                      <w:fldChar w:fldCharType="separate"/>
                    </w:r>
                    <w:r>
                      <w:rPr>
                        <w:b w:val="0"/>
                        <w:i/>
                        <w:noProof/>
                        <w:lang w:val="nb-NO"/>
                      </w:rPr>
                      <w:t>1</w:t>
                    </w:r>
                    <w:r w:rsidRPr="003F7707">
                      <w:rPr>
                        <w:b w:val="0"/>
                        <w:i/>
                        <w:lang w:val="nb-NO"/>
                      </w:rPr>
                      <w:fldChar w:fldCharType="end"/>
                    </w:r>
                    <w:r>
                      <w:rPr>
                        <w:lang w:val="nb-NO"/>
                      </w:rPr>
                      <w:t xml:space="preserve"> </w:t>
                    </w:r>
                    <w:r w:rsidRPr="003F7707">
                      <w:rPr>
                        <w:b w:val="0"/>
                        <w:i/>
                        <w:lang w:val="nb-NO"/>
                      </w:rPr>
                      <w:t>Oppbyggingen av det lokalmedisinske senter i Hallingdal</w:t>
                    </w:r>
                  </w:p>
                </w:txbxContent>
              </v:textbox>
            </v:shape>
          </v:group>
        </w:pict>
      </w:r>
      <w:r w:rsidRPr="000D2D50">
        <w:rPr>
          <w:sz w:val="24"/>
          <w:szCs w:val="24"/>
          <w:lang w:val="nb-NO"/>
        </w:rPr>
        <w:pict>
          <v:shape id="_x0000_i1033" type="#_x0000_t75" style="width:453.75pt;height:242.25pt">
            <v:imagedata r:id="rId10" o:title="" croptop="-65521f" cropbottom="65521f"/>
          </v:shape>
        </w:pict>
      </w:r>
    </w:p>
    <w:p w:rsidR="00AD563B" w:rsidRDefault="00AD563B" w:rsidP="00343BE2">
      <w:pPr>
        <w:rPr>
          <w:b/>
          <w:sz w:val="24"/>
          <w:szCs w:val="24"/>
          <w:lang w:val="nb-NO"/>
        </w:rPr>
      </w:pPr>
    </w:p>
    <w:p w:rsidR="00AD563B" w:rsidRDefault="00AD563B" w:rsidP="00343BE2">
      <w:pPr>
        <w:rPr>
          <w:b/>
          <w:sz w:val="24"/>
          <w:szCs w:val="24"/>
          <w:lang w:val="nb-NO"/>
        </w:rPr>
      </w:pPr>
    </w:p>
    <w:p w:rsidR="00AD563B" w:rsidRDefault="00AD563B" w:rsidP="00972530">
      <w:pPr>
        <w:rPr>
          <w:sz w:val="24"/>
          <w:szCs w:val="24"/>
          <w:lang w:val="nb-NO"/>
        </w:rPr>
      </w:pPr>
      <w:r w:rsidRPr="00343BE2">
        <w:rPr>
          <w:b/>
          <w:sz w:val="24"/>
          <w:szCs w:val="24"/>
          <w:lang w:val="nb-NO"/>
        </w:rPr>
        <w:t>Videre prosjektorganisering</w:t>
      </w:r>
      <w:r>
        <w:rPr>
          <w:sz w:val="24"/>
          <w:szCs w:val="24"/>
          <w:lang w:val="nb-NO"/>
        </w:rPr>
        <w:br/>
        <w:t>Det foreslås et mellomprosjekt på 4 mndr for utarbeidelse av en fullstendig prosjektplan for et hovedprosjekt som kan starte medio februar 2011.</w:t>
      </w:r>
      <w:r>
        <w:rPr>
          <w:sz w:val="24"/>
          <w:szCs w:val="24"/>
          <w:lang w:val="nb-NO"/>
        </w:rPr>
        <w:br/>
      </w:r>
      <w:r>
        <w:rPr>
          <w:sz w:val="24"/>
          <w:szCs w:val="24"/>
          <w:lang w:val="nb-NO"/>
        </w:rPr>
        <w:br/>
      </w:r>
      <w:r w:rsidRPr="00B400CB">
        <w:rPr>
          <w:sz w:val="24"/>
          <w:szCs w:val="24"/>
          <w:lang w:val="nb-NO"/>
        </w:rPr>
        <w:t xml:space="preserve">Hovedprosjektet vil </w:t>
      </w:r>
      <w:r>
        <w:rPr>
          <w:sz w:val="24"/>
          <w:szCs w:val="24"/>
          <w:lang w:val="nb-NO"/>
        </w:rPr>
        <w:t>utrede videre og legge til rette for en gradvis oppbygning og utvikling av et l</w:t>
      </w:r>
      <w:r w:rsidRPr="00B400CB">
        <w:rPr>
          <w:sz w:val="24"/>
          <w:szCs w:val="24"/>
          <w:lang w:val="nb-NO"/>
        </w:rPr>
        <w:t>okalmedisinsk senter i Hallingdal.</w:t>
      </w:r>
      <w:r w:rsidRPr="00190AC5">
        <w:rPr>
          <w:sz w:val="24"/>
          <w:szCs w:val="24"/>
          <w:lang w:val="nb-NO"/>
        </w:rPr>
        <w:t xml:space="preserve">         </w:t>
      </w:r>
      <w:r>
        <w:rPr>
          <w:sz w:val="24"/>
          <w:szCs w:val="24"/>
          <w:lang w:val="nb-NO"/>
        </w:rPr>
        <w:t xml:space="preserve"> </w:t>
      </w:r>
    </w:p>
    <w:p w:rsidR="00AD563B" w:rsidRDefault="00AD563B" w:rsidP="00972530">
      <w:pPr>
        <w:rPr>
          <w:sz w:val="24"/>
          <w:szCs w:val="24"/>
          <w:lang w:val="nb-NO"/>
        </w:rPr>
      </w:pPr>
      <w:r w:rsidRPr="0007212C">
        <w:rPr>
          <w:sz w:val="24"/>
          <w:szCs w:val="24"/>
          <w:lang w:val="nb-NO"/>
        </w:rPr>
        <w:t xml:space="preserve">Prosjektet Hallingdal Lokalmedisinsk Senter vil ha en unik stilling, da det etter våre registreringer er det eneste prosjektet som har tatt opp i seg alle de sentrale </w:t>
      </w:r>
      <w:r>
        <w:rPr>
          <w:sz w:val="24"/>
          <w:szCs w:val="24"/>
          <w:lang w:val="nb-NO"/>
        </w:rPr>
        <w:t>føringene i</w:t>
      </w:r>
      <w:r w:rsidRPr="0007212C">
        <w:rPr>
          <w:sz w:val="24"/>
          <w:szCs w:val="24"/>
          <w:lang w:val="nb-NO"/>
        </w:rPr>
        <w:t xml:space="preserve"> samhandlingsreformen.</w:t>
      </w:r>
      <w:r>
        <w:rPr>
          <w:sz w:val="24"/>
          <w:szCs w:val="24"/>
          <w:lang w:val="nb-NO"/>
        </w:rPr>
        <w:t xml:space="preserve"> Dette kan åpne for en dialog med Staten om å nytte prosjektet som et utstillingsvindu på nasjonalt nivå, og at eierne bør vurdere å søke dette tatt opp som et nasjonalt pilotprosjekt de tre år som hovedprosjektet gjennomføres.</w:t>
      </w:r>
      <w:r w:rsidRPr="0007212C">
        <w:rPr>
          <w:sz w:val="24"/>
          <w:szCs w:val="24"/>
          <w:lang w:val="nb-NO"/>
        </w:rPr>
        <w:t xml:space="preserve">   </w:t>
      </w:r>
      <w:r w:rsidRPr="0007212C">
        <w:rPr>
          <w:sz w:val="24"/>
          <w:szCs w:val="24"/>
          <w:lang w:val="nb-NO"/>
        </w:rPr>
        <w:br/>
      </w:r>
      <w:r>
        <w:rPr>
          <w:sz w:val="24"/>
          <w:szCs w:val="24"/>
          <w:lang w:val="nb-NO"/>
        </w:rPr>
        <w:br/>
      </w:r>
      <w:r w:rsidRPr="0044055F">
        <w:rPr>
          <w:sz w:val="24"/>
          <w:szCs w:val="24"/>
          <w:lang w:val="nb-NO"/>
        </w:rPr>
        <w:t>Det er lagt inn som forutsetning at Vestre Viken HF skal videreutvikle tjenestetilbudet med spesialisthelsetjeneste i Hallingdal i tråd med sentrale anbefalinger og føringer og med hjelp av de muligheter som følger av ny medisinsk og teknologisk utvikling.</w:t>
      </w:r>
      <w:r>
        <w:rPr>
          <w:sz w:val="24"/>
          <w:szCs w:val="24"/>
          <w:lang w:val="nb-NO"/>
        </w:rPr>
        <w:t xml:space="preserve"> </w:t>
      </w:r>
    </w:p>
    <w:p w:rsidR="00AD563B" w:rsidRPr="007C6036" w:rsidRDefault="00AD563B" w:rsidP="00972530">
      <w:pPr>
        <w:rPr>
          <w:sz w:val="24"/>
          <w:szCs w:val="24"/>
          <w:lang w:val="nb-NO"/>
        </w:rPr>
      </w:pPr>
      <w:r>
        <w:rPr>
          <w:sz w:val="24"/>
          <w:szCs w:val="24"/>
          <w:lang w:val="nb-NO"/>
        </w:rPr>
        <w:t>D</w:t>
      </w:r>
      <w:r w:rsidRPr="007C6036">
        <w:rPr>
          <w:sz w:val="24"/>
          <w:szCs w:val="24"/>
          <w:lang w:val="nb-NO"/>
        </w:rPr>
        <w:t xml:space="preserve">er tjenesteområder er </w:t>
      </w:r>
      <w:r>
        <w:rPr>
          <w:sz w:val="24"/>
          <w:szCs w:val="24"/>
          <w:lang w:val="nb-NO"/>
        </w:rPr>
        <w:t xml:space="preserve">spesielt </w:t>
      </w:r>
      <w:r w:rsidRPr="007C6036">
        <w:rPr>
          <w:sz w:val="24"/>
          <w:szCs w:val="24"/>
          <w:lang w:val="nb-NO"/>
        </w:rPr>
        <w:t>egnet for desent</w:t>
      </w:r>
      <w:r>
        <w:rPr>
          <w:sz w:val="24"/>
          <w:szCs w:val="24"/>
          <w:lang w:val="nb-NO"/>
        </w:rPr>
        <w:t>ralisering, kan deltjenester legges ut til kommuner som har høy kompetanse på dette aktuelle området. Dette må vurderes nærmere i hovedprosjektet, men kan også skje på et senere tidspunkt når driftsfasen er godt etablert.</w:t>
      </w:r>
    </w:p>
    <w:p w:rsidR="00AD563B" w:rsidRPr="00B400CB" w:rsidRDefault="00AD563B" w:rsidP="00972530">
      <w:pPr>
        <w:rPr>
          <w:sz w:val="24"/>
          <w:szCs w:val="24"/>
          <w:lang w:val="nb-NO"/>
        </w:rPr>
      </w:pPr>
      <w:r w:rsidRPr="00B400CB">
        <w:rPr>
          <w:sz w:val="24"/>
          <w:szCs w:val="24"/>
          <w:lang w:val="nb-NO"/>
        </w:rPr>
        <w:t>Ved positivt vedtak om etablering av et hovedpr</w:t>
      </w:r>
      <w:r>
        <w:rPr>
          <w:sz w:val="24"/>
          <w:szCs w:val="24"/>
          <w:lang w:val="nb-NO"/>
        </w:rPr>
        <w:t xml:space="preserve">osjekt bør det ansettes en </w:t>
      </w:r>
      <w:r w:rsidRPr="00B400CB">
        <w:rPr>
          <w:sz w:val="24"/>
          <w:szCs w:val="24"/>
          <w:lang w:val="nb-NO"/>
        </w:rPr>
        <w:t xml:space="preserve">prosjektleder </w:t>
      </w:r>
      <w:r>
        <w:rPr>
          <w:sz w:val="24"/>
          <w:szCs w:val="24"/>
          <w:lang w:val="nb-NO"/>
        </w:rPr>
        <w:t xml:space="preserve">som </w:t>
      </w:r>
      <w:r w:rsidRPr="00B400CB">
        <w:rPr>
          <w:sz w:val="24"/>
          <w:szCs w:val="24"/>
          <w:lang w:val="nb-NO"/>
        </w:rPr>
        <w:t>hoved</w:t>
      </w:r>
      <w:r>
        <w:rPr>
          <w:sz w:val="24"/>
          <w:szCs w:val="24"/>
          <w:lang w:val="nb-NO"/>
        </w:rPr>
        <w:t>ansvarlig for hovedprosjektet. P</w:t>
      </w:r>
      <w:r w:rsidRPr="00B400CB">
        <w:rPr>
          <w:sz w:val="24"/>
          <w:szCs w:val="24"/>
          <w:lang w:val="nb-NO"/>
        </w:rPr>
        <w:t>rosjektledelsen anbefaler hovedprosjektet delt inn i 7 delprosjekt, der hovedprosjektleder i tillegg til å koordinere og ha hovedansvar for framdrift i alle delprosjekt, skal lede delprosjekt 1 Administrasjon</w:t>
      </w:r>
      <w:r>
        <w:rPr>
          <w:sz w:val="24"/>
          <w:szCs w:val="24"/>
          <w:lang w:val="nb-NO"/>
        </w:rPr>
        <w:t xml:space="preserve"> og organisering</w:t>
      </w:r>
      <w:r w:rsidRPr="00B400CB">
        <w:rPr>
          <w:sz w:val="24"/>
          <w:szCs w:val="24"/>
          <w:lang w:val="nb-NO"/>
        </w:rPr>
        <w:t>.</w:t>
      </w:r>
    </w:p>
    <w:p w:rsidR="00AD563B" w:rsidRDefault="00AD563B" w:rsidP="002D6543">
      <w:pPr>
        <w:rPr>
          <w:sz w:val="24"/>
          <w:szCs w:val="24"/>
          <w:lang w:val="nb-NO"/>
        </w:rPr>
      </w:pPr>
      <w:r>
        <w:rPr>
          <w:sz w:val="24"/>
          <w:szCs w:val="24"/>
          <w:lang w:val="nb-NO"/>
        </w:rPr>
        <w:t>De øvrige seks</w:t>
      </w:r>
      <w:r w:rsidRPr="00B400CB">
        <w:rPr>
          <w:sz w:val="24"/>
          <w:szCs w:val="24"/>
          <w:lang w:val="nb-NO"/>
        </w:rPr>
        <w:t xml:space="preserve"> delprosjekt bør ha egen prosjektorganisasjon med prosjektleder og prosjektgruppe, men som er underlagt hovedprosjektleder og ei overordna felles styringsgruppe. Prosjektledere for de </w:t>
      </w:r>
      <w:r>
        <w:rPr>
          <w:sz w:val="24"/>
          <w:szCs w:val="24"/>
          <w:lang w:val="nb-NO"/>
        </w:rPr>
        <w:t>seks</w:t>
      </w:r>
      <w:r w:rsidRPr="00B400CB">
        <w:rPr>
          <w:sz w:val="24"/>
          <w:szCs w:val="24"/>
          <w:lang w:val="nb-NO"/>
        </w:rPr>
        <w:t xml:space="preserve"> delprosjektene bør kunne rekrutteres fra stillinger i kommunene eller helseforetaket i ca 20 </w:t>
      </w:r>
      <w:r>
        <w:rPr>
          <w:sz w:val="24"/>
          <w:szCs w:val="24"/>
          <w:lang w:val="nb-NO"/>
        </w:rPr>
        <w:t xml:space="preserve">- 40 </w:t>
      </w:r>
      <w:r w:rsidRPr="00B400CB">
        <w:rPr>
          <w:sz w:val="24"/>
          <w:szCs w:val="24"/>
          <w:lang w:val="nb-NO"/>
        </w:rPr>
        <w:t xml:space="preserve">% </w:t>
      </w:r>
      <w:r>
        <w:rPr>
          <w:sz w:val="24"/>
          <w:szCs w:val="24"/>
          <w:lang w:val="nb-NO"/>
        </w:rPr>
        <w:t>pr delprosjekt</w:t>
      </w:r>
      <w:r w:rsidRPr="00B400CB">
        <w:rPr>
          <w:sz w:val="24"/>
          <w:szCs w:val="24"/>
          <w:lang w:val="nb-NO"/>
        </w:rPr>
        <w:t xml:space="preserve">, avhengig av delprosjektets omfang. </w:t>
      </w:r>
    </w:p>
    <w:p w:rsidR="00AD563B" w:rsidRDefault="00AD563B" w:rsidP="002D6543">
      <w:pPr>
        <w:rPr>
          <w:noProof/>
          <w:lang w:val="nb-NO" w:eastAsia="nn-NO"/>
        </w:rPr>
      </w:pPr>
      <w:r w:rsidRPr="00B400CB">
        <w:rPr>
          <w:sz w:val="24"/>
          <w:szCs w:val="24"/>
          <w:lang w:val="nb-NO"/>
        </w:rPr>
        <w:t>De enkelte delprosjekt som anbefales er vist i organiseringsmodellen under.</w:t>
      </w:r>
      <w:r>
        <w:rPr>
          <w:noProof/>
          <w:lang w:val="nb-NO" w:eastAsia="nn-NO"/>
        </w:rPr>
        <w:br/>
      </w:r>
      <w:r>
        <w:rPr>
          <w:noProof/>
          <w:lang w:val="nb-NO" w:eastAsia="nn-NO"/>
        </w:rPr>
        <w:br/>
      </w:r>
    </w:p>
    <w:p w:rsidR="00AD563B" w:rsidRDefault="00AD563B" w:rsidP="002D6543">
      <w:pPr>
        <w:rPr>
          <w:noProof/>
          <w:lang w:val="nb-NO" w:eastAsia="nn-NO"/>
        </w:rPr>
      </w:pPr>
    </w:p>
    <w:p w:rsidR="00AD563B" w:rsidRDefault="00AD563B" w:rsidP="002D6543">
      <w:pPr>
        <w:rPr>
          <w:noProof/>
          <w:lang w:val="nb-NO" w:eastAsia="nn-NO"/>
        </w:rPr>
      </w:pPr>
    </w:p>
    <w:p w:rsidR="00AD563B" w:rsidRDefault="00AD563B" w:rsidP="002D6543">
      <w:pPr>
        <w:rPr>
          <w:noProof/>
          <w:lang w:val="nb-NO" w:eastAsia="nn-NO"/>
        </w:rPr>
      </w:pPr>
    </w:p>
    <w:p w:rsidR="00AD563B" w:rsidRDefault="00AD563B" w:rsidP="002D6543">
      <w:pPr>
        <w:rPr>
          <w:noProof/>
          <w:lang w:val="nb-NO" w:eastAsia="nn-NO"/>
        </w:rPr>
      </w:pPr>
    </w:p>
    <w:p w:rsidR="00AD563B" w:rsidRDefault="00AD563B" w:rsidP="002D6543">
      <w:pPr>
        <w:rPr>
          <w:noProof/>
          <w:lang w:val="nb-NO" w:eastAsia="nn-NO"/>
        </w:rPr>
      </w:pPr>
    </w:p>
    <w:p w:rsidR="00AD563B" w:rsidRPr="0044055F" w:rsidRDefault="00AD563B" w:rsidP="002D6543">
      <w:pPr>
        <w:rPr>
          <w:b/>
          <w:i/>
          <w:sz w:val="20"/>
          <w:szCs w:val="20"/>
          <w:lang w:val="nb-NO"/>
        </w:rPr>
      </w:pPr>
      <w:r>
        <w:rPr>
          <w:noProof/>
          <w:lang w:val="nb-NO" w:eastAsia="nb-NO"/>
        </w:rPr>
        <w:pict>
          <v:oval id="_x0000_s1055" style="position:absolute;margin-left:117pt;margin-top:32.8pt;width:190.95pt;height:135.85pt;z-index:251675136" fillcolor="#ccc0d9">
            <v:textbox>
              <w:txbxContent>
                <w:p w:rsidR="00AD563B" w:rsidRPr="00B400CB" w:rsidRDefault="00AD563B" w:rsidP="0044055F">
                  <w:pPr>
                    <w:rPr>
                      <w:sz w:val="20"/>
                      <w:szCs w:val="20"/>
                      <w:lang w:val="nb-NO"/>
                    </w:rPr>
                  </w:pPr>
                  <w:r w:rsidRPr="00B400CB">
                    <w:rPr>
                      <w:b/>
                      <w:sz w:val="20"/>
                      <w:szCs w:val="20"/>
                      <w:lang w:val="nb-NO"/>
                    </w:rPr>
                    <w:t xml:space="preserve">             Delprosjekt 1</w:t>
                  </w:r>
                  <w:r w:rsidRPr="00B400CB">
                    <w:rPr>
                      <w:sz w:val="20"/>
                      <w:szCs w:val="20"/>
                      <w:lang w:val="nb-NO"/>
                    </w:rPr>
                    <w:t xml:space="preserve">   </w:t>
                  </w:r>
                  <w:r>
                    <w:rPr>
                      <w:sz w:val="20"/>
                      <w:szCs w:val="20"/>
                      <w:lang w:val="nb-NO"/>
                    </w:rPr>
                    <w:br/>
                  </w:r>
                  <w:r>
                    <w:rPr>
                      <w:b/>
                      <w:sz w:val="20"/>
                      <w:szCs w:val="20"/>
                      <w:lang w:val="nb-NO"/>
                    </w:rPr>
                    <w:t xml:space="preserve">             Organisering</w:t>
                  </w:r>
                  <w:r w:rsidRPr="00B400CB">
                    <w:rPr>
                      <w:sz w:val="20"/>
                      <w:szCs w:val="20"/>
                      <w:lang w:val="nb-NO"/>
                    </w:rPr>
                    <w:br/>
                    <w:t xml:space="preserve">- </w:t>
                  </w:r>
                  <w:r>
                    <w:rPr>
                      <w:sz w:val="20"/>
                      <w:szCs w:val="20"/>
                      <w:lang w:val="nb-NO"/>
                    </w:rPr>
                    <w:t>videreutvikling / avtaleverk</w:t>
                  </w:r>
                  <w:r>
                    <w:rPr>
                      <w:sz w:val="20"/>
                      <w:szCs w:val="20"/>
                      <w:lang w:val="nb-NO"/>
                    </w:rPr>
                    <w:br/>
                  </w:r>
                  <w:r w:rsidRPr="00B400CB">
                    <w:rPr>
                      <w:sz w:val="20"/>
                      <w:szCs w:val="20"/>
                      <w:lang w:val="nb-NO"/>
                    </w:rPr>
                    <w:t>- Koordinering</w:t>
                  </w:r>
                  <w:r w:rsidRPr="00B400CB">
                    <w:rPr>
                      <w:sz w:val="20"/>
                      <w:szCs w:val="20"/>
                      <w:lang w:val="nb-NO"/>
                    </w:rPr>
                    <w:br/>
                    <w:t>- Felles systemarbeid</w:t>
                  </w:r>
                  <w:r w:rsidRPr="00B400CB">
                    <w:rPr>
                      <w:sz w:val="20"/>
                      <w:szCs w:val="20"/>
                      <w:lang w:val="nb-NO"/>
                    </w:rPr>
                    <w:br/>
                    <w:t xml:space="preserve">- </w:t>
                  </w:r>
                  <w:r>
                    <w:rPr>
                      <w:sz w:val="20"/>
                      <w:szCs w:val="20"/>
                      <w:lang w:val="nb-NO"/>
                    </w:rPr>
                    <w:t xml:space="preserve">Strat. </w:t>
                  </w:r>
                  <w:r w:rsidRPr="00B400CB">
                    <w:rPr>
                      <w:sz w:val="20"/>
                      <w:szCs w:val="20"/>
                      <w:lang w:val="nb-NO"/>
                    </w:rPr>
                    <w:t>plan Helse</w:t>
                  </w:r>
                  <w:r>
                    <w:rPr>
                      <w:sz w:val="20"/>
                      <w:szCs w:val="20"/>
                      <w:lang w:val="nb-NO"/>
                    </w:rPr>
                    <w:t xml:space="preserve">/Omsorg </w:t>
                  </w:r>
                  <w:r w:rsidRPr="00B400CB">
                    <w:rPr>
                      <w:sz w:val="20"/>
                      <w:szCs w:val="20"/>
                      <w:lang w:val="nb-NO"/>
                    </w:rPr>
                    <w:br/>
                  </w:r>
                </w:p>
              </w:txbxContent>
            </v:textbox>
          </v:oval>
        </w:pict>
      </w:r>
      <w:r w:rsidRPr="0044055F">
        <w:rPr>
          <w:noProof/>
          <w:lang w:val="nb-NO" w:eastAsia="nn-NO"/>
        </w:rPr>
        <w:br/>
      </w:r>
    </w:p>
    <w:p w:rsidR="00AD563B" w:rsidRDefault="00AD563B" w:rsidP="002D6543">
      <w:pPr>
        <w:rPr>
          <w:b/>
          <w:lang w:val="nb-NO"/>
        </w:rPr>
      </w:pPr>
      <w:r>
        <w:rPr>
          <w:noProof/>
          <w:lang w:val="nb-NO" w:eastAsia="nb-NO"/>
        </w:rPr>
        <w:pict>
          <v:oval id="_x0000_s1056" style="position:absolute;margin-left:322.3pt;margin-top:18.65pt;width:160.5pt;height:104.05pt;z-index:251645440" fillcolor="#fde9d9">
            <v:textbox>
              <w:txbxContent>
                <w:p w:rsidR="00AD563B" w:rsidRPr="0058088C" w:rsidRDefault="00AD563B" w:rsidP="0058088C">
                  <w:pPr>
                    <w:rPr>
                      <w:b/>
                      <w:sz w:val="20"/>
                      <w:szCs w:val="20"/>
                    </w:rPr>
                  </w:pPr>
                  <w:r>
                    <w:rPr>
                      <w:b/>
                      <w:sz w:val="20"/>
                      <w:szCs w:val="20"/>
                    </w:rPr>
                    <w:t xml:space="preserve">           </w:t>
                  </w:r>
                  <w:r w:rsidRPr="0058088C">
                    <w:rPr>
                      <w:b/>
                      <w:sz w:val="20"/>
                      <w:szCs w:val="20"/>
                    </w:rPr>
                    <w:t xml:space="preserve">Delprosjekt 2             </w:t>
                  </w:r>
                  <w:r>
                    <w:rPr>
                      <w:b/>
                      <w:sz w:val="20"/>
                      <w:szCs w:val="20"/>
                    </w:rPr>
                    <w:br/>
                    <w:t xml:space="preserve">       </w:t>
                  </w:r>
                  <w:r w:rsidRPr="0058088C">
                    <w:rPr>
                      <w:b/>
                      <w:sz w:val="20"/>
                      <w:szCs w:val="20"/>
                    </w:rPr>
                    <w:t>IKT og Telemedisin</w:t>
                  </w:r>
                  <w:r w:rsidRPr="0058088C">
                    <w:rPr>
                      <w:sz w:val="20"/>
                      <w:szCs w:val="20"/>
                    </w:rPr>
                    <w:br/>
                  </w:r>
                  <w:r>
                    <w:rPr>
                      <w:sz w:val="20"/>
                      <w:szCs w:val="20"/>
                    </w:rPr>
                    <w:t xml:space="preserve">      </w:t>
                  </w:r>
                  <w:r w:rsidRPr="0058088C">
                    <w:rPr>
                      <w:sz w:val="20"/>
                      <w:szCs w:val="20"/>
                    </w:rPr>
                    <w:t>- IKT</w:t>
                  </w:r>
                  <w:r w:rsidRPr="0058088C">
                    <w:rPr>
                      <w:sz w:val="20"/>
                      <w:szCs w:val="20"/>
                    </w:rPr>
                    <w:tab/>
                  </w:r>
                  <w:r>
                    <w:rPr>
                      <w:sz w:val="20"/>
                      <w:szCs w:val="20"/>
                    </w:rPr>
                    <w:br/>
                    <w:t xml:space="preserve">      </w:t>
                  </w:r>
                  <w:r w:rsidRPr="0058088C">
                    <w:rPr>
                      <w:sz w:val="20"/>
                      <w:szCs w:val="20"/>
                    </w:rPr>
                    <w:t>- Telemedisin</w:t>
                  </w:r>
                  <w:r w:rsidRPr="0058088C">
                    <w:rPr>
                      <w:sz w:val="20"/>
                      <w:szCs w:val="20"/>
                    </w:rPr>
                    <w:br/>
                  </w:r>
                  <w:r>
                    <w:rPr>
                      <w:sz w:val="20"/>
                      <w:szCs w:val="20"/>
                    </w:rPr>
                    <w:t xml:space="preserve">      </w:t>
                  </w:r>
                  <w:r w:rsidRPr="0058088C">
                    <w:rPr>
                      <w:sz w:val="20"/>
                      <w:szCs w:val="20"/>
                    </w:rPr>
                    <w:t>- Avansert med.utstyr</w:t>
                  </w:r>
                </w:p>
              </w:txbxContent>
            </v:textbox>
          </v:oval>
        </w:pict>
      </w:r>
      <w:r>
        <w:rPr>
          <w:noProof/>
          <w:lang w:val="nb-NO" w:eastAsia="nb-NO"/>
        </w:rPr>
        <w:pict>
          <v:shapetype id="_x0000_t32" coordsize="21600,21600" o:spt="32" o:oned="t" path="m,l21600,21600e" filled="f">
            <v:path arrowok="t" fillok="f" o:connecttype="none"/>
            <o:lock v:ext="edit" shapetype="t"/>
          </v:shapetype>
          <v:shape id="_x0000_s1057" type="#_x0000_t32" style="position:absolute;margin-left:285.75pt;margin-top:18.65pt;width:102.05pt;height:0;z-index:251648512;v-text-anchor:middle" o:connectortype="straight" adj="10800,146609,-42765" strokeweight=".25pt">
            <v:stroke endarrow="block"/>
            <v:shadow type="perspective" color="#7f7f7f" opacity=".5" offset="1pt" offset2="-1pt"/>
          </v:shape>
        </w:pict>
      </w:r>
    </w:p>
    <w:p w:rsidR="00AD563B" w:rsidRDefault="00AD563B" w:rsidP="002D6543">
      <w:pPr>
        <w:rPr>
          <w:b/>
          <w:lang w:val="nb-NO"/>
        </w:rPr>
      </w:pPr>
    </w:p>
    <w:p w:rsidR="00AD563B" w:rsidRDefault="00AD563B" w:rsidP="002D6543">
      <w:pPr>
        <w:rPr>
          <w:b/>
          <w:lang w:val="nb-NO"/>
        </w:rPr>
      </w:pPr>
      <w:r>
        <w:rPr>
          <w:noProof/>
          <w:lang w:val="nb-NO" w:eastAsia="nb-NO"/>
        </w:rPr>
        <w:pict>
          <v:shape id="_x0000_s1058" type="#_x0000_t32" style="position:absolute;margin-left:48.1pt;margin-top:8.75pt;width:68.9pt;height:37.25pt;flip:x;z-index:251646464;v-text-anchor:middle" o:connectortype="straight" adj="10800,146609,-42765" strokeweight=".25pt">
            <v:stroke endarrow="block"/>
            <v:shadow type="perspective" color="#7f7f7f" opacity=".5" offset="1pt" offset2="-1pt"/>
          </v:shape>
        </w:pict>
      </w:r>
    </w:p>
    <w:p w:rsidR="00AD563B" w:rsidRDefault="00AD563B" w:rsidP="002D6543">
      <w:pPr>
        <w:rPr>
          <w:b/>
          <w:lang w:val="nb-NO"/>
        </w:rPr>
      </w:pPr>
      <w:r>
        <w:rPr>
          <w:noProof/>
          <w:lang w:val="nb-NO" w:eastAsia="nb-NO"/>
        </w:rPr>
        <w:pict>
          <v:oval id="_x0000_s1059" style="position:absolute;margin-left:-44.1pt;margin-top:20.55pt;width:199.25pt;height:177.8pt;z-index:251641344" fillcolor="gray">
            <v:textbox>
              <w:txbxContent>
                <w:p w:rsidR="00AD563B" w:rsidRPr="007974D5" w:rsidRDefault="00AD563B" w:rsidP="007974D5">
                  <w:pPr>
                    <w:jc w:val="center"/>
                    <w:rPr>
                      <w:b/>
                      <w:sz w:val="20"/>
                      <w:szCs w:val="20"/>
                    </w:rPr>
                  </w:pPr>
                  <w:r w:rsidRPr="007974D5">
                    <w:rPr>
                      <w:b/>
                      <w:sz w:val="20"/>
                      <w:szCs w:val="20"/>
                    </w:rPr>
                    <w:t>Delprosjekt 3</w:t>
                  </w:r>
                  <w:r w:rsidRPr="007974D5">
                    <w:rPr>
                      <w:b/>
                      <w:sz w:val="20"/>
                      <w:szCs w:val="20"/>
                    </w:rPr>
                    <w:br/>
                    <w:t>Kompetanse + LMS</w:t>
                  </w:r>
                </w:p>
                <w:p w:rsidR="00AD563B" w:rsidRPr="007974D5" w:rsidRDefault="00AD563B" w:rsidP="007974D5">
                  <w:pPr>
                    <w:rPr>
                      <w:b/>
                      <w:sz w:val="20"/>
                      <w:szCs w:val="20"/>
                    </w:rPr>
                  </w:pPr>
                  <w:r w:rsidRPr="007974D5">
                    <w:rPr>
                      <w:b/>
                      <w:sz w:val="20"/>
                      <w:szCs w:val="20"/>
                    </w:rPr>
                    <w:t xml:space="preserve">- </w:t>
                  </w:r>
                  <w:r w:rsidRPr="007974D5">
                    <w:rPr>
                      <w:sz w:val="20"/>
                      <w:szCs w:val="20"/>
                    </w:rPr>
                    <w:t>O</w:t>
                  </w:r>
                  <w:r>
                    <w:rPr>
                      <w:sz w:val="20"/>
                      <w:szCs w:val="20"/>
                    </w:rPr>
                    <w:t>pplæring pas. o</w:t>
                  </w:r>
                  <w:r w:rsidRPr="007974D5">
                    <w:rPr>
                      <w:sz w:val="20"/>
                      <w:szCs w:val="20"/>
                      <w:lang w:val="nb-NO"/>
                    </w:rPr>
                    <w:t xml:space="preserve">g pårørende </w:t>
                  </w:r>
                  <w:r w:rsidRPr="007974D5">
                    <w:rPr>
                      <w:sz w:val="20"/>
                      <w:szCs w:val="20"/>
                      <w:lang w:val="nb-NO"/>
                    </w:rPr>
                    <w:br/>
                  </w:r>
                  <w:r w:rsidRPr="00182131">
                    <w:rPr>
                      <w:b/>
                      <w:bCs/>
                      <w:sz w:val="20"/>
                      <w:szCs w:val="20"/>
                      <w:lang w:val="nb-NO"/>
                    </w:rPr>
                    <w:t>-</w:t>
                  </w:r>
                  <w:r w:rsidRPr="007974D5">
                    <w:rPr>
                      <w:sz w:val="20"/>
                      <w:szCs w:val="20"/>
                      <w:lang w:val="nb-NO"/>
                    </w:rPr>
                    <w:t xml:space="preserve"> Opplæring ansatte                        </w:t>
                  </w:r>
                  <w:r w:rsidRPr="00182131">
                    <w:rPr>
                      <w:b/>
                      <w:bCs/>
                      <w:sz w:val="20"/>
                      <w:szCs w:val="20"/>
                      <w:lang w:val="nb-NO"/>
                    </w:rPr>
                    <w:t>-</w:t>
                  </w:r>
                  <w:r w:rsidRPr="007974D5">
                    <w:rPr>
                      <w:sz w:val="20"/>
                      <w:szCs w:val="20"/>
                      <w:lang w:val="nb-NO"/>
                    </w:rPr>
                    <w:t xml:space="preserve"> Felles kurs og opplæringstiltak</w:t>
                  </w:r>
                  <w:r w:rsidRPr="007974D5">
                    <w:rPr>
                      <w:sz w:val="20"/>
                      <w:szCs w:val="20"/>
                      <w:lang w:val="nb-NO"/>
                    </w:rPr>
                    <w:br/>
                    <w:t xml:space="preserve">  mellom HF og kommunene</w:t>
                  </w:r>
                  <w:r w:rsidRPr="007974D5">
                    <w:rPr>
                      <w:b/>
                      <w:sz w:val="20"/>
                      <w:szCs w:val="20"/>
                      <w:lang w:val="nb-NO"/>
                    </w:rPr>
                    <w:t xml:space="preserve">              </w:t>
                  </w:r>
                  <w:r w:rsidRPr="007974D5">
                    <w:rPr>
                      <w:b/>
                      <w:sz w:val="20"/>
                      <w:szCs w:val="20"/>
                    </w:rPr>
                    <w:t>-</w:t>
                  </w:r>
                  <w:r w:rsidRPr="007974D5">
                    <w:rPr>
                      <w:sz w:val="20"/>
                      <w:szCs w:val="20"/>
                    </w:rPr>
                    <w:t xml:space="preserve">Interkom. </w:t>
                  </w:r>
                  <w:r>
                    <w:rPr>
                      <w:sz w:val="20"/>
                      <w:szCs w:val="20"/>
                    </w:rPr>
                    <w:t>p</w:t>
                  </w:r>
                  <w:r w:rsidRPr="007974D5">
                    <w:rPr>
                      <w:sz w:val="20"/>
                      <w:szCs w:val="20"/>
                    </w:rPr>
                    <w:t>lan for rekruttering</w:t>
                  </w:r>
                  <w:r>
                    <w:rPr>
                      <w:sz w:val="20"/>
                      <w:szCs w:val="20"/>
                    </w:rPr>
                    <w:br/>
                    <w:t xml:space="preserve"> </w:t>
                  </w:r>
                  <w:r w:rsidRPr="007974D5">
                    <w:rPr>
                      <w:sz w:val="20"/>
                      <w:szCs w:val="20"/>
                    </w:rPr>
                    <w:t xml:space="preserve"> og kompetanse</w:t>
                  </w:r>
                </w:p>
                <w:p w:rsidR="00AD563B" w:rsidRDefault="00AD563B" w:rsidP="007974D5">
                  <w:pPr>
                    <w:rPr>
                      <w:b/>
                    </w:rPr>
                  </w:pPr>
                  <w:r>
                    <w:rPr>
                      <w:b/>
                    </w:rPr>
                    <w:t xml:space="preserve">      </w:t>
                  </w:r>
                </w:p>
                <w:p w:rsidR="00AD563B" w:rsidRPr="004C5376" w:rsidRDefault="00AD563B" w:rsidP="007974D5">
                  <w:pPr>
                    <w:jc w:val="center"/>
                    <w:rPr>
                      <w:b/>
                    </w:rPr>
                  </w:pPr>
                </w:p>
              </w:txbxContent>
            </v:textbox>
          </v:oval>
        </w:pict>
      </w:r>
    </w:p>
    <w:p w:rsidR="00AD563B" w:rsidRDefault="00AD563B" w:rsidP="0058088C">
      <w:pPr>
        <w:tabs>
          <w:tab w:val="left" w:pos="1165"/>
        </w:tabs>
        <w:rPr>
          <w:b/>
          <w:lang w:val="nb-NO"/>
        </w:rPr>
      </w:pPr>
      <w:r>
        <w:rPr>
          <w:noProof/>
          <w:lang w:val="nb-NO" w:eastAsia="nb-NO"/>
        </w:rPr>
        <w:pict>
          <v:shape id="_x0000_s1060" type="#_x0000_t32" style="position:absolute;margin-left:249.75pt;margin-top:19.25pt;width:103.25pt;height:173.4pt;z-index:251649536;v-text-anchor:middle" o:connectortype="straight" adj="10800,146609,-42765" strokeweight=".25pt">
            <v:stroke endarrow="block"/>
            <v:shadow type="perspective" color="#7f7f7f" opacity=".5" offset="1pt" offset2="-1pt"/>
          </v:shape>
        </w:pict>
      </w:r>
      <w:r>
        <w:rPr>
          <w:noProof/>
          <w:lang w:val="nb-NO" w:eastAsia="nb-NO"/>
        </w:rPr>
        <w:pict>
          <v:shape id="_x0000_s1061" type="#_x0000_t32" style="position:absolute;margin-left:295.4pt;margin-top:2pt;width:113.95pt;height:28.75pt;z-index:251652608;v-text-anchor:middle" o:connectortype="straight" adj="10800,146609,-42765" strokeweight=".25pt">
            <v:stroke endarrow="block"/>
            <v:shadow type="perspective" color="#7f7f7f" opacity=".5" offset="1pt" offset2="-1pt"/>
          </v:shape>
        </w:pict>
      </w:r>
      <w:r>
        <w:rPr>
          <w:noProof/>
          <w:lang w:val="nb-NO" w:eastAsia="nb-NO"/>
        </w:rPr>
        <w:pict>
          <v:shape id="_x0000_s1062" type="#_x0000_t32" style="position:absolute;margin-left:130.75pt;margin-top:19.25pt;width:36.95pt;height:193.5pt;flip:x;z-index:251650560;v-text-anchor:middle" o:connectortype="straight" adj="10800,146609,-42765" strokeweight=".25pt">
            <v:stroke endarrow="block"/>
            <v:shadow type="perspective" color="#7f7f7f" opacity=".5" offset="1pt" offset2="-1pt"/>
          </v:shape>
        </w:pict>
      </w:r>
      <w:r>
        <w:rPr>
          <w:b/>
          <w:lang w:val="nb-NO"/>
        </w:rPr>
        <w:tab/>
      </w:r>
    </w:p>
    <w:p w:rsidR="00AD563B" w:rsidRDefault="00AD563B" w:rsidP="002D6543">
      <w:pPr>
        <w:rPr>
          <w:b/>
          <w:lang w:val="nb-NO"/>
        </w:rPr>
      </w:pPr>
      <w:r>
        <w:rPr>
          <w:noProof/>
          <w:lang w:val="nb-NO" w:eastAsia="nb-NO"/>
        </w:rPr>
        <w:pict>
          <v:oval id="_x0000_s1063" style="position:absolute;margin-left:314.15pt;margin-top:5.3pt;width:192.75pt;height:156pt;z-index:251651584" fillcolor="#b8cce4">
            <v:textbox>
              <w:txbxContent>
                <w:p w:rsidR="00AD563B" w:rsidRPr="00B400CB" w:rsidRDefault="00AD563B" w:rsidP="00EA5B49">
                  <w:pPr>
                    <w:rPr>
                      <w:sz w:val="20"/>
                      <w:szCs w:val="20"/>
                      <w:lang w:val="nb-NO"/>
                    </w:rPr>
                  </w:pPr>
                  <w:r w:rsidRPr="00B400CB">
                    <w:rPr>
                      <w:b/>
                      <w:sz w:val="20"/>
                      <w:szCs w:val="20"/>
                      <w:lang w:val="nb-NO"/>
                    </w:rPr>
                    <w:t xml:space="preserve">              Delprosjekt </w:t>
                  </w:r>
                  <w:r>
                    <w:rPr>
                      <w:b/>
                      <w:sz w:val="20"/>
                      <w:szCs w:val="20"/>
                      <w:lang w:val="nb-NO"/>
                    </w:rPr>
                    <w:t>5</w:t>
                  </w:r>
                  <w:r w:rsidRPr="00B400CB">
                    <w:rPr>
                      <w:b/>
                      <w:sz w:val="20"/>
                      <w:szCs w:val="20"/>
                      <w:lang w:val="nb-NO"/>
                    </w:rPr>
                    <w:br/>
                    <w:t xml:space="preserve">    Medisinskfaglig samarbeid</w:t>
                  </w:r>
                  <w:r w:rsidRPr="00B400CB">
                    <w:rPr>
                      <w:b/>
                      <w:sz w:val="20"/>
                      <w:szCs w:val="20"/>
                      <w:lang w:val="nb-NO"/>
                    </w:rPr>
                    <w:br/>
                  </w:r>
                  <w:r w:rsidRPr="00B400CB">
                    <w:rPr>
                      <w:sz w:val="20"/>
                      <w:szCs w:val="20"/>
                      <w:lang w:val="nb-NO"/>
                    </w:rPr>
                    <w:t xml:space="preserve">        - Pasientforløp   </w:t>
                  </w:r>
                  <w:r w:rsidRPr="00B400CB">
                    <w:rPr>
                      <w:sz w:val="20"/>
                      <w:szCs w:val="20"/>
                      <w:lang w:val="nb-NO"/>
                    </w:rPr>
                    <w:br/>
                    <w:t xml:space="preserve">        - Ambulante tjenester</w:t>
                  </w:r>
                  <w:r w:rsidRPr="00B400CB">
                    <w:rPr>
                      <w:sz w:val="20"/>
                      <w:szCs w:val="20"/>
                      <w:lang w:val="nb-NO"/>
                    </w:rPr>
                    <w:br/>
                    <w:t xml:space="preserve">        - Legesamarb/Legevakt</w:t>
                  </w:r>
                  <w:r w:rsidRPr="00B400CB">
                    <w:rPr>
                      <w:sz w:val="20"/>
                      <w:szCs w:val="20"/>
                      <w:lang w:val="nb-NO"/>
                    </w:rPr>
                    <w:br/>
                    <w:t xml:space="preserve">        - Jordmorteneste</w:t>
                  </w:r>
                  <w:r w:rsidRPr="00B400CB">
                    <w:rPr>
                      <w:sz w:val="20"/>
                      <w:szCs w:val="20"/>
                      <w:lang w:val="nb-NO"/>
                    </w:rPr>
                    <w:br/>
                    <w:t xml:space="preserve">        - Nettverksgrupper</w:t>
                  </w:r>
                </w:p>
              </w:txbxContent>
            </v:textbox>
          </v:oval>
        </w:pict>
      </w:r>
      <w:r>
        <w:rPr>
          <w:noProof/>
          <w:lang w:val="nb-NO" w:eastAsia="nb-NO"/>
        </w:rPr>
        <w:pict>
          <v:shape id="_x0000_s1064" type="#_x0000_t32" style="position:absolute;margin-left:225.9pt;margin-top:1.95pt;width:0;height:67.3pt;z-index:251647488;v-text-anchor:middle" o:connectortype="straight" adj="10800,146609,-42765" strokeweight=".25pt">
            <v:stroke endarrow="block"/>
            <v:shadow type="perspective" color="#7f7f7f" opacity=".5" offset="1pt" offset2="-1pt"/>
          </v:shape>
        </w:pict>
      </w:r>
      <w:r>
        <w:rPr>
          <w:noProof/>
          <w:lang w:val="nb-NO" w:eastAsia="nb-NO"/>
        </w:rPr>
        <w:pict>
          <v:shape id="_x0000_s1065" type="#_x0000_t32" style="position:absolute;margin-left:274.1pt;margin-top:1.95pt;width:69.5pt;height:114.4pt;z-index:251644416;v-text-anchor:middle" o:connectortype="straight" strokecolor="white" strokeweight="1pt">
            <v:shadow color="#d8d8d8" offset="3pt,3pt" offset2="2pt,2pt"/>
          </v:shape>
        </w:pict>
      </w:r>
    </w:p>
    <w:p w:rsidR="00AD563B" w:rsidRDefault="00AD563B" w:rsidP="002D6543">
      <w:pPr>
        <w:rPr>
          <w:b/>
          <w:lang w:val="nb-NO"/>
        </w:rPr>
      </w:pPr>
      <w:r>
        <w:rPr>
          <w:b/>
          <w:lang w:val="nb-NO"/>
        </w:rPr>
        <w:t>Fig 2</w:t>
      </w:r>
    </w:p>
    <w:p w:rsidR="00AD563B" w:rsidRDefault="00AD563B" w:rsidP="002D6543">
      <w:pPr>
        <w:rPr>
          <w:bCs/>
          <w:lang w:val="nb-NO"/>
        </w:rPr>
      </w:pPr>
      <w:r>
        <w:rPr>
          <w:noProof/>
          <w:lang w:val="nb-NO" w:eastAsia="nb-NO"/>
        </w:rPr>
        <w:pict>
          <v:oval id="_x0000_s1066" style="position:absolute;margin-left:-30.15pt;margin-top:116.35pt;width:3in;height:179.05pt;z-index:251642368" fillcolor="#c4bc96">
            <v:textbox>
              <w:txbxContent>
                <w:p w:rsidR="00AD563B" w:rsidRPr="00182131" w:rsidRDefault="00AD563B" w:rsidP="00634812">
                  <w:pPr>
                    <w:rPr>
                      <w:b/>
                      <w:sz w:val="20"/>
                      <w:szCs w:val="20"/>
                    </w:rPr>
                  </w:pPr>
                  <w:r>
                    <w:rPr>
                      <w:b/>
                      <w:sz w:val="20"/>
                      <w:szCs w:val="20"/>
                    </w:rPr>
                    <w:t xml:space="preserve">                  </w:t>
                  </w:r>
                  <w:r w:rsidRPr="00182131">
                    <w:rPr>
                      <w:b/>
                      <w:sz w:val="20"/>
                      <w:szCs w:val="20"/>
                    </w:rPr>
                    <w:t xml:space="preserve">Delprosjekt </w:t>
                  </w:r>
                  <w:r>
                    <w:rPr>
                      <w:b/>
                      <w:sz w:val="20"/>
                      <w:szCs w:val="20"/>
                    </w:rPr>
                    <w:t>6</w:t>
                  </w:r>
                  <w:r>
                    <w:rPr>
                      <w:b/>
                      <w:sz w:val="20"/>
                      <w:szCs w:val="20"/>
                    </w:rPr>
                    <w:br/>
                    <w:t>Døgn og dagbehandling-</w:t>
                  </w:r>
                  <w:r w:rsidRPr="00182131">
                    <w:rPr>
                      <w:b/>
                      <w:sz w:val="20"/>
                      <w:szCs w:val="20"/>
                    </w:rPr>
                    <w:t xml:space="preserve"> somatikk </w:t>
                  </w:r>
                  <w:r w:rsidRPr="00182131">
                    <w:rPr>
                      <w:b/>
                      <w:sz w:val="20"/>
                      <w:szCs w:val="20"/>
                    </w:rPr>
                    <w:br/>
                  </w:r>
                  <w:r>
                    <w:rPr>
                      <w:sz w:val="20"/>
                      <w:szCs w:val="20"/>
                    </w:rPr>
                    <w:t xml:space="preserve">         </w:t>
                  </w:r>
                  <w:r w:rsidRPr="00182131">
                    <w:rPr>
                      <w:sz w:val="20"/>
                      <w:szCs w:val="20"/>
                    </w:rPr>
                    <w:t>- Døgnpl. Spes.helset.</w:t>
                  </w:r>
                  <w:r w:rsidRPr="00182131">
                    <w:rPr>
                      <w:b/>
                      <w:sz w:val="20"/>
                      <w:szCs w:val="20"/>
                    </w:rPr>
                    <w:br/>
                  </w:r>
                  <w:r>
                    <w:rPr>
                      <w:sz w:val="20"/>
                      <w:szCs w:val="20"/>
                    </w:rPr>
                    <w:t xml:space="preserve">         </w:t>
                  </w:r>
                  <w:r w:rsidRPr="00182131">
                    <w:rPr>
                      <w:sz w:val="20"/>
                      <w:szCs w:val="20"/>
                    </w:rPr>
                    <w:t>- Døgnpl. Interkomm.</w:t>
                  </w:r>
                  <w:r w:rsidRPr="00182131">
                    <w:rPr>
                      <w:b/>
                      <w:sz w:val="20"/>
                      <w:szCs w:val="20"/>
                    </w:rPr>
                    <w:br/>
                  </w:r>
                  <w:r>
                    <w:rPr>
                      <w:bCs/>
                      <w:sz w:val="20"/>
                      <w:szCs w:val="20"/>
                    </w:rPr>
                    <w:t xml:space="preserve">         </w:t>
                  </w:r>
                  <w:r w:rsidRPr="00EA5B49">
                    <w:rPr>
                      <w:bCs/>
                      <w:sz w:val="20"/>
                      <w:szCs w:val="20"/>
                    </w:rPr>
                    <w:t>-</w:t>
                  </w:r>
                  <w:r w:rsidRPr="00182131">
                    <w:rPr>
                      <w:b/>
                      <w:sz w:val="20"/>
                      <w:szCs w:val="20"/>
                    </w:rPr>
                    <w:t xml:space="preserve"> </w:t>
                  </w:r>
                  <w:r w:rsidRPr="00182131">
                    <w:rPr>
                      <w:sz w:val="20"/>
                      <w:szCs w:val="20"/>
                    </w:rPr>
                    <w:t>Korttidspl / bufferpl</w:t>
                  </w:r>
                  <w:r>
                    <w:rPr>
                      <w:b/>
                      <w:sz w:val="20"/>
                      <w:szCs w:val="20"/>
                    </w:rPr>
                    <w:t>.</w:t>
                  </w:r>
                  <w:r>
                    <w:rPr>
                      <w:b/>
                      <w:sz w:val="20"/>
                      <w:szCs w:val="20"/>
                    </w:rPr>
                    <w:br/>
                  </w:r>
                  <w:r>
                    <w:rPr>
                      <w:sz w:val="20"/>
                      <w:szCs w:val="20"/>
                    </w:rPr>
                    <w:t xml:space="preserve">         </w:t>
                  </w:r>
                  <w:r w:rsidRPr="00182131">
                    <w:rPr>
                      <w:sz w:val="20"/>
                      <w:szCs w:val="20"/>
                    </w:rPr>
                    <w:t>- Rehab/Habilitering</w:t>
                  </w:r>
                  <w:r>
                    <w:rPr>
                      <w:sz w:val="20"/>
                      <w:szCs w:val="20"/>
                    </w:rPr>
                    <w:br/>
                    <w:t xml:space="preserve">         - Dagbehandling   </w:t>
                  </w:r>
                  <w:r w:rsidRPr="00182131">
                    <w:rPr>
                      <w:b/>
                      <w:sz w:val="20"/>
                      <w:szCs w:val="20"/>
                    </w:rPr>
                    <w:br/>
                  </w:r>
                </w:p>
              </w:txbxContent>
            </v:textbox>
          </v:oval>
        </w:pict>
      </w:r>
      <w:r>
        <w:rPr>
          <w:noProof/>
          <w:lang w:val="nb-NO" w:eastAsia="nb-NO"/>
        </w:rPr>
        <w:pict>
          <v:oval id="_x0000_s1067" style="position:absolute;margin-left:258.9pt;margin-top:116.35pt;width:233.55pt;height:179.05pt;z-index:251653632" fillcolor="#d6e3bc">
            <v:textbox>
              <w:txbxContent>
                <w:p w:rsidR="00AD563B" w:rsidRPr="00B400CB" w:rsidRDefault="00AD563B" w:rsidP="00884F6F">
                  <w:pPr>
                    <w:rPr>
                      <w:sz w:val="20"/>
                      <w:szCs w:val="20"/>
                      <w:lang w:val="nb-NO"/>
                    </w:rPr>
                  </w:pPr>
                  <w:r w:rsidRPr="00B400CB">
                    <w:rPr>
                      <w:b/>
                      <w:sz w:val="20"/>
                      <w:szCs w:val="20"/>
                      <w:lang w:val="nb-NO"/>
                    </w:rPr>
                    <w:t xml:space="preserve">                      Del</w:t>
                  </w:r>
                  <w:r>
                    <w:rPr>
                      <w:b/>
                      <w:sz w:val="20"/>
                      <w:szCs w:val="20"/>
                      <w:lang w:val="nb-NO"/>
                    </w:rPr>
                    <w:t>prosjekt 7</w:t>
                  </w:r>
                  <w:r>
                    <w:rPr>
                      <w:b/>
                      <w:sz w:val="20"/>
                      <w:szCs w:val="20"/>
                      <w:lang w:val="nb-NO"/>
                    </w:rPr>
                    <w:br/>
                  </w:r>
                  <w:r>
                    <w:rPr>
                      <w:b/>
                      <w:sz w:val="20"/>
                      <w:szCs w:val="20"/>
                    </w:rPr>
                    <w:t>Døgn og dagbehandling-</w:t>
                  </w:r>
                  <w:r>
                    <w:rPr>
                      <w:b/>
                      <w:sz w:val="20"/>
                      <w:szCs w:val="20"/>
                      <w:lang w:val="nb-NO"/>
                    </w:rPr>
                    <w:t xml:space="preserve"> </w:t>
                  </w:r>
                  <w:r w:rsidRPr="00B400CB">
                    <w:rPr>
                      <w:b/>
                      <w:sz w:val="20"/>
                      <w:szCs w:val="20"/>
                      <w:lang w:val="nb-NO"/>
                    </w:rPr>
                    <w:t>Psyki</w:t>
                  </w:r>
                  <w:r>
                    <w:rPr>
                      <w:b/>
                      <w:sz w:val="20"/>
                      <w:szCs w:val="20"/>
                      <w:lang w:val="nb-NO"/>
                    </w:rPr>
                    <w:t>sk helse</w:t>
                  </w:r>
                  <w:r w:rsidRPr="00B400CB">
                    <w:rPr>
                      <w:sz w:val="20"/>
                      <w:szCs w:val="20"/>
                      <w:lang w:val="nb-NO"/>
                    </w:rPr>
                    <w:br/>
                    <w:t xml:space="preserve">     - Døgnplasser i DPS    </w:t>
                  </w:r>
                  <w:r w:rsidRPr="00B400CB">
                    <w:rPr>
                      <w:sz w:val="20"/>
                      <w:szCs w:val="20"/>
                      <w:lang w:val="nb-NO"/>
                    </w:rPr>
                    <w:br/>
                    <w:t xml:space="preserve">     - Døgnplasser interkomunalt       </w:t>
                  </w:r>
                  <w:r w:rsidRPr="00B400CB">
                    <w:rPr>
                      <w:sz w:val="20"/>
                      <w:szCs w:val="20"/>
                      <w:lang w:val="nb-NO"/>
                    </w:rPr>
                    <w:br/>
                    <w:t xml:space="preserve">     - Ø-hjelp </w:t>
                  </w:r>
                  <w:r w:rsidRPr="00B400CB">
                    <w:rPr>
                      <w:sz w:val="20"/>
                      <w:szCs w:val="20"/>
                      <w:lang w:val="nb-NO"/>
                    </w:rPr>
                    <w:br/>
                    <w:t xml:space="preserve">     - Samarb. tjeneste kveld, natt, helg</w:t>
                  </w:r>
                  <w:r w:rsidRPr="00B400CB">
                    <w:rPr>
                      <w:sz w:val="20"/>
                      <w:szCs w:val="20"/>
                      <w:lang w:val="nb-NO"/>
                    </w:rPr>
                    <w:br/>
                    <w:t xml:space="preserve">     - Ambulante team innen </w:t>
                  </w:r>
                  <w:r w:rsidRPr="00B400CB">
                    <w:rPr>
                      <w:sz w:val="20"/>
                      <w:szCs w:val="20"/>
                      <w:lang w:val="nb-NO"/>
                    </w:rPr>
                    <w:br/>
                    <w:t xml:space="preserve">        Psyk, Rus, Barn ungdom</w:t>
                  </w:r>
                </w:p>
              </w:txbxContent>
            </v:textbox>
          </v:oval>
        </w:pict>
      </w:r>
      <w:r>
        <w:rPr>
          <w:noProof/>
          <w:lang w:val="nb-NO" w:eastAsia="nb-NO"/>
        </w:rPr>
        <w:pict>
          <v:oval id="_x0000_s1068" style="position:absolute;margin-left:150.75pt;margin-top:17.65pt;width:157.2pt;height:132.55pt;z-index:251643392" fillcolor="#fabf8f">
            <v:textbox>
              <w:txbxContent>
                <w:p w:rsidR="00AD563B" w:rsidRPr="00182131" w:rsidRDefault="00AD563B" w:rsidP="00182131">
                  <w:pPr>
                    <w:spacing w:after="0"/>
                    <w:rPr>
                      <w:sz w:val="20"/>
                      <w:szCs w:val="20"/>
                    </w:rPr>
                  </w:pPr>
                  <w:r>
                    <w:rPr>
                      <w:b/>
                      <w:sz w:val="20"/>
                      <w:szCs w:val="20"/>
                    </w:rPr>
                    <w:t xml:space="preserve">          </w:t>
                  </w:r>
                  <w:r w:rsidRPr="00182131">
                    <w:rPr>
                      <w:b/>
                      <w:sz w:val="20"/>
                      <w:szCs w:val="20"/>
                    </w:rPr>
                    <w:t xml:space="preserve">Delprosjekt </w:t>
                  </w:r>
                  <w:r>
                    <w:rPr>
                      <w:b/>
                      <w:sz w:val="20"/>
                      <w:szCs w:val="20"/>
                    </w:rPr>
                    <w:t>4</w:t>
                  </w:r>
                  <w:r w:rsidRPr="00182131">
                    <w:rPr>
                      <w:b/>
                      <w:sz w:val="20"/>
                      <w:szCs w:val="20"/>
                    </w:rPr>
                    <w:t xml:space="preserve"> </w:t>
                  </w:r>
                  <w:r>
                    <w:rPr>
                      <w:b/>
                      <w:sz w:val="20"/>
                      <w:szCs w:val="20"/>
                    </w:rPr>
                    <w:t xml:space="preserve">   </w:t>
                  </w:r>
                  <w:r>
                    <w:rPr>
                      <w:b/>
                      <w:sz w:val="20"/>
                      <w:szCs w:val="20"/>
                    </w:rPr>
                    <w:br/>
                    <w:t xml:space="preserve">      </w:t>
                  </w:r>
                  <w:r w:rsidRPr="00182131">
                    <w:rPr>
                      <w:b/>
                      <w:sz w:val="20"/>
                      <w:szCs w:val="20"/>
                    </w:rPr>
                    <w:t>Forebyggende tiltak</w:t>
                  </w:r>
                  <w:r w:rsidRPr="00182131">
                    <w:rPr>
                      <w:b/>
                      <w:sz w:val="20"/>
                      <w:szCs w:val="20"/>
                    </w:rPr>
                    <w:br/>
                  </w:r>
                  <w:r w:rsidRPr="00182131">
                    <w:rPr>
                      <w:sz w:val="20"/>
                      <w:szCs w:val="20"/>
                    </w:rPr>
                    <w:t>- Folkehelseplan /base</w:t>
                  </w:r>
                  <w:r w:rsidRPr="00182131">
                    <w:rPr>
                      <w:sz w:val="20"/>
                      <w:szCs w:val="20"/>
                    </w:rPr>
                    <w:br/>
                    <w:t>- Felles kommuneoverl.</w:t>
                  </w:r>
                  <w:r w:rsidRPr="00182131">
                    <w:rPr>
                      <w:sz w:val="20"/>
                      <w:szCs w:val="20"/>
                    </w:rPr>
                    <w:br/>
                    <w:t>- Felles frisk</w:t>
                  </w:r>
                  <w:r>
                    <w:rPr>
                      <w:sz w:val="20"/>
                      <w:szCs w:val="20"/>
                    </w:rPr>
                    <w:t>livsordning</w:t>
                  </w:r>
                  <w:r>
                    <w:rPr>
                      <w:sz w:val="20"/>
                      <w:szCs w:val="20"/>
                    </w:rPr>
                    <w:br/>
                    <w:t>- Miljøretta helsevern</w:t>
                  </w:r>
                  <w:r w:rsidRPr="00182131">
                    <w:rPr>
                      <w:sz w:val="20"/>
                      <w:szCs w:val="20"/>
                    </w:rPr>
                    <w:br/>
                  </w:r>
                </w:p>
              </w:txbxContent>
            </v:textbox>
          </v:oval>
        </w:pict>
      </w:r>
      <w:r>
        <w:rPr>
          <w:b/>
          <w:lang w:val="nb-NO"/>
        </w:rPr>
        <w:t>F</w:t>
      </w:r>
      <w:r>
        <w:rPr>
          <w:b/>
          <w:lang w:val="nb-NO"/>
        </w:rPr>
        <w:br/>
      </w:r>
      <w:r>
        <w:rPr>
          <w:b/>
          <w:lang w:val="nb-NO"/>
        </w:rPr>
        <w:br/>
      </w:r>
      <w:r>
        <w:rPr>
          <w:b/>
          <w:lang w:val="nb-NO"/>
        </w:rPr>
        <w:br/>
      </w:r>
      <w:r>
        <w:rPr>
          <w:b/>
          <w:lang w:val="nb-NO"/>
        </w:rPr>
        <w:br/>
      </w:r>
      <w:r>
        <w:rPr>
          <w:b/>
          <w:lang w:val="nb-NO"/>
        </w:rPr>
        <w:br/>
      </w:r>
      <w:r>
        <w:rPr>
          <w:b/>
          <w:lang w:val="nb-NO"/>
        </w:rPr>
        <w:br/>
      </w:r>
      <w:r>
        <w:rPr>
          <w:b/>
          <w:lang w:val="nb-NO"/>
        </w:rPr>
        <w:br/>
      </w:r>
      <w:r>
        <w:rPr>
          <w:b/>
          <w:lang w:val="nb-NO"/>
        </w:rPr>
        <w:br/>
      </w:r>
      <w:r>
        <w:rPr>
          <w:b/>
          <w:lang w:val="nb-NO"/>
        </w:rPr>
        <w:br/>
      </w:r>
      <w:r>
        <w:rPr>
          <w:b/>
          <w:lang w:val="nb-NO"/>
        </w:rPr>
        <w:br/>
      </w:r>
      <w:r>
        <w:rPr>
          <w:b/>
          <w:lang w:val="nb-NO"/>
        </w:rPr>
        <w:br/>
      </w:r>
      <w:r>
        <w:rPr>
          <w:b/>
          <w:lang w:val="nb-NO"/>
        </w:rPr>
        <w:br/>
      </w:r>
      <w:r>
        <w:rPr>
          <w:b/>
          <w:lang w:val="nb-NO"/>
        </w:rPr>
        <w:br/>
      </w:r>
    </w:p>
    <w:p w:rsidR="00AD563B" w:rsidRDefault="00AD563B" w:rsidP="002D6543">
      <w:pPr>
        <w:rPr>
          <w:bCs/>
          <w:lang w:val="nb-NO"/>
        </w:rPr>
      </w:pPr>
    </w:p>
    <w:p w:rsidR="00AD563B" w:rsidRDefault="00AD563B" w:rsidP="002D6543">
      <w:pPr>
        <w:rPr>
          <w:bCs/>
          <w:lang w:val="nb-NO"/>
        </w:rPr>
      </w:pPr>
    </w:p>
    <w:p w:rsidR="00AD563B" w:rsidRDefault="00AD563B" w:rsidP="002D6543">
      <w:pPr>
        <w:rPr>
          <w:bCs/>
          <w:lang w:val="nb-NO"/>
        </w:rPr>
      </w:pPr>
    </w:p>
    <w:p w:rsidR="00AD563B" w:rsidRDefault="00AD563B" w:rsidP="002D6543">
      <w:pPr>
        <w:rPr>
          <w:bCs/>
          <w:lang w:val="nb-NO"/>
        </w:rPr>
      </w:pPr>
      <w:r>
        <w:rPr>
          <w:bCs/>
          <w:i/>
          <w:sz w:val="20"/>
          <w:szCs w:val="20"/>
          <w:lang w:val="nb-NO"/>
        </w:rPr>
        <w:br/>
      </w:r>
      <w:r w:rsidRPr="00743484">
        <w:rPr>
          <w:bCs/>
          <w:i/>
          <w:sz w:val="20"/>
          <w:szCs w:val="20"/>
          <w:lang w:val="nb-NO"/>
        </w:rPr>
        <w:t xml:space="preserve">Figur </w:t>
      </w:r>
      <w:r>
        <w:rPr>
          <w:bCs/>
          <w:i/>
          <w:sz w:val="20"/>
          <w:szCs w:val="20"/>
          <w:lang w:val="nb-NO"/>
        </w:rPr>
        <w:t>2</w:t>
      </w:r>
      <w:r w:rsidRPr="00743484">
        <w:rPr>
          <w:bCs/>
          <w:i/>
          <w:sz w:val="20"/>
          <w:szCs w:val="20"/>
          <w:lang w:val="nb-NO"/>
        </w:rPr>
        <w:t>:  Hovedprosjektmodell med 7 delprosjekt</w:t>
      </w:r>
    </w:p>
    <w:p w:rsidR="00AD563B" w:rsidRDefault="00AD563B" w:rsidP="003F7707">
      <w:pPr>
        <w:pStyle w:val="Heading2"/>
        <w:rPr>
          <w:color w:val="auto"/>
          <w:sz w:val="24"/>
          <w:szCs w:val="24"/>
          <w:lang w:val="nb-NO"/>
        </w:rPr>
      </w:pPr>
      <w:r w:rsidRPr="003F7707">
        <w:rPr>
          <w:rFonts w:ascii="Calibri" w:hAnsi="Calibri"/>
          <w:b w:val="0"/>
          <w:color w:val="auto"/>
          <w:lang w:val="nb-NO"/>
        </w:rPr>
        <w:br/>
      </w:r>
    </w:p>
    <w:p w:rsidR="00AD563B" w:rsidRPr="00975229" w:rsidRDefault="00AD563B" w:rsidP="00975229">
      <w:pPr>
        <w:rPr>
          <w:b/>
          <w:sz w:val="24"/>
          <w:szCs w:val="24"/>
          <w:lang w:val="nb-NO"/>
        </w:rPr>
      </w:pPr>
      <w:r w:rsidRPr="00975229">
        <w:rPr>
          <w:b/>
          <w:sz w:val="24"/>
          <w:szCs w:val="24"/>
          <w:lang w:val="nb-NO"/>
        </w:rPr>
        <w:t>Delprosjektene er nærmere beskrevet i de neste avsnittene:</w:t>
      </w:r>
    </w:p>
    <w:p w:rsidR="00AD563B" w:rsidRPr="00EB48CA" w:rsidRDefault="00AD563B" w:rsidP="00EB48CA">
      <w:pPr>
        <w:rPr>
          <w:lang w:val="nb-NO"/>
        </w:rPr>
      </w:pPr>
    </w:p>
    <w:p w:rsidR="00AD563B" w:rsidRDefault="00AD563B" w:rsidP="0042700E">
      <w:pPr>
        <w:pStyle w:val="Heading2"/>
        <w:rPr>
          <w:color w:val="365F91"/>
          <w:lang w:val="nb-NO"/>
        </w:rPr>
      </w:pPr>
      <w:r>
        <w:rPr>
          <w:color w:val="365F91"/>
          <w:lang w:val="nb-NO"/>
        </w:rPr>
        <w:br w:type="page"/>
      </w:r>
      <w:bookmarkStart w:id="15" w:name="_Toc269894602"/>
      <w:r>
        <w:rPr>
          <w:color w:val="365F91"/>
          <w:lang w:val="nb-NO"/>
        </w:rPr>
        <w:t>5.1</w:t>
      </w:r>
      <w:r>
        <w:rPr>
          <w:color w:val="365F91"/>
          <w:lang w:val="nb-NO"/>
        </w:rPr>
        <w:tab/>
        <w:t>O</w:t>
      </w:r>
      <w:r w:rsidRPr="007B60D8">
        <w:rPr>
          <w:color w:val="365F91"/>
          <w:lang w:val="nb-NO"/>
        </w:rPr>
        <w:t>rganisering</w:t>
      </w:r>
      <w:bookmarkEnd w:id="15"/>
      <w:r w:rsidRPr="007B60D8">
        <w:rPr>
          <w:color w:val="365F91"/>
          <w:lang w:val="nb-NO"/>
        </w:rPr>
        <w:t xml:space="preserve"> </w:t>
      </w:r>
    </w:p>
    <w:p w:rsidR="00AD563B" w:rsidRPr="00006A6F" w:rsidRDefault="00AD563B" w:rsidP="00006A6F">
      <w:pPr>
        <w:rPr>
          <w:b/>
          <w:sz w:val="24"/>
          <w:szCs w:val="24"/>
          <w:lang w:val="nb-NO"/>
        </w:rPr>
      </w:pPr>
      <w:r>
        <w:rPr>
          <w:color w:val="365F91"/>
          <w:lang w:val="nb-NO"/>
        </w:rPr>
        <w:br/>
      </w:r>
      <w:r>
        <w:rPr>
          <w:sz w:val="24"/>
          <w:szCs w:val="24"/>
          <w:lang w:val="nb-NO"/>
        </w:rPr>
        <w:t>Delprosjekt 1 bør utrede videre:</w:t>
      </w:r>
    </w:p>
    <w:p w:rsidR="00AD563B" w:rsidRPr="004B6561" w:rsidRDefault="00AD563B" w:rsidP="00004862">
      <w:pPr>
        <w:numPr>
          <w:ilvl w:val="0"/>
          <w:numId w:val="4"/>
        </w:numPr>
        <w:rPr>
          <w:sz w:val="24"/>
          <w:szCs w:val="24"/>
          <w:lang w:val="nb-NO"/>
        </w:rPr>
      </w:pPr>
      <w:r w:rsidRPr="004B6561">
        <w:rPr>
          <w:sz w:val="24"/>
          <w:szCs w:val="24"/>
          <w:lang w:val="nb-NO"/>
        </w:rPr>
        <w:t>Organisering,</w:t>
      </w:r>
      <w:r w:rsidRPr="004B6561">
        <w:rPr>
          <w:b/>
          <w:sz w:val="24"/>
          <w:szCs w:val="24"/>
          <w:lang w:val="nb-NO"/>
        </w:rPr>
        <w:t xml:space="preserve"> </w:t>
      </w:r>
      <w:r w:rsidRPr="004B6561">
        <w:rPr>
          <w:sz w:val="24"/>
          <w:szCs w:val="24"/>
          <w:lang w:val="nb-NO"/>
        </w:rPr>
        <w:t>økonomi og ledelse av Hallingdal Lokalmedisinske senter, inkl. det videre utviklingsarbeidet</w:t>
      </w:r>
      <w:r w:rsidRPr="004B6561">
        <w:rPr>
          <w:b/>
          <w:sz w:val="24"/>
          <w:szCs w:val="24"/>
          <w:lang w:val="nb-NO"/>
        </w:rPr>
        <w:t xml:space="preserve"> </w:t>
      </w:r>
      <w:r w:rsidRPr="004B6561">
        <w:rPr>
          <w:sz w:val="24"/>
          <w:szCs w:val="24"/>
          <w:lang w:val="nb-NO"/>
        </w:rPr>
        <w:t>i tråd med sentrale føringer og ivareta avtaler/utvikle lokalt avtaleverk</w:t>
      </w:r>
      <w:r>
        <w:rPr>
          <w:sz w:val="24"/>
          <w:szCs w:val="24"/>
          <w:lang w:val="nb-NO"/>
        </w:rPr>
        <w:t>.</w:t>
      </w:r>
      <w:r w:rsidRPr="004B6561">
        <w:rPr>
          <w:sz w:val="24"/>
          <w:szCs w:val="24"/>
          <w:lang w:val="nb-NO"/>
        </w:rPr>
        <w:t xml:space="preserve">  </w:t>
      </w:r>
    </w:p>
    <w:p w:rsidR="00AD563B" w:rsidRDefault="00AD563B" w:rsidP="00004862">
      <w:pPr>
        <w:numPr>
          <w:ilvl w:val="0"/>
          <w:numId w:val="4"/>
        </w:numPr>
        <w:rPr>
          <w:color w:val="000000"/>
          <w:sz w:val="24"/>
          <w:szCs w:val="24"/>
          <w:lang w:val="nb-NO"/>
        </w:rPr>
      </w:pPr>
      <w:r w:rsidRPr="00634812">
        <w:rPr>
          <w:color w:val="000000"/>
          <w:sz w:val="24"/>
          <w:szCs w:val="24"/>
          <w:lang w:val="nb-NO"/>
        </w:rPr>
        <w:t xml:space="preserve">Dialog og samordning med andre samhandlingsprosjekt ( f.eks innen </w:t>
      </w:r>
      <w:r>
        <w:rPr>
          <w:color w:val="000000"/>
          <w:sz w:val="24"/>
          <w:szCs w:val="24"/>
          <w:lang w:val="nb-NO"/>
        </w:rPr>
        <w:t xml:space="preserve">kommunehelsesamarbeidet i Vestre Viken HF, innen </w:t>
      </w:r>
      <w:r w:rsidRPr="00634812">
        <w:rPr>
          <w:color w:val="000000"/>
          <w:sz w:val="24"/>
          <w:szCs w:val="24"/>
          <w:lang w:val="nb-NO"/>
        </w:rPr>
        <w:t xml:space="preserve">barnevern, familievern, Livreddere i Hallingdal, </w:t>
      </w:r>
      <w:r w:rsidRPr="00634812">
        <w:rPr>
          <w:sz w:val="24"/>
          <w:szCs w:val="24"/>
          <w:lang w:val="nb-NO"/>
        </w:rPr>
        <w:t>Nasjonalt pilotsykehus Ringerike Sykehus</w:t>
      </w:r>
      <w:r w:rsidRPr="00634812">
        <w:rPr>
          <w:color w:val="000000"/>
          <w:sz w:val="24"/>
          <w:szCs w:val="24"/>
          <w:lang w:val="nb-NO"/>
        </w:rPr>
        <w:t xml:space="preserve"> m.fl.).</w:t>
      </w:r>
    </w:p>
    <w:p w:rsidR="00AD563B" w:rsidRDefault="00AD563B" w:rsidP="00004862">
      <w:pPr>
        <w:numPr>
          <w:ilvl w:val="0"/>
          <w:numId w:val="4"/>
        </w:numPr>
        <w:rPr>
          <w:sz w:val="24"/>
          <w:szCs w:val="24"/>
          <w:lang w:val="nb-NO"/>
        </w:rPr>
      </w:pPr>
      <w:r w:rsidRPr="00634812">
        <w:rPr>
          <w:color w:val="000000"/>
          <w:sz w:val="24"/>
          <w:szCs w:val="24"/>
          <w:lang w:val="nb-NO"/>
        </w:rPr>
        <w:t xml:space="preserve"> </w:t>
      </w:r>
      <w:r w:rsidRPr="00634812">
        <w:rPr>
          <w:sz w:val="24"/>
          <w:szCs w:val="24"/>
          <w:lang w:val="nb-NO"/>
        </w:rPr>
        <w:t>Oppbygging av felles systemarbeid</w:t>
      </w:r>
      <w:r>
        <w:rPr>
          <w:sz w:val="24"/>
          <w:szCs w:val="24"/>
          <w:lang w:val="nb-NO"/>
        </w:rPr>
        <w:t xml:space="preserve">, </w:t>
      </w:r>
      <w:r w:rsidRPr="00634812">
        <w:rPr>
          <w:sz w:val="24"/>
          <w:szCs w:val="24"/>
          <w:lang w:val="nb-NO"/>
        </w:rPr>
        <w:t>jmfr. Stortingsmeldingens vektlegging av helseovervåking, samfunnsmedisinske oppgaver og arbeidet med samarbeidsavtaler.</w:t>
      </w:r>
    </w:p>
    <w:p w:rsidR="00AD563B" w:rsidRDefault="00AD563B" w:rsidP="004A49D6">
      <w:pPr>
        <w:numPr>
          <w:ilvl w:val="0"/>
          <w:numId w:val="4"/>
        </w:numPr>
        <w:rPr>
          <w:sz w:val="24"/>
          <w:szCs w:val="24"/>
          <w:lang w:val="nb-NO"/>
        </w:rPr>
      </w:pPr>
      <w:r w:rsidRPr="00634812">
        <w:rPr>
          <w:sz w:val="24"/>
          <w:szCs w:val="24"/>
          <w:lang w:val="nb-NO"/>
        </w:rPr>
        <w:t xml:space="preserve"> Overordnet strategisk plan for området helse og omsorg i Hallingdal</w:t>
      </w:r>
      <w:r>
        <w:rPr>
          <w:b/>
          <w:sz w:val="24"/>
          <w:szCs w:val="24"/>
          <w:lang w:val="nb-NO"/>
        </w:rPr>
        <w:t>.</w:t>
      </w:r>
      <w:r w:rsidRPr="00634812">
        <w:rPr>
          <w:b/>
          <w:sz w:val="24"/>
          <w:szCs w:val="24"/>
          <w:lang w:val="nb-NO"/>
        </w:rPr>
        <w:br/>
      </w:r>
      <w:r w:rsidRPr="00634812">
        <w:rPr>
          <w:sz w:val="24"/>
          <w:szCs w:val="24"/>
          <w:lang w:val="nb-NO"/>
        </w:rPr>
        <w:t>Det er viktig for befolkningen å ha nærhet til tjenester. Kommunene blir i samhandlingsreformen utfordret på mange nye oppgaver som krever ny kompetanse, nye investeringer og sammensatte løsninger. En overordnet strategisk plan sett på tvers av kommunale tjenester og spesialisthelsetjenestene vil legge føringer for de tiltak som kommunene vil løse gjennom interkommunalt samarbeid, de tiltak som kommunene vil løse i samarbeid med spesialisthelsetjenesten og de tiltak spesialisthelsetjenesten vil gjennomføre desentralisert i Hallingdal.</w:t>
      </w:r>
    </w:p>
    <w:p w:rsidR="00AD563B" w:rsidRDefault="00AD563B" w:rsidP="0048179B">
      <w:pPr>
        <w:numPr>
          <w:ilvl w:val="0"/>
          <w:numId w:val="4"/>
        </w:numPr>
        <w:rPr>
          <w:sz w:val="24"/>
          <w:szCs w:val="24"/>
          <w:lang w:val="nb-NO"/>
        </w:rPr>
      </w:pPr>
      <w:r w:rsidRPr="004B6561">
        <w:rPr>
          <w:sz w:val="24"/>
          <w:szCs w:val="24"/>
          <w:lang w:val="nb-NO"/>
        </w:rPr>
        <w:t>Koordinering</w:t>
      </w:r>
      <w:r w:rsidRPr="004B6561">
        <w:rPr>
          <w:b/>
          <w:sz w:val="24"/>
          <w:szCs w:val="24"/>
          <w:lang w:val="nb-NO"/>
        </w:rPr>
        <w:t xml:space="preserve">: </w:t>
      </w:r>
      <w:r w:rsidRPr="004B6561">
        <w:rPr>
          <w:sz w:val="24"/>
          <w:szCs w:val="24"/>
          <w:lang w:val="nb-NO"/>
        </w:rPr>
        <w:t>Ledelsen av hovedprosjektet har ansvaret for å sørge for nødvendig dialog og kontakt mellom delprosjekt nr. 1 og øvrige delprosjekt og å sørge for framdrift av hovedprosjektet.</w:t>
      </w:r>
    </w:p>
    <w:p w:rsidR="00AD563B" w:rsidRPr="00634812" w:rsidRDefault="00AD563B" w:rsidP="0048179B">
      <w:pPr>
        <w:ind w:left="643"/>
        <w:rPr>
          <w:sz w:val="24"/>
          <w:szCs w:val="24"/>
          <w:lang w:val="nb-NO"/>
        </w:rPr>
      </w:pPr>
    </w:p>
    <w:p w:rsidR="00AD563B" w:rsidRPr="007B60D8" w:rsidRDefault="00AD563B" w:rsidP="0042700E">
      <w:pPr>
        <w:pStyle w:val="Heading2"/>
        <w:rPr>
          <w:color w:val="365F91"/>
          <w:lang w:val="nb-NO"/>
        </w:rPr>
      </w:pPr>
      <w:r>
        <w:rPr>
          <w:rFonts w:ascii="Calibri" w:hAnsi="Calibri"/>
          <w:b w:val="0"/>
          <w:bCs w:val="0"/>
          <w:color w:val="auto"/>
          <w:sz w:val="22"/>
          <w:szCs w:val="22"/>
          <w:lang w:val="nb-NO"/>
        </w:rPr>
        <w:br/>
      </w:r>
      <w:r>
        <w:rPr>
          <w:color w:val="17365D"/>
          <w:lang w:val="nb-NO"/>
        </w:rPr>
        <w:br/>
      </w:r>
      <w:bookmarkStart w:id="16" w:name="_Toc269894603"/>
      <w:r>
        <w:rPr>
          <w:color w:val="365F91"/>
          <w:lang w:val="nb-NO"/>
        </w:rPr>
        <w:t>5.2</w:t>
      </w:r>
      <w:r>
        <w:rPr>
          <w:color w:val="365F91"/>
          <w:lang w:val="nb-NO"/>
        </w:rPr>
        <w:tab/>
      </w:r>
      <w:r w:rsidRPr="007B60D8">
        <w:rPr>
          <w:color w:val="365F91"/>
          <w:lang w:val="nb-NO"/>
        </w:rPr>
        <w:t>IKT, Telemedisin og medisinskteknisk utstyr</w:t>
      </w:r>
      <w:bookmarkEnd w:id="16"/>
    </w:p>
    <w:p w:rsidR="00AD563B" w:rsidRPr="00334C5E" w:rsidRDefault="00AD563B" w:rsidP="00B80EDC">
      <w:pPr>
        <w:rPr>
          <w:sz w:val="24"/>
          <w:szCs w:val="24"/>
          <w:lang w:val="nb-NO"/>
        </w:rPr>
      </w:pPr>
      <w:r>
        <w:rPr>
          <w:lang w:val="nb-NO"/>
        </w:rPr>
        <w:br/>
      </w:r>
      <w:r w:rsidRPr="00334C5E">
        <w:rPr>
          <w:sz w:val="24"/>
          <w:szCs w:val="24"/>
          <w:lang w:val="nb-NO"/>
        </w:rPr>
        <w:t xml:space="preserve">Regjeringen har trukket opp mål for bruk av IKT i helsevesenet. Målsettingen beskriver at elektronisk kommunikasjon skal være den normale måten å kommunisere på. Dette gjelder </w:t>
      </w:r>
      <w:r w:rsidRPr="00334C5E">
        <w:rPr>
          <w:sz w:val="24"/>
          <w:szCs w:val="24"/>
          <w:lang w:val="nb-NO"/>
        </w:rPr>
        <w:br/>
        <w:t>blant annet:</w:t>
      </w:r>
      <w:r w:rsidRPr="00334C5E">
        <w:rPr>
          <w:sz w:val="24"/>
          <w:szCs w:val="24"/>
          <w:lang w:val="nb-NO"/>
        </w:rPr>
        <w:br/>
        <w:t xml:space="preserve">  - Forholdet mellom tjenesteyter og pasient, -elektroniske timebestillinger, </w:t>
      </w:r>
      <w:r>
        <w:rPr>
          <w:sz w:val="24"/>
          <w:szCs w:val="24"/>
          <w:lang w:val="nb-NO"/>
        </w:rPr>
        <w:br/>
        <w:t xml:space="preserve">  </w:t>
      </w:r>
      <w:r w:rsidRPr="00334C5E">
        <w:rPr>
          <w:sz w:val="24"/>
          <w:szCs w:val="24"/>
          <w:lang w:val="nb-NO"/>
        </w:rPr>
        <w:t xml:space="preserve">- helseinformasjon, - e-opplæring, - onlinekonsultasjoner, </w:t>
      </w:r>
      <w:r>
        <w:rPr>
          <w:sz w:val="24"/>
          <w:szCs w:val="24"/>
          <w:lang w:val="nb-NO"/>
        </w:rPr>
        <w:br/>
        <w:t xml:space="preserve">  </w:t>
      </w:r>
      <w:r w:rsidRPr="00334C5E">
        <w:rPr>
          <w:sz w:val="24"/>
          <w:szCs w:val="24"/>
          <w:lang w:val="nb-NO"/>
        </w:rPr>
        <w:t>- telemedisinske behandlingsalternativer, - tilgang til egen journal.</w:t>
      </w:r>
    </w:p>
    <w:p w:rsidR="00AD563B" w:rsidRPr="00334C5E" w:rsidRDefault="00AD563B" w:rsidP="002D6543">
      <w:pPr>
        <w:rPr>
          <w:sz w:val="24"/>
          <w:szCs w:val="24"/>
          <w:lang w:val="nb-NO"/>
        </w:rPr>
      </w:pPr>
      <w:r w:rsidRPr="00334C5E">
        <w:rPr>
          <w:sz w:val="24"/>
          <w:szCs w:val="24"/>
          <w:lang w:val="nb-NO"/>
        </w:rPr>
        <w:t>Mellom Helse-Sør Øst og kommunene er det lagt plan for innføring av intensjonene i meldingsløftet 2015. Vestre Viken HF og kommunene i Vestre Viken HF er forpliktet til å delta i dette opptrappingsprogrammet som starter opp i 2010.</w:t>
      </w:r>
    </w:p>
    <w:p w:rsidR="00AD563B" w:rsidRPr="00334C5E" w:rsidRDefault="00AD563B" w:rsidP="00284911">
      <w:pPr>
        <w:rPr>
          <w:sz w:val="24"/>
          <w:szCs w:val="24"/>
          <w:lang w:val="nb-NO"/>
        </w:rPr>
      </w:pPr>
      <w:r w:rsidRPr="00334C5E">
        <w:rPr>
          <w:sz w:val="24"/>
          <w:szCs w:val="24"/>
          <w:lang w:val="nb-NO"/>
        </w:rPr>
        <w:t>Hallingdal Sjukestugu har i flere år benyttet kompetanse og inspirasjon fra Nasjonalt senter for telemedisin og samhandling for de områder som er benyttet i pasientbehandling, i undervisning, i veiledning og som møtefora. Telemedisin har medvirket til å bringe kompetanse nærmere slik at pasienter og fagfolk har sluppet å reise.</w:t>
      </w:r>
      <w:r w:rsidRPr="00334C5E">
        <w:rPr>
          <w:color w:val="00B050"/>
          <w:sz w:val="24"/>
          <w:szCs w:val="24"/>
          <w:lang w:val="nb-NO"/>
        </w:rPr>
        <w:t xml:space="preserve"> </w:t>
      </w:r>
      <w:r w:rsidRPr="00334C5E">
        <w:rPr>
          <w:sz w:val="24"/>
          <w:szCs w:val="24"/>
          <w:lang w:val="nb-NO"/>
        </w:rPr>
        <w:t>Enkelte av kommunene har skaffet seg erfaring med bruk av videokonferanse med Sunnaas Sykehus rundt oppfølging av pasienter som er skrevet ut til kommunene</w:t>
      </w:r>
    </w:p>
    <w:p w:rsidR="00AD563B" w:rsidRPr="00334C5E" w:rsidRDefault="00AD563B" w:rsidP="00B80EDC">
      <w:pPr>
        <w:rPr>
          <w:sz w:val="24"/>
          <w:szCs w:val="24"/>
          <w:lang w:val="nb-NO"/>
        </w:rPr>
      </w:pPr>
      <w:hyperlink r:id="rId11" w:history="1">
        <w:r w:rsidRPr="00334C5E">
          <w:rPr>
            <w:rStyle w:val="textlink1"/>
            <w:sz w:val="24"/>
            <w:szCs w:val="24"/>
            <w:lang w:val="nb-NO"/>
          </w:rPr>
          <w:t>Den døgnåpne telefontjenesten NHS24 i Skottland ble ikke bygget opp uten motstand. Men i dag tilbys befolkningen nærmest en sykepleier på dørstokken som gir helseinformasjon, råd om selvhjelp og rask kontakt med de rette hjelpeinstanser</w:t>
        </w:r>
      </w:hyperlink>
      <w:r w:rsidRPr="00334C5E">
        <w:rPr>
          <w:sz w:val="24"/>
          <w:szCs w:val="24"/>
          <w:lang w:val="nb-NO"/>
        </w:rPr>
        <w:t>.</w:t>
      </w:r>
    </w:p>
    <w:p w:rsidR="00AD563B" w:rsidRPr="00334C5E" w:rsidRDefault="00AD563B" w:rsidP="00B80EDC">
      <w:pPr>
        <w:rPr>
          <w:sz w:val="24"/>
          <w:szCs w:val="24"/>
          <w:lang w:val="nb-NO"/>
        </w:rPr>
      </w:pPr>
      <w:r w:rsidRPr="00334C5E">
        <w:rPr>
          <w:sz w:val="24"/>
          <w:szCs w:val="24"/>
          <w:lang w:val="nb-NO"/>
        </w:rPr>
        <w:t>Dalane distriktsmedisinske senter i Eigersund har etablert et samarbeid med Medisat i Danmark og fått utviklet en koffert som KOLS-pasienter får med seg hjem. Her har de muligheter til prøvetaking og analyse og direkte kommunikasjon med helsesenteret via videooverføring.</w:t>
      </w:r>
    </w:p>
    <w:p w:rsidR="00AD563B" w:rsidRPr="00334C5E" w:rsidRDefault="00AD563B" w:rsidP="00284911">
      <w:pPr>
        <w:rPr>
          <w:sz w:val="24"/>
          <w:szCs w:val="24"/>
          <w:lang w:val="nb-NO"/>
        </w:rPr>
      </w:pPr>
      <w:r w:rsidRPr="00334C5E">
        <w:rPr>
          <w:sz w:val="24"/>
          <w:szCs w:val="24"/>
          <w:lang w:val="nb-NO"/>
        </w:rPr>
        <w:t xml:space="preserve">Kommunesamarbeidet i Vestregionen og Vestre Viken HF legger planer for bruk av telemedisinske løsninger i pasientbehandling mellom kommunene og helseforetaket.  Når nye modeller skal utprøves vil Hallingdal fremstå som aktuell innenfor ulike pilotprosjekter.  Dette kan for eksempel være innenfor: </w:t>
      </w:r>
    </w:p>
    <w:p w:rsidR="00AD563B" w:rsidRPr="00334C5E" w:rsidRDefault="00AD563B" w:rsidP="0076510C">
      <w:pPr>
        <w:pStyle w:val="ListParagraph"/>
        <w:numPr>
          <w:ilvl w:val="0"/>
          <w:numId w:val="14"/>
        </w:numPr>
        <w:spacing w:after="0" w:line="240" w:lineRule="auto"/>
        <w:rPr>
          <w:sz w:val="24"/>
          <w:szCs w:val="24"/>
          <w:lang w:val="nb-NO"/>
        </w:rPr>
      </w:pPr>
      <w:r w:rsidRPr="00334C5E">
        <w:rPr>
          <w:sz w:val="24"/>
          <w:szCs w:val="24"/>
          <w:lang w:val="nb-NO"/>
        </w:rPr>
        <w:t xml:space="preserve">gruppen hjemmeboende med særlige pleie- og oppfølgingsbehov, </w:t>
      </w:r>
    </w:p>
    <w:p w:rsidR="00AD563B" w:rsidRPr="00334C5E" w:rsidRDefault="00AD563B" w:rsidP="0076510C">
      <w:pPr>
        <w:pStyle w:val="ListParagraph"/>
        <w:numPr>
          <w:ilvl w:val="0"/>
          <w:numId w:val="14"/>
        </w:numPr>
        <w:spacing w:after="0" w:line="240" w:lineRule="auto"/>
        <w:rPr>
          <w:sz w:val="24"/>
          <w:szCs w:val="24"/>
          <w:lang w:val="nb-NO"/>
        </w:rPr>
      </w:pPr>
      <w:r w:rsidRPr="00334C5E">
        <w:rPr>
          <w:sz w:val="24"/>
          <w:szCs w:val="24"/>
          <w:lang w:val="nb-NO"/>
        </w:rPr>
        <w:t xml:space="preserve">grupper hjemmeboende innefor kronikergrupper, </w:t>
      </w:r>
    </w:p>
    <w:p w:rsidR="00AD563B" w:rsidRPr="00334C5E" w:rsidRDefault="00AD563B" w:rsidP="0076510C">
      <w:pPr>
        <w:pStyle w:val="ListParagraph"/>
        <w:numPr>
          <w:ilvl w:val="0"/>
          <w:numId w:val="14"/>
        </w:numPr>
        <w:spacing w:after="0" w:line="240" w:lineRule="auto"/>
        <w:rPr>
          <w:sz w:val="24"/>
          <w:szCs w:val="24"/>
          <w:lang w:val="nb-NO"/>
        </w:rPr>
      </w:pPr>
      <w:r w:rsidRPr="00334C5E">
        <w:rPr>
          <w:sz w:val="24"/>
          <w:szCs w:val="24"/>
          <w:lang w:val="nb-NO"/>
        </w:rPr>
        <w:t xml:space="preserve">pasienter med psykiske lidelser, </w:t>
      </w:r>
    </w:p>
    <w:p w:rsidR="00AD563B" w:rsidRPr="00334C5E" w:rsidRDefault="00AD563B" w:rsidP="0076510C">
      <w:pPr>
        <w:pStyle w:val="ListParagraph"/>
        <w:numPr>
          <w:ilvl w:val="0"/>
          <w:numId w:val="14"/>
        </w:numPr>
        <w:spacing w:after="0" w:line="240" w:lineRule="auto"/>
        <w:rPr>
          <w:sz w:val="24"/>
          <w:szCs w:val="24"/>
          <w:lang w:val="nb-NO"/>
        </w:rPr>
      </w:pPr>
      <w:r w:rsidRPr="00334C5E">
        <w:rPr>
          <w:sz w:val="24"/>
          <w:szCs w:val="24"/>
          <w:lang w:val="nb-NO"/>
        </w:rPr>
        <w:t xml:space="preserve">legevaktsamarbeide, </w:t>
      </w:r>
    </w:p>
    <w:p w:rsidR="00AD563B" w:rsidRPr="00334C5E" w:rsidRDefault="00AD563B" w:rsidP="0076510C">
      <w:pPr>
        <w:pStyle w:val="ListParagraph"/>
        <w:numPr>
          <w:ilvl w:val="0"/>
          <w:numId w:val="14"/>
        </w:numPr>
        <w:spacing w:after="0" w:line="240" w:lineRule="auto"/>
        <w:rPr>
          <w:sz w:val="24"/>
          <w:szCs w:val="24"/>
          <w:lang w:val="nb-NO"/>
        </w:rPr>
      </w:pPr>
      <w:r w:rsidRPr="00334C5E">
        <w:rPr>
          <w:sz w:val="24"/>
          <w:szCs w:val="24"/>
          <w:lang w:val="nb-NO"/>
        </w:rPr>
        <w:t>undervisning,</w:t>
      </w:r>
    </w:p>
    <w:p w:rsidR="00AD563B" w:rsidRPr="00334C5E" w:rsidRDefault="00AD563B" w:rsidP="0076510C">
      <w:pPr>
        <w:pStyle w:val="ListParagraph"/>
        <w:numPr>
          <w:ilvl w:val="0"/>
          <w:numId w:val="14"/>
        </w:numPr>
        <w:spacing w:after="0" w:line="240" w:lineRule="auto"/>
        <w:rPr>
          <w:sz w:val="24"/>
          <w:szCs w:val="24"/>
          <w:lang w:val="nb-NO"/>
        </w:rPr>
      </w:pPr>
      <w:r w:rsidRPr="00334C5E">
        <w:rPr>
          <w:sz w:val="24"/>
          <w:szCs w:val="24"/>
          <w:lang w:val="nb-NO"/>
        </w:rPr>
        <w:t>supervisjon og veiledning fra spesialisthelsetjenesten,</w:t>
      </w:r>
    </w:p>
    <w:p w:rsidR="00AD563B" w:rsidRPr="00334C5E" w:rsidRDefault="00AD563B" w:rsidP="0076510C">
      <w:pPr>
        <w:pStyle w:val="ListParagraph"/>
        <w:numPr>
          <w:ilvl w:val="0"/>
          <w:numId w:val="14"/>
        </w:numPr>
        <w:spacing w:after="0" w:line="240" w:lineRule="auto"/>
        <w:rPr>
          <w:sz w:val="24"/>
          <w:szCs w:val="24"/>
          <w:lang w:val="nb-NO"/>
        </w:rPr>
      </w:pPr>
      <w:r w:rsidRPr="00334C5E">
        <w:rPr>
          <w:sz w:val="24"/>
          <w:szCs w:val="24"/>
          <w:lang w:val="nb-NO"/>
        </w:rPr>
        <w:t xml:space="preserve">møtefora for behandlingspersonell mellom sykehus og kommunehelsetjenesten og mellom kommunene. </w:t>
      </w:r>
    </w:p>
    <w:p w:rsidR="00AD563B" w:rsidRPr="00334C5E" w:rsidRDefault="00AD563B" w:rsidP="002D6543">
      <w:pPr>
        <w:rPr>
          <w:color w:val="000000"/>
          <w:sz w:val="24"/>
          <w:szCs w:val="24"/>
          <w:lang w:val="nb-NO"/>
        </w:rPr>
      </w:pPr>
      <w:r w:rsidRPr="00334C5E">
        <w:rPr>
          <w:b/>
          <w:color w:val="000000"/>
          <w:sz w:val="24"/>
          <w:szCs w:val="24"/>
          <w:lang w:val="nb-NO"/>
        </w:rPr>
        <w:br/>
      </w:r>
      <w:r w:rsidRPr="00334C5E">
        <w:rPr>
          <w:color w:val="000000"/>
          <w:sz w:val="24"/>
          <w:szCs w:val="24"/>
          <w:lang w:val="nb-NO"/>
        </w:rPr>
        <w:t>Delprosjektet må også:</w:t>
      </w:r>
    </w:p>
    <w:p w:rsidR="00AD563B" w:rsidRDefault="00AD563B" w:rsidP="0076510C">
      <w:pPr>
        <w:pStyle w:val="ListParagraph"/>
        <w:numPr>
          <w:ilvl w:val="0"/>
          <w:numId w:val="15"/>
        </w:numPr>
        <w:spacing w:after="0" w:line="240" w:lineRule="auto"/>
        <w:rPr>
          <w:color w:val="000000"/>
          <w:sz w:val="24"/>
          <w:szCs w:val="24"/>
          <w:lang w:val="nb-NO"/>
        </w:rPr>
      </w:pPr>
      <w:r>
        <w:rPr>
          <w:color w:val="000000"/>
          <w:sz w:val="24"/>
          <w:szCs w:val="24"/>
          <w:lang w:val="nb-NO"/>
        </w:rPr>
        <w:t>legge til rette for elektronisk kommunikasjon i samarbeidet</w:t>
      </w:r>
    </w:p>
    <w:p w:rsidR="00AD563B" w:rsidRPr="00334C5E" w:rsidRDefault="00AD563B" w:rsidP="0076510C">
      <w:pPr>
        <w:pStyle w:val="ListParagraph"/>
        <w:numPr>
          <w:ilvl w:val="0"/>
          <w:numId w:val="15"/>
        </w:numPr>
        <w:spacing w:after="0" w:line="240" w:lineRule="auto"/>
        <w:rPr>
          <w:color w:val="000000"/>
          <w:sz w:val="24"/>
          <w:szCs w:val="24"/>
          <w:lang w:val="nb-NO"/>
        </w:rPr>
      </w:pPr>
      <w:r w:rsidRPr="00334C5E">
        <w:rPr>
          <w:color w:val="000000"/>
          <w:sz w:val="24"/>
          <w:szCs w:val="24"/>
          <w:lang w:val="nb-NO"/>
        </w:rPr>
        <w:t>sørge for at arbeidet skjer i nært samarbeid med IKT Hallingdal</w:t>
      </w:r>
    </w:p>
    <w:p w:rsidR="00AD563B" w:rsidRPr="00334C5E" w:rsidRDefault="00AD563B" w:rsidP="0076510C">
      <w:pPr>
        <w:pStyle w:val="ListParagraph"/>
        <w:numPr>
          <w:ilvl w:val="0"/>
          <w:numId w:val="15"/>
        </w:numPr>
        <w:spacing w:after="0" w:line="240" w:lineRule="auto"/>
        <w:rPr>
          <w:color w:val="000000"/>
          <w:sz w:val="24"/>
          <w:szCs w:val="24"/>
          <w:lang w:val="nb-NO"/>
        </w:rPr>
      </w:pPr>
      <w:r w:rsidRPr="00334C5E">
        <w:rPr>
          <w:color w:val="000000"/>
          <w:sz w:val="24"/>
          <w:szCs w:val="24"/>
          <w:lang w:val="nb-NO"/>
        </w:rPr>
        <w:t>sørge for ledelse av arbeidet med samordning og felles utnyttelse av medisinskteknisk utstyr</w:t>
      </w:r>
    </w:p>
    <w:p w:rsidR="00AD563B" w:rsidRPr="00334C5E" w:rsidRDefault="00AD563B" w:rsidP="0076510C">
      <w:pPr>
        <w:pStyle w:val="ListParagraph"/>
        <w:numPr>
          <w:ilvl w:val="0"/>
          <w:numId w:val="15"/>
        </w:numPr>
        <w:spacing w:after="0" w:line="240" w:lineRule="auto"/>
        <w:rPr>
          <w:color w:val="000000"/>
          <w:sz w:val="24"/>
          <w:szCs w:val="24"/>
          <w:lang w:val="nb-NO"/>
        </w:rPr>
      </w:pPr>
      <w:r w:rsidRPr="00334C5E">
        <w:rPr>
          <w:color w:val="000000"/>
          <w:sz w:val="24"/>
          <w:szCs w:val="24"/>
          <w:lang w:val="nb-NO"/>
        </w:rPr>
        <w:t>ta stilling til mulighet for og om det er hensiktsmessig å etablere og utvikle felles avviks- og kvalitets-system mellom sykehus og kommuner og/eller om det er behov for ytterligere samordning og utvikling av slike interkommunale system.</w:t>
      </w:r>
    </w:p>
    <w:p w:rsidR="00AD563B" w:rsidRPr="002D6543" w:rsidRDefault="00AD563B" w:rsidP="002D6543">
      <w:pPr>
        <w:rPr>
          <w:b/>
          <w:lang w:val="nb-NO"/>
        </w:rPr>
      </w:pPr>
      <w:r>
        <w:rPr>
          <w:b/>
          <w:lang w:val="nb-NO"/>
        </w:rPr>
        <w:br/>
      </w:r>
    </w:p>
    <w:p w:rsidR="00AD563B" w:rsidRPr="00B9601F" w:rsidRDefault="00AD563B" w:rsidP="0042700E">
      <w:pPr>
        <w:pStyle w:val="Heading2"/>
        <w:rPr>
          <w:color w:val="365F91"/>
          <w:lang w:val="nb-NO"/>
        </w:rPr>
      </w:pPr>
      <w:r>
        <w:rPr>
          <w:color w:val="17365D"/>
          <w:lang w:val="nb-NO"/>
        </w:rPr>
        <w:br w:type="page"/>
      </w:r>
      <w:bookmarkStart w:id="17" w:name="_Toc269894604"/>
      <w:r>
        <w:rPr>
          <w:color w:val="365F91"/>
          <w:lang w:val="nb-NO"/>
        </w:rPr>
        <w:t>5.3</w:t>
      </w:r>
      <w:r>
        <w:rPr>
          <w:color w:val="365F91"/>
          <w:lang w:val="nb-NO"/>
        </w:rPr>
        <w:tab/>
      </w:r>
      <w:r w:rsidRPr="00B9601F">
        <w:rPr>
          <w:color w:val="365F91"/>
          <w:lang w:val="nb-NO"/>
        </w:rPr>
        <w:t>Kompetanse / Lærings- og mestringssenter (LMS)</w:t>
      </w:r>
      <w:bookmarkEnd w:id="17"/>
    </w:p>
    <w:p w:rsidR="00AD563B" w:rsidRPr="00334C5E" w:rsidRDefault="00AD563B" w:rsidP="00284911">
      <w:pPr>
        <w:rPr>
          <w:sz w:val="24"/>
          <w:szCs w:val="24"/>
          <w:lang w:val="nb-NO"/>
        </w:rPr>
      </w:pPr>
      <w:r w:rsidRPr="002D6543">
        <w:rPr>
          <w:lang w:val="nb-NO"/>
        </w:rPr>
        <w:t xml:space="preserve"> </w:t>
      </w:r>
      <w:r>
        <w:rPr>
          <w:lang w:val="nb-NO"/>
        </w:rPr>
        <w:br/>
      </w:r>
      <w:r w:rsidRPr="00334C5E">
        <w:rPr>
          <w:sz w:val="24"/>
          <w:szCs w:val="24"/>
          <w:lang w:val="nb-NO"/>
        </w:rPr>
        <w:t>LMS er i St. melding nr. 47 beskrevet som et tjenestetilbud som kommunene skal ha ansvar for. Ringerike Sykehus har i dag etablert LMS med satellittfunksjon på HSS. Deler av denne tjenesten skal flyttes over til kommunalt ansvar. Noen funksjoner vil trolig fortsatt måtte ligge i sykehus. Dette må avklares nærmere</w:t>
      </w:r>
      <w:r>
        <w:rPr>
          <w:sz w:val="24"/>
          <w:szCs w:val="24"/>
          <w:lang w:val="nb-NO"/>
        </w:rPr>
        <w:t xml:space="preserve"> i samarbeid med helseforetaket</w:t>
      </w:r>
      <w:r w:rsidRPr="00334C5E">
        <w:rPr>
          <w:sz w:val="24"/>
          <w:szCs w:val="24"/>
          <w:lang w:val="nb-NO"/>
        </w:rPr>
        <w:t xml:space="preserve">. </w:t>
      </w:r>
      <w:r w:rsidRPr="00334C5E">
        <w:rPr>
          <w:sz w:val="24"/>
          <w:szCs w:val="24"/>
          <w:lang w:val="nb-NO"/>
        </w:rPr>
        <w:br/>
        <w:t>Prosjektgruppen foreslår følgende innhold:</w:t>
      </w:r>
    </w:p>
    <w:p w:rsidR="00AD563B" w:rsidRPr="00334C5E" w:rsidRDefault="00AD563B" w:rsidP="0076510C">
      <w:pPr>
        <w:numPr>
          <w:ilvl w:val="0"/>
          <w:numId w:val="16"/>
        </w:numPr>
        <w:spacing w:after="0" w:line="240" w:lineRule="auto"/>
        <w:rPr>
          <w:sz w:val="24"/>
          <w:szCs w:val="24"/>
          <w:lang w:val="nb-NO"/>
        </w:rPr>
      </w:pPr>
      <w:r w:rsidRPr="00334C5E">
        <w:rPr>
          <w:sz w:val="24"/>
          <w:szCs w:val="24"/>
          <w:lang w:val="nb-NO"/>
        </w:rPr>
        <w:t>System for opplæring av pasienter og pårørende</w:t>
      </w:r>
    </w:p>
    <w:p w:rsidR="00AD563B" w:rsidRPr="00334C5E" w:rsidRDefault="00AD563B" w:rsidP="0076510C">
      <w:pPr>
        <w:numPr>
          <w:ilvl w:val="0"/>
          <w:numId w:val="16"/>
        </w:numPr>
        <w:spacing w:after="0" w:line="240" w:lineRule="auto"/>
        <w:rPr>
          <w:sz w:val="24"/>
          <w:szCs w:val="24"/>
          <w:lang w:val="nb-NO"/>
        </w:rPr>
      </w:pPr>
      <w:r w:rsidRPr="00334C5E">
        <w:rPr>
          <w:sz w:val="24"/>
          <w:szCs w:val="24"/>
          <w:lang w:val="nb-NO"/>
        </w:rPr>
        <w:t>System for kompetanseutvikling for ansatte og faggrupper</w:t>
      </w:r>
    </w:p>
    <w:p w:rsidR="00AD563B" w:rsidRPr="00334C5E" w:rsidRDefault="00AD563B" w:rsidP="0076510C">
      <w:pPr>
        <w:pStyle w:val="ListParagraph"/>
        <w:numPr>
          <w:ilvl w:val="0"/>
          <w:numId w:val="16"/>
        </w:numPr>
        <w:spacing w:after="0" w:line="240" w:lineRule="auto"/>
        <w:rPr>
          <w:sz w:val="24"/>
          <w:szCs w:val="24"/>
          <w:lang w:val="nb-NO"/>
        </w:rPr>
      </w:pPr>
      <w:r w:rsidRPr="00334C5E">
        <w:rPr>
          <w:sz w:val="24"/>
          <w:szCs w:val="24"/>
          <w:lang w:val="nb-NO"/>
        </w:rPr>
        <w:t>Felles kurs og opplæringstiltak mellom kommunene og helseforetak</w:t>
      </w:r>
    </w:p>
    <w:p w:rsidR="00AD563B" w:rsidRPr="00334C5E" w:rsidRDefault="00AD563B" w:rsidP="0076510C">
      <w:pPr>
        <w:pStyle w:val="ListParagraph"/>
        <w:numPr>
          <w:ilvl w:val="0"/>
          <w:numId w:val="16"/>
        </w:numPr>
        <w:spacing w:after="0" w:line="240" w:lineRule="auto"/>
        <w:rPr>
          <w:sz w:val="24"/>
          <w:szCs w:val="24"/>
          <w:lang w:val="nb-NO"/>
        </w:rPr>
      </w:pPr>
      <w:r w:rsidRPr="00334C5E">
        <w:rPr>
          <w:sz w:val="24"/>
          <w:szCs w:val="24"/>
          <w:lang w:val="nb-NO"/>
        </w:rPr>
        <w:t>Felles plan for å sikre seg kompetanse; - beholde og rekruttere, bygge ny kompetanse for å dekke eksisterende behov og nye behov som følge av nye oppgaver.</w:t>
      </w:r>
    </w:p>
    <w:p w:rsidR="00AD563B" w:rsidRPr="00334C5E" w:rsidRDefault="00AD563B" w:rsidP="0076510C">
      <w:pPr>
        <w:pStyle w:val="ListParagraph"/>
        <w:numPr>
          <w:ilvl w:val="0"/>
          <w:numId w:val="16"/>
        </w:numPr>
        <w:spacing w:after="0" w:line="240" w:lineRule="auto"/>
        <w:rPr>
          <w:sz w:val="24"/>
          <w:szCs w:val="24"/>
          <w:lang w:val="nb-NO"/>
        </w:rPr>
      </w:pPr>
      <w:r w:rsidRPr="00334C5E">
        <w:rPr>
          <w:sz w:val="24"/>
          <w:szCs w:val="24"/>
          <w:lang w:val="nb-NO"/>
        </w:rPr>
        <w:t xml:space="preserve">Etablere felles kompetansebase </w:t>
      </w:r>
    </w:p>
    <w:p w:rsidR="00AD563B" w:rsidRPr="00334C5E" w:rsidRDefault="00AD563B" w:rsidP="0076510C">
      <w:pPr>
        <w:pStyle w:val="ListParagraph"/>
        <w:numPr>
          <w:ilvl w:val="0"/>
          <w:numId w:val="16"/>
        </w:numPr>
        <w:spacing w:after="0" w:line="240" w:lineRule="auto"/>
        <w:rPr>
          <w:sz w:val="24"/>
          <w:szCs w:val="24"/>
          <w:lang w:val="nb-NO"/>
        </w:rPr>
      </w:pPr>
      <w:r w:rsidRPr="00334C5E">
        <w:rPr>
          <w:sz w:val="24"/>
          <w:szCs w:val="24"/>
          <w:lang w:val="nb-NO"/>
        </w:rPr>
        <w:t>Sa</w:t>
      </w:r>
      <w:r>
        <w:rPr>
          <w:sz w:val="24"/>
          <w:szCs w:val="24"/>
          <w:lang w:val="nb-NO"/>
        </w:rPr>
        <w:t>marbeid om kompetanse ( f.eks</w:t>
      </w:r>
      <w:r w:rsidRPr="00334C5E">
        <w:rPr>
          <w:sz w:val="24"/>
          <w:szCs w:val="24"/>
          <w:lang w:val="nb-NO"/>
        </w:rPr>
        <w:t xml:space="preserve"> ernæringskompetanse og logopedi )</w:t>
      </w:r>
    </w:p>
    <w:p w:rsidR="00AD563B" w:rsidRPr="00334C5E" w:rsidRDefault="00AD563B" w:rsidP="0076510C">
      <w:pPr>
        <w:pStyle w:val="ListParagraph"/>
        <w:numPr>
          <w:ilvl w:val="0"/>
          <w:numId w:val="16"/>
        </w:numPr>
        <w:spacing w:after="0" w:line="240" w:lineRule="auto"/>
        <w:rPr>
          <w:color w:val="000000"/>
          <w:sz w:val="24"/>
          <w:szCs w:val="24"/>
          <w:lang w:val="nb-NO"/>
        </w:rPr>
      </w:pPr>
      <w:r w:rsidRPr="00334C5E">
        <w:rPr>
          <w:color w:val="000000"/>
          <w:sz w:val="24"/>
          <w:szCs w:val="24"/>
          <w:lang w:val="nb-NO"/>
        </w:rPr>
        <w:t xml:space="preserve">Etablere et tett samarbeid med Undervisningssjukeheimen </w:t>
      </w:r>
      <w:r>
        <w:rPr>
          <w:color w:val="000000"/>
          <w:sz w:val="24"/>
          <w:szCs w:val="24"/>
          <w:lang w:val="nb-NO"/>
        </w:rPr>
        <w:t>for</w:t>
      </w:r>
      <w:r w:rsidRPr="00334C5E">
        <w:rPr>
          <w:color w:val="000000"/>
          <w:sz w:val="24"/>
          <w:szCs w:val="24"/>
          <w:lang w:val="nb-NO"/>
        </w:rPr>
        <w:t xml:space="preserve"> Buskerud </w:t>
      </w:r>
      <w:r>
        <w:rPr>
          <w:color w:val="000000"/>
          <w:sz w:val="24"/>
          <w:szCs w:val="24"/>
          <w:lang w:val="nb-NO"/>
        </w:rPr>
        <w:t xml:space="preserve">i Ål </w:t>
      </w:r>
      <w:r w:rsidRPr="00334C5E">
        <w:rPr>
          <w:color w:val="000000"/>
          <w:sz w:val="24"/>
          <w:szCs w:val="24"/>
          <w:lang w:val="nb-NO"/>
        </w:rPr>
        <w:t>med tanke på kompetanseutvikling innen omsorgstjenestene.</w:t>
      </w:r>
    </w:p>
    <w:p w:rsidR="00AD563B" w:rsidRPr="002D6543" w:rsidRDefault="00AD563B" w:rsidP="002D6543">
      <w:pPr>
        <w:rPr>
          <w:color w:val="000000"/>
          <w:lang w:val="nb-NO"/>
        </w:rPr>
      </w:pPr>
      <w:r>
        <w:rPr>
          <w:color w:val="000000"/>
          <w:lang w:val="nb-NO"/>
        </w:rPr>
        <w:br/>
      </w:r>
    </w:p>
    <w:p w:rsidR="00AD563B" w:rsidRPr="00B9601F" w:rsidRDefault="00AD563B" w:rsidP="0042700E">
      <w:pPr>
        <w:pStyle w:val="Heading2"/>
        <w:rPr>
          <w:color w:val="365F91"/>
          <w:lang w:val="nb-NO"/>
        </w:rPr>
      </w:pPr>
      <w:bookmarkStart w:id="18" w:name="_Toc269894605"/>
      <w:r>
        <w:rPr>
          <w:color w:val="365F91"/>
          <w:lang w:val="nb-NO"/>
        </w:rPr>
        <w:t>5.4</w:t>
      </w:r>
      <w:r>
        <w:rPr>
          <w:color w:val="365F91"/>
          <w:lang w:val="nb-NO"/>
        </w:rPr>
        <w:tab/>
      </w:r>
      <w:r w:rsidRPr="00B9601F">
        <w:rPr>
          <w:color w:val="365F91"/>
          <w:lang w:val="nb-NO"/>
        </w:rPr>
        <w:t>Forebyggende tiltak</w:t>
      </w:r>
      <w:bookmarkEnd w:id="18"/>
    </w:p>
    <w:p w:rsidR="00AD563B" w:rsidRPr="00334C5E" w:rsidRDefault="00AD563B" w:rsidP="002D6543">
      <w:pPr>
        <w:rPr>
          <w:sz w:val="24"/>
          <w:szCs w:val="24"/>
          <w:lang w:val="nb-NO"/>
        </w:rPr>
      </w:pPr>
      <w:r>
        <w:rPr>
          <w:sz w:val="24"/>
          <w:szCs w:val="24"/>
          <w:lang w:val="nb-NO"/>
        </w:rPr>
        <w:br/>
      </w:r>
      <w:r w:rsidRPr="00334C5E">
        <w:rPr>
          <w:sz w:val="24"/>
          <w:szCs w:val="24"/>
          <w:lang w:val="nb-NO"/>
        </w:rPr>
        <w:t>Helsetjenesten har stort fokus på behandling av sykdommer og senkomplikasjoner, framfor tilbud som er innrettet på å mestre, å redusere kroniske sykdommer og å forebygge hendelser som kan medføre skader og sykdom. Kommunene får en særlig oppgave med å sørge for å organisere og legge til rette for ulike tiltak, slik at investeringer i helsetjenesten kan rettes mot forbyggende tiltak framfor stor bruk av økonomiske og faglige ressurser på pasientgrupper med særlig krevende behandlingstiltak. Hallingdal har gjennom satsing på Friskliv og helseforebygging, samarbeid med frivillige organisasjoner, tverrfaglig satsning på tvers av psykisk helse, helsestasjonsarbeide, familievern, skolehelsetjeneste, dagsentra m.m. påbegynt viktige satsningsområder. Helsetjenesten må videreutvikle dette arbeidet sammen med andre etater og instanser og i planer som forplikter kommunene og helseforetak. Satsningsområder kan være:</w:t>
      </w:r>
    </w:p>
    <w:p w:rsidR="00AD563B" w:rsidRPr="00334C5E" w:rsidRDefault="00AD563B" w:rsidP="0076510C">
      <w:pPr>
        <w:pStyle w:val="ListParagraph"/>
        <w:numPr>
          <w:ilvl w:val="0"/>
          <w:numId w:val="17"/>
        </w:numPr>
        <w:spacing w:after="0" w:line="240" w:lineRule="auto"/>
        <w:rPr>
          <w:sz w:val="24"/>
          <w:szCs w:val="24"/>
          <w:lang w:val="nb-NO"/>
        </w:rPr>
      </w:pPr>
      <w:r w:rsidRPr="00334C5E">
        <w:rPr>
          <w:sz w:val="24"/>
          <w:szCs w:val="24"/>
          <w:lang w:val="nb-NO"/>
        </w:rPr>
        <w:t>Folkehelseplan</w:t>
      </w:r>
    </w:p>
    <w:p w:rsidR="00AD563B" w:rsidRPr="00334C5E" w:rsidRDefault="00AD563B" w:rsidP="0076510C">
      <w:pPr>
        <w:pStyle w:val="ListParagraph"/>
        <w:numPr>
          <w:ilvl w:val="0"/>
          <w:numId w:val="17"/>
        </w:numPr>
        <w:spacing w:after="0" w:line="240" w:lineRule="auto"/>
        <w:rPr>
          <w:sz w:val="24"/>
          <w:szCs w:val="24"/>
          <w:lang w:val="nb-NO"/>
        </w:rPr>
      </w:pPr>
      <w:r w:rsidRPr="00334C5E">
        <w:rPr>
          <w:sz w:val="24"/>
          <w:szCs w:val="24"/>
          <w:lang w:val="nb-NO"/>
        </w:rPr>
        <w:t xml:space="preserve">Folkehelsebase </w:t>
      </w:r>
    </w:p>
    <w:p w:rsidR="00AD563B" w:rsidRPr="00334C5E" w:rsidRDefault="00AD563B" w:rsidP="0076510C">
      <w:pPr>
        <w:pStyle w:val="ListParagraph"/>
        <w:numPr>
          <w:ilvl w:val="0"/>
          <w:numId w:val="17"/>
        </w:numPr>
        <w:spacing w:after="0" w:line="240" w:lineRule="auto"/>
        <w:rPr>
          <w:color w:val="000000"/>
          <w:sz w:val="24"/>
          <w:szCs w:val="24"/>
          <w:lang w:val="nb-NO"/>
        </w:rPr>
      </w:pPr>
      <w:r w:rsidRPr="00334C5E">
        <w:rPr>
          <w:color w:val="000000"/>
          <w:sz w:val="24"/>
          <w:szCs w:val="24"/>
          <w:lang w:val="nb-NO"/>
        </w:rPr>
        <w:t>Felles samfunnsmedisinske arbeid / Felles kommuneoverlege</w:t>
      </w:r>
    </w:p>
    <w:p w:rsidR="00AD563B" w:rsidRPr="00334C5E" w:rsidRDefault="00AD563B" w:rsidP="0076510C">
      <w:pPr>
        <w:pStyle w:val="ListParagraph"/>
        <w:numPr>
          <w:ilvl w:val="0"/>
          <w:numId w:val="17"/>
        </w:numPr>
        <w:spacing w:after="0" w:line="240" w:lineRule="auto"/>
        <w:rPr>
          <w:color w:val="000000"/>
          <w:sz w:val="24"/>
          <w:szCs w:val="24"/>
          <w:lang w:val="nb-NO" w:bidi="ar-BH"/>
        </w:rPr>
      </w:pPr>
      <w:r w:rsidRPr="00334C5E">
        <w:rPr>
          <w:color w:val="000000"/>
          <w:sz w:val="24"/>
          <w:szCs w:val="24"/>
          <w:lang w:val="nb-NO"/>
        </w:rPr>
        <w:t xml:space="preserve">Videreutvikle samarbeidet </w:t>
      </w:r>
      <w:r>
        <w:rPr>
          <w:color w:val="000000"/>
          <w:sz w:val="24"/>
          <w:szCs w:val="24"/>
          <w:lang w:val="nb-NO" w:bidi="ar-BH"/>
        </w:rPr>
        <w:t>innen F</w:t>
      </w:r>
      <w:r w:rsidRPr="00334C5E">
        <w:rPr>
          <w:color w:val="000000"/>
          <w:sz w:val="24"/>
          <w:szCs w:val="24"/>
          <w:lang w:val="nb-NO" w:bidi="ar-BH"/>
        </w:rPr>
        <w:t xml:space="preserve">riskliv </w:t>
      </w:r>
    </w:p>
    <w:p w:rsidR="00AD563B" w:rsidRPr="00334C5E" w:rsidRDefault="00AD563B" w:rsidP="0076510C">
      <w:pPr>
        <w:pStyle w:val="ListParagraph"/>
        <w:numPr>
          <w:ilvl w:val="0"/>
          <w:numId w:val="17"/>
        </w:numPr>
        <w:spacing w:after="0" w:line="240" w:lineRule="auto"/>
        <w:rPr>
          <w:color w:val="000000"/>
          <w:sz w:val="24"/>
          <w:szCs w:val="24"/>
          <w:lang w:val="nb-NO"/>
        </w:rPr>
      </w:pPr>
      <w:r w:rsidRPr="00334C5E">
        <w:rPr>
          <w:color w:val="000000"/>
          <w:sz w:val="24"/>
          <w:szCs w:val="24"/>
          <w:lang w:val="nb-NO" w:bidi="ar-BH"/>
        </w:rPr>
        <w:t>Koordinering og videreutvikling</w:t>
      </w:r>
      <w:r w:rsidRPr="00334C5E">
        <w:rPr>
          <w:color w:val="000000"/>
          <w:sz w:val="24"/>
          <w:szCs w:val="24"/>
          <w:lang w:val="nb-NO"/>
        </w:rPr>
        <w:t xml:space="preserve"> av Miljørettet helsevern</w:t>
      </w:r>
    </w:p>
    <w:p w:rsidR="00AD563B" w:rsidRDefault="00AD563B" w:rsidP="007A5259">
      <w:pPr>
        <w:pStyle w:val="ListParagraph"/>
        <w:spacing w:after="0" w:line="240" w:lineRule="auto"/>
        <w:rPr>
          <w:color w:val="000000"/>
          <w:lang w:val="nb-NO"/>
        </w:rPr>
      </w:pPr>
    </w:p>
    <w:p w:rsidR="00AD563B" w:rsidRDefault="00AD563B" w:rsidP="007A5259">
      <w:pPr>
        <w:pStyle w:val="ListParagraph"/>
        <w:spacing w:after="0" w:line="240" w:lineRule="auto"/>
        <w:rPr>
          <w:color w:val="000000"/>
          <w:lang w:val="nb-NO"/>
        </w:rPr>
      </w:pPr>
    </w:p>
    <w:p w:rsidR="00AD563B" w:rsidRPr="002D6543" w:rsidRDefault="00AD563B" w:rsidP="007A5259">
      <w:pPr>
        <w:pStyle w:val="ListParagraph"/>
        <w:spacing w:after="0" w:line="240" w:lineRule="auto"/>
        <w:rPr>
          <w:color w:val="000000"/>
          <w:lang w:val="nb-NO"/>
        </w:rPr>
      </w:pPr>
    </w:p>
    <w:p w:rsidR="00AD563B" w:rsidRPr="00B9601F" w:rsidRDefault="00AD563B" w:rsidP="00B9601F">
      <w:pPr>
        <w:ind w:left="720"/>
        <w:rPr>
          <w:rFonts w:ascii="Times New Roman" w:hAnsi="Times New Roman"/>
          <w:i/>
          <w:color w:val="548DD4"/>
          <w:sz w:val="28"/>
          <w:szCs w:val="28"/>
          <w:lang w:val="nb-NO"/>
        </w:rPr>
      </w:pPr>
      <w:r>
        <w:rPr>
          <w:rFonts w:ascii="Arial" w:hAnsi="Arial" w:cs="Arial"/>
          <w:color w:val="0000FF"/>
          <w:sz w:val="20"/>
          <w:szCs w:val="20"/>
          <w:lang w:val="nb-NO"/>
        </w:rPr>
        <w:br/>
      </w:r>
    </w:p>
    <w:p w:rsidR="00AD563B" w:rsidRPr="00B9601F" w:rsidRDefault="00AD563B" w:rsidP="0042700E">
      <w:pPr>
        <w:pStyle w:val="Heading2"/>
        <w:rPr>
          <w:color w:val="365F91"/>
          <w:lang w:val="nb-NO"/>
        </w:rPr>
      </w:pPr>
      <w:r>
        <w:rPr>
          <w:color w:val="365F91"/>
          <w:lang w:val="nb-NO"/>
        </w:rPr>
        <w:br w:type="page"/>
      </w:r>
      <w:bookmarkStart w:id="19" w:name="_Toc269894606"/>
      <w:r>
        <w:rPr>
          <w:color w:val="365F91"/>
          <w:lang w:val="nb-NO"/>
        </w:rPr>
        <w:t>5.5</w:t>
      </w:r>
      <w:r>
        <w:rPr>
          <w:color w:val="365F91"/>
          <w:lang w:val="nb-NO"/>
        </w:rPr>
        <w:tab/>
      </w:r>
      <w:r w:rsidRPr="00B9601F">
        <w:rPr>
          <w:color w:val="365F91"/>
          <w:lang w:val="nb-NO"/>
        </w:rPr>
        <w:t>Medisinskfaglig samarbeid.</w:t>
      </w:r>
      <w:bookmarkEnd w:id="19"/>
    </w:p>
    <w:p w:rsidR="00AD563B" w:rsidRPr="00334C5E" w:rsidRDefault="00AD563B" w:rsidP="002D6543">
      <w:pPr>
        <w:rPr>
          <w:sz w:val="24"/>
          <w:szCs w:val="24"/>
          <w:lang w:val="nb-NO"/>
        </w:rPr>
      </w:pPr>
      <w:r>
        <w:rPr>
          <w:lang w:val="nb-NO"/>
        </w:rPr>
        <w:br/>
      </w:r>
      <w:r w:rsidRPr="00334C5E">
        <w:rPr>
          <w:sz w:val="24"/>
          <w:szCs w:val="24"/>
          <w:lang w:val="nb-NO"/>
        </w:rPr>
        <w:t xml:space="preserve">Kommunene i Hallingdal har bygget opp fagmiljøer som har sin styrke på ulike felt. I Hallingdal må en bygge opp systemer som gjør at kompetanse kan nyttiggjøres på tvers av kommunegrensene og at kompetanseoverføring ikke bare skal skje </w:t>
      </w:r>
      <w:r>
        <w:rPr>
          <w:sz w:val="24"/>
          <w:szCs w:val="24"/>
          <w:lang w:val="nb-NO"/>
        </w:rPr>
        <w:t>mellom spesialisthelsetjenesten og</w:t>
      </w:r>
      <w:r w:rsidRPr="00334C5E">
        <w:rPr>
          <w:sz w:val="24"/>
          <w:szCs w:val="24"/>
          <w:lang w:val="nb-NO"/>
        </w:rPr>
        <w:t xml:space="preserve"> kommunene, men også kommunene i mellom.</w:t>
      </w:r>
    </w:p>
    <w:p w:rsidR="00AD563B" w:rsidRPr="00334C5E" w:rsidRDefault="00AD563B" w:rsidP="002D6543">
      <w:pPr>
        <w:rPr>
          <w:color w:val="000000"/>
          <w:sz w:val="24"/>
          <w:szCs w:val="24"/>
        </w:rPr>
      </w:pPr>
      <w:r w:rsidRPr="00334C5E">
        <w:rPr>
          <w:sz w:val="24"/>
          <w:szCs w:val="24"/>
          <w:lang w:val="nb-NO"/>
        </w:rPr>
        <w:t xml:space="preserve">Sentralt i St. melding nr. 47 er beskrevet pasientens rett til koordinerte tjenester. </w:t>
      </w:r>
      <w:r w:rsidRPr="00334C5E">
        <w:rPr>
          <w:color w:val="000000"/>
          <w:sz w:val="24"/>
          <w:szCs w:val="24"/>
          <w:lang w:val="nb-NO"/>
        </w:rPr>
        <w:t xml:space="preserve">Pasienter </w:t>
      </w:r>
      <w:r w:rsidRPr="00334C5E">
        <w:rPr>
          <w:sz w:val="24"/>
          <w:szCs w:val="24"/>
          <w:lang w:val="nb-NO"/>
        </w:rPr>
        <w:t>mottar tjenestene fra ulike tjenestesteder, fra ulike nivåer og fra ulikt personell i samme organisasjon. Det er i dag få systemer som sikrer pasienten med helhetlige planer og tiltak i behandlingsforløp gjennom helsevesenet på tvers av avdelingsgrenser og nivå. Det er en særlig utfordring å sikre gode pasientforløp gjennom en god og hensiktsmessig organisering og oppgavefordeling. Det legges sterke føringer på at helsetjenesten i større grad skal nå pasienten i pasientens bo- eller nærmiljø. Dette utfordrer helsetjenesten på å finne ambulante modeller og løsninger som er tjenlige for pasientene og de som skal yte helse</w:t>
      </w:r>
      <w:r w:rsidRPr="00334C5E">
        <w:rPr>
          <w:color w:val="000000"/>
          <w:sz w:val="24"/>
          <w:szCs w:val="24"/>
          <w:lang w:val="nb-NO"/>
        </w:rPr>
        <w:t xml:space="preserve">- og omsorgshjelp. Tenkning rundt ambulante løsninger bør drøftes ut med delprosjekt 6 - </w:t>
      </w:r>
      <w:r w:rsidRPr="00334C5E">
        <w:rPr>
          <w:i/>
          <w:color w:val="000000"/>
          <w:sz w:val="24"/>
          <w:szCs w:val="24"/>
          <w:lang w:val="nb-NO"/>
        </w:rPr>
        <w:t>Døgn og dagbehandling - somatikk</w:t>
      </w:r>
      <w:r w:rsidRPr="00334C5E">
        <w:rPr>
          <w:color w:val="000000"/>
          <w:sz w:val="24"/>
          <w:szCs w:val="24"/>
          <w:lang w:val="nb-NO"/>
        </w:rPr>
        <w:t xml:space="preserve"> og delprosjekt nr. 7  - Psykisk helsearbeide og Rus. Formålet med ambulante team er å bidra til kompetanseoverføring mellom behandlingsnivåene, forebygge innleggelser, og motvirke at pasienter og pårørende får lang reisevei til sykehus.</w:t>
      </w:r>
      <w:r w:rsidRPr="00334C5E">
        <w:rPr>
          <w:rFonts w:ascii="Verdana" w:hAnsi="Verdana" w:cs="Arial"/>
          <w:color w:val="000000"/>
          <w:sz w:val="24"/>
          <w:szCs w:val="24"/>
          <w:lang w:val="nb-NO"/>
        </w:rPr>
        <w:t xml:space="preserve"> </w:t>
      </w:r>
      <w:r w:rsidRPr="00334C5E">
        <w:rPr>
          <w:color w:val="000000"/>
          <w:sz w:val="24"/>
          <w:szCs w:val="24"/>
          <w:lang w:val="nb-NO"/>
        </w:rPr>
        <w:t>I det videre arbeidet skal det vurderes å bygge opp flere ambulante tverrfaglige team i kommunene med et særskilt fokus på diabetes, kols, rehabilitering, habilitering, lindrende behandling, demens og psykisk helse/rus. For omtale av ambulante team innen rus og psykisk helse vises til delprosjekt 7.</w:t>
      </w:r>
      <w:r w:rsidRPr="00334C5E">
        <w:rPr>
          <w:color w:val="000000"/>
          <w:sz w:val="24"/>
          <w:szCs w:val="24"/>
          <w:lang w:val="nb-NO"/>
        </w:rPr>
        <w:br/>
      </w:r>
      <w:r w:rsidRPr="00334C5E">
        <w:rPr>
          <w:sz w:val="24"/>
          <w:szCs w:val="24"/>
          <w:lang w:val="nb-NO"/>
        </w:rPr>
        <w:t xml:space="preserve">IKT og telemedisinske løsninger vil være nyttige hjelpemidler for å gjøre behandlingstilbud tilgjengelig og nær bruker/pasients bolig. </w:t>
      </w:r>
      <w:r w:rsidRPr="00334C5E">
        <w:rPr>
          <w:sz w:val="24"/>
          <w:szCs w:val="24"/>
        </w:rPr>
        <w:t>Delprosjekt nr. 2 vil utgreie dette området.</w:t>
      </w:r>
    </w:p>
    <w:p w:rsidR="00AD563B" w:rsidRDefault="00AD563B" w:rsidP="00DD37C7">
      <w:pPr>
        <w:rPr>
          <w:sz w:val="24"/>
          <w:szCs w:val="24"/>
          <w:lang w:val="nb-NO"/>
        </w:rPr>
      </w:pPr>
      <w:r w:rsidRPr="00334C5E">
        <w:rPr>
          <w:sz w:val="24"/>
          <w:szCs w:val="24"/>
          <w:lang w:val="nb-NO"/>
        </w:rPr>
        <w:t xml:space="preserve">Delprosjekt nr 5 bør utrede videre: </w:t>
      </w:r>
    </w:p>
    <w:p w:rsidR="00AD563B" w:rsidRPr="00DD37C7" w:rsidRDefault="00AD563B" w:rsidP="00DD37C7">
      <w:pPr>
        <w:numPr>
          <w:ilvl w:val="0"/>
          <w:numId w:val="21"/>
        </w:numPr>
        <w:rPr>
          <w:rFonts w:ascii="Arial" w:hAnsi="Arial" w:cs="Arial"/>
          <w:color w:val="0000FF"/>
          <w:sz w:val="24"/>
          <w:szCs w:val="24"/>
          <w:lang w:val="nb-NO"/>
        </w:rPr>
      </w:pPr>
      <w:r>
        <w:rPr>
          <w:sz w:val="24"/>
          <w:szCs w:val="24"/>
          <w:lang w:val="nb-NO"/>
        </w:rPr>
        <w:t xml:space="preserve"> </w:t>
      </w:r>
      <w:r w:rsidRPr="00334C5E">
        <w:rPr>
          <w:sz w:val="24"/>
          <w:szCs w:val="24"/>
          <w:lang w:val="nb-NO"/>
        </w:rPr>
        <w:t>Pasientforløp – implementering av pilotprosjekt mellom Ringerike sykehus og omliggende</w:t>
      </w:r>
      <w:r>
        <w:rPr>
          <w:sz w:val="24"/>
          <w:szCs w:val="24"/>
          <w:lang w:val="nb-NO"/>
        </w:rPr>
        <w:t xml:space="preserve"> </w:t>
      </w:r>
      <w:r w:rsidRPr="00334C5E">
        <w:rPr>
          <w:sz w:val="24"/>
          <w:szCs w:val="24"/>
          <w:lang w:val="nb-NO"/>
        </w:rPr>
        <w:t>kommuner.</w:t>
      </w:r>
    </w:p>
    <w:p w:rsidR="00AD563B" w:rsidRPr="0048179B" w:rsidRDefault="00AD563B" w:rsidP="00DD37C7">
      <w:pPr>
        <w:numPr>
          <w:ilvl w:val="0"/>
          <w:numId w:val="21"/>
        </w:numPr>
        <w:rPr>
          <w:rFonts w:ascii="Arial" w:hAnsi="Arial" w:cs="Arial"/>
          <w:color w:val="0000FF"/>
          <w:sz w:val="24"/>
          <w:szCs w:val="24"/>
          <w:lang w:val="nb-NO"/>
        </w:rPr>
      </w:pPr>
      <w:r w:rsidRPr="00334C5E">
        <w:rPr>
          <w:sz w:val="24"/>
          <w:szCs w:val="24"/>
          <w:lang w:val="nb-NO"/>
        </w:rPr>
        <w:t>Oppbygging av amb. team innen utvalgte fagområder (</w:t>
      </w:r>
      <w:r>
        <w:rPr>
          <w:sz w:val="24"/>
          <w:szCs w:val="24"/>
          <w:lang w:val="nb-NO"/>
        </w:rPr>
        <w:t>f.eks barn/ungdom,</w:t>
      </w:r>
      <w:r>
        <w:rPr>
          <w:sz w:val="24"/>
          <w:szCs w:val="24"/>
          <w:lang w:val="nb-NO"/>
        </w:rPr>
        <w:br/>
      </w:r>
      <w:r w:rsidRPr="00334C5E">
        <w:rPr>
          <w:sz w:val="24"/>
          <w:szCs w:val="24"/>
          <w:lang w:val="nb-NO"/>
        </w:rPr>
        <w:t>rehabilitering, geriatri/psykogeriatri m.fl)</w:t>
      </w:r>
    </w:p>
    <w:p w:rsidR="00AD563B" w:rsidRPr="00DD37C7" w:rsidRDefault="00AD563B" w:rsidP="00DD37C7">
      <w:pPr>
        <w:numPr>
          <w:ilvl w:val="0"/>
          <w:numId w:val="21"/>
        </w:numPr>
        <w:rPr>
          <w:rFonts w:ascii="Arial" w:hAnsi="Arial" w:cs="Arial"/>
          <w:color w:val="0000FF"/>
          <w:sz w:val="24"/>
          <w:szCs w:val="24"/>
          <w:lang w:val="nb-NO"/>
        </w:rPr>
      </w:pPr>
      <w:r>
        <w:rPr>
          <w:sz w:val="24"/>
          <w:szCs w:val="24"/>
          <w:lang w:val="nb-NO"/>
        </w:rPr>
        <w:t>Samarbeid om individuell plan.</w:t>
      </w:r>
    </w:p>
    <w:p w:rsidR="00AD563B" w:rsidRPr="00DD37C7" w:rsidRDefault="00AD563B" w:rsidP="00DD37C7">
      <w:pPr>
        <w:numPr>
          <w:ilvl w:val="0"/>
          <w:numId w:val="21"/>
        </w:numPr>
        <w:rPr>
          <w:rFonts w:ascii="Arial" w:hAnsi="Arial" w:cs="Arial"/>
          <w:color w:val="0000FF"/>
          <w:sz w:val="24"/>
          <w:szCs w:val="24"/>
          <w:lang w:val="nb-NO"/>
        </w:rPr>
      </w:pPr>
      <w:r w:rsidRPr="00334C5E">
        <w:rPr>
          <w:sz w:val="24"/>
          <w:szCs w:val="24"/>
          <w:lang w:val="nb-NO"/>
        </w:rPr>
        <w:t xml:space="preserve">Legetjenestesamarbeide og legevakt </w:t>
      </w:r>
    </w:p>
    <w:p w:rsidR="00AD563B" w:rsidRPr="00DD37C7" w:rsidRDefault="00AD563B" w:rsidP="00DD37C7">
      <w:pPr>
        <w:numPr>
          <w:ilvl w:val="0"/>
          <w:numId w:val="21"/>
        </w:numPr>
        <w:rPr>
          <w:rFonts w:ascii="Arial" w:hAnsi="Arial" w:cs="Arial"/>
          <w:color w:val="0000FF"/>
          <w:sz w:val="24"/>
          <w:szCs w:val="24"/>
          <w:lang w:val="nb-NO"/>
        </w:rPr>
      </w:pPr>
      <w:r w:rsidRPr="00334C5E">
        <w:rPr>
          <w:sz w:val="24"/>
          <w:szCs w:val="24"/>
          <w:lang w:val="nb-NO"/>
        </w:rPr>
        <w:t xml:space="preserve">Prehospitale tjenester – samarbeid mellom ambulansetjeneste og legetjenesten </w:t>
      </w:r>
    </w:p>
    <w:p w:rsidR="00AD563B" w:rsidRPr="00DD37C7" w:rsidRDefault="00AD563B" w:rsidP="00DD37C7">
      <w:pPr>
        <w:numPr>
          <w:ilvl w:val="0"/>
          <w:numId w:val="21"/>
        </w:numPr>
        <w:rPr>
          <w:rFonts w:ascii="Arial" w:hAnsi="Arial" w:cs="Arial"/>
          <w:color w:val="0000FF"/>
          <w:sz w:val="24"/>
          <w:szCs w:val="24"/>
          <w:lang w:val="nb-NO"/>
        </w:rPr>
      </w:pPr>
      <w:r w:rsidRPr="00334C5E">
        <w:rPr>
          <w:sz w:val="24"/>
          <w:szCs w:val="24"/>
          <w:lang w:val="nb-NO"/>
        </w:rPr>
        <w:t xml:space="preserve">Jordmortjeneste </w:t>
      </w:r>
    </w:p>
    <w:p w:rsidR="00AD563B" w:rsidRPr="00D44551" w:rsidRDefault="00AD563B" w:rsidP="00DD37C7">
      <w:pPr>
        <w:numPr>
          <w:ilvl w:val="0"/>
          <w:numId w:val="21"/>
        </w:numPr>
        <w:rPr>
          <w:rFonts w:ascii="Times New Roman" w:hAnsi="Times New Roman"/>
          <w:i/>
          <w:sz w:val="28"/>
          <w:szCs w:val="28"/>
          <w:lang w:val="nb-NO"/>
        </w:rPr>
      </w:pPr>
      <w:r w:rsidRPr="00D44551">
        <w:rPr>
          <w:sz w:val="24"/>
          <w:szCs w:val="24"/>
          <w:lang w:val="nb-NO"/>
        </w:rPr>
        <w:t>Nettverksgrupper</w:t>
      </w:r>
      <w:r w:rsidRPr="00D44551">
        <w:rPr>
          <w:rFonts w:ascii="Times New Roman" w:hAnsi="Times New Roman"/>
          <w:i/>
          <w:sz w:val="28"/>
          <w:szCs w:val="28"/>
          <w:lang w:val="nb-NO"/>
        </w:rPr>
        <w:br/>
      </w:r>
    </w:p>
    <w:p w:rsidR="00AD563B" w:rsidRPr="0042700E" w:rsidRDefault="00AD563B" w:rsidP="007A5259">
      <w:pPr>
        <w:pStyle w:val="Heading2"/>
        <w:rPr>
          <w:color w:val="17365D"/>
          <w:lang w:val="nb-NO"/>
        </w:rPr>
      </w:pPr>
      <w:r>
        <w:rPr>
          <w:color w:val="365F91"/>
          <w:lang w:val="nb-NO"/>
        </w:rPr>
        <w:br w:type="page"/>
      </w:r>
      <w:bookmarkStart w:id="20" w:name="_Toc269894607"/>
      <w:r>
        <w:rPr>
          <w:color w:val="365F91"/>
          <w:lang w:val="nb-NO"/>
        </w:rPr>
        <w:t>5</w:t>
      </w:r>
      <w:r w:rsidRPr="00B9601F">
        <w:rPr>
          <w:color w:val="365F91"/>
          <w:lang w:val="nb-NO"/>
        </w:rPr>
        <w:t>.</w:t>
      </w:r>
      <w:r>
        <w:rPr>
          <w:color w:val="365F91"/>
          <w:lang w:val="nb-NO"/>
        </w:rPr>
        <w:t>6</w:t>
      </w:r>
      <w:r w:rsidRPr="00B9601F">
        <w:rPr>
          <w:color w:val="365F91"/>
          <w:lang w:val="nb-NO"/>
        </w:rPr>
        <w:t xml:space="preserve">  </w:t>
      </w:r>
      <w:r>
        <w:rPr>
          <w:color w:val="365F91"/>
          <w:lang w:val="nb-NO"/>
        </w:rPr>
        <w:tab/>
      </w:r>
      <w:r w:rsidRPr="00B9601F">
        <w:rPr>
          <w:color w:val="365F91"/>
          <w:lang w:val="nb-NO"/>
        </w:rPr>
        <w:t>Døgn og dagbehandling – somatikk</w:t>
      </w:r>
      <w:r w:rsidRPr="0042700E">
        <w:rPr>
          <w:color w:val="17365D"/>
          <w:lang w:val="nb-NO"/>
        </w:rPr>
        <w:t>.</w:t>
      </w:r>
      <w:bookmarkEnd w:id="20"/>
    </w:p>
    <w:p w:rsidR="00AD563B" w:rsidRPr="002D6543" w:rsidRDefault="00AD563B" w:rsidP="007A5259">
      <w:pPr>
        <w:rPr>
          <w:color w:val="000000"/>
          <w:lang w:val="nb-NO"/>
        </w:rPr>
      </w:pPr>
    </w:p>
    <w:p w:rsidR="00AD563B" w:rsidRPr="00DD37C7" w:rsidRDefault="00AD563B" w:rsidP="007A5259">
      <w:pPr>
        <w:rPr>
          <w:sz w:val="24"/>
          <w:szCs w:val="24"/>
          <w:lang w:val="nb-NO"/>
        </w:rPr>
      </w:pPr>
      <w:r w:rsidRPr="00DD37C7">
        <w:rPr>
          <w:color w:val="000000"/>
          <w:sz w:val="24"/>
          <w:szCs w:val="24"/>
          <w:lang w:val="nb-NO"/>
        </w:rPr>
        <w:t>St.m. nr. 47 beskriver kommunenes ansvar for å bygge opp tilbud før, istedenfor og etter sykehusinnleggelser og viser til flere steder i landet som Søbstad helsehus i Trondheim, Alta helsesenter, Fosen DMS med flere. Alle disse eksemplene representerer</w:t>
      </w:r>
      <w:r w:rsidRPr="00DD37C7">
        <w:rPr>
          <w:sz w:val="24"/>
          <w:szCs w:val="24"/>
          <w:lang w:val="nb-NO"/>
        </w:rPr>
        <w:t xml:space="preserve"> kommunale modeller. </w:t>
      </w:r>
      <w:r w:rsidRPr="00DD37C7">
        <w:rPr>
          <w:sz w:val="24"/>
          <w:szCs w:val="24"/>
          <w:lang w:val="nb-NO"/>
        </w:rPr>
        <w:br/>
        <w:t>Helsedirektoratet uttaler i Helserådet, rapport nr. 09/10 at denne behandlingen bør utgjøre kjernefunksjonen i det lokalmedisinske senter. I Hallingdal har spesialisthelsetjenesten bygd opp klinikkovergripende tjenester i døgnavdeling over 30 år i somatikk. Det blir viktig i delprosjektet å få klarlagt videre behov og innhold i fremtidens spesialisthelsetjenestetilbud basert på døgnbehandling i Hallingdal.  Likeså avgrensning mot kommunale pleie- og omsorgstjenester. Kommunene vil måtte planlegge behovet for interkommunale tjenester for pasienter eller grupper pasienter med spesielle behov. Dette må evt vurderes samlokalisert med nåværende somatisk sengeavdeling for å utnytte tjenestetilbud, løsninger og felles kompetanse.</w:t>
      </w:r>
    </w:p>
    <w:p w:rsidR="00AD563B" w:rsidRPr="00DD37C7" w:rsidRDefault="00AD563B" w:rsidP="007A5259">
      <w:pPr>
        <w:rPr>
          <w:sz w:val="24"/>
          <w:szCs w:val="24"/>
          <w:lang w:val="nb-NO"/>
        </w:rPr>
      </w:pPr>
      <w:r w:rsidRPr="00DD37C7">
        <w:rPr>
          <w:sz w:val="24"/>
          <w:szCs w:val="24"/>
          <w:lang w:val="nb-NO"/>
        </w:rPr>
        <w:t>Følgende områder bør utredes:</w:t>
      </w:r>
    </w:p>
    <w:p w:rsidR="00AD563B" w:rsidRPr="00DD37C7" w:rsidRDefault="00AD563B" w:rsidP="0076510C">
      <w:pPr>
        <w:pStyle w:val="ListParagraph"/>
        <w:numPr>
          <w:ilvl w:val="0"/>
          <w:numId w:val="18"/>
        </w:numPr>
        <w:spacing w:after="0" w:line="240" w:lineRule="auto"/>
        <w:rPr>
          <w:sz w:val="24"/>
          <w:szCs w:val="24"/>
          <w:lang w:val="nb-NO"/>
        </w:rPr>
      </w:pPr>
      <w:r w:rsidRPr="00DD37C7">
        <w:rPr>
          <w:sz w:val="24"/>
          <w:szCs w:val="24"/>
          <w:lang w:val="nb-NO"/>
        </w:rPr>
        <w:t>Innhold og behov for døgntilbud i spesialisthelsetjenesten</w:t>
      </w:r>
    </w:p>
    <w:p w:rsidR="00AD563B" w:rsidRPr="00DD37C7" w:rsidRDefault="00AD563B" w:rsidP="0076510C">
      <w:pPr>
        <w:pStyle w:val="ListParagraph"/>
        <w:numPr>
          <w:ilvl w:val="0"/>
          <w:numId w:val="18"/>
        </w:numPr>
        <w:spacing w:after="0" w:line="240" w:lineRule="auto"/>
        <w:rPr>
          <w:sz w:val="24"/>
          <w:szCs w:val="24"/>
          <w:lang w:val="nb-NO"/>
        </w:rPr>
      </w:pPr>
      <w:r w:rsidRPr="00DD37C7">
        <w:rPr>
          <w:sz w:val="24"/>
          <w:szCs w:val="24"/>
          <w:lang w:val="nb-NO"/>
        </w:rPr>
        <w:t xml:space="preserve">Innhold og behov for interkommunalt døgntilbud </w:t>
      </w:r>
    </w:p>
    <w:p w:rsidR="00AD563B" w:rsidRPr="00DD37C7" w:rsidRDefault="00AD563B" w:rsidP="0076510C">
      <w:pPr>
        <w:pStyle w:val="ListParagraph"/>
        <w:numPr>
          <w:ilvl w:val="0"/>
          <w:numId w:val="18"/>
        </w:numPr>
        <w:spacing w:after="0" w:line="240" w:lineRule="auto"/>
        <w:rPr>
          <w:sz w:val="24"/>
          <w:szCs w:val="24"/>
          <w:lang w:val="nb-NO"/>
        </w:rPr>
      </w:pPr>
      <w:r w:rsidRPr="00DD37C7">
        <w:rPr>
          <w:sz w:val="24"/>
          <w:szCs w:val="24"/>
          <w:lang w:val="nb-NO"/>
        </w:rPr>
        <w:t>Behov for korttidsplasser og ”buffer”-plasser</w:t>
      </w:r>
    </w:p>
    <w:p w:rsidR="00AD563B" w:rsidRPr="00DD37C7" w:rsidRDefault="00AD563B" w:rsidP="0076510C">
      <w:pPr>
        <w:pStyle w:val="ListParagraph"/>
        <w:numPr>
          <w:ilvl w:val="0"/>
          <w:numId w:val="18"/>
        </w:numPr>
        <w:spacing w:after="0" w:line="240" w:lineRule="auto"/>
        <w:rPr>
          <w:sz w:val="24"/>
          <w:szCs w:val="24"/>
          <w:lang w:val="nb-NO"/>
        </w:rPr>
      </w:pPr>
      <w:r w:rsidRPr="00DD37C7">
        <w:rPr>
          <w:sz w:val="24"/>
          <w:szCs w:val="24"/>
          <w:lang w:val="nb-NO"/>
        </w:rPr>
        <w:t xml:space="preserve">Behov for dag og døgnplasser til rehabilitering </w:t>
      </w:r>
    </w:p>
    <w:p w:rsidR="00AD563B" w:rsidRPr="00DD37C7" w:rsidRDefault="00AD563B" w:rsidP="0076510C">
      <w:pPr>
        <w:pStyle w:val="ListParagraph"/>
        <w:numPr>
          <w:ilvl w:val="0"/>
          <w:numId w:val="18"/>
        </w:numPr>
        <w:spacing w:after="0" w:line="240" w:lineRule="auto"/>
        <w:rPr>
          <w:sz w:val="24"/>
          <w:szCs w:val="24"/>
          <w:lang w:val="nb-NO"/>
        </w:rPr>
      </w:pPr>
      <w:r w:rsidRPr="00DD37C7">
        <w:rPr>
          <w:sz w:val="24"/>
          <w:szCs w:val="24"/>
          <w:lang w:val="nb-NO"/>
        </w:rPr>
        <w:t>Behov for dag og døgnplasser til habilitering</w:t>
      </w:r>
    </w:p>
    <w:p w:rsidR="00AD563B" w:rsidRPr="00DD37C7" w:rsidRDefault="00AD563B" w:rsidP="0076510C">
      <w:pPr>
        <w:pStyle w:val="ListParagraph"/>
        <w:numPr>
          <w:ilvl w:val="0"/>
          <w:numId w:val="18"/>
        </w:numPr>
        <w:spacing w:after="0" w:line="240" w:lineRule="auto"/>
        <w:rPr>
          <w:sz w:val="24"/>
          <w:szCs w:val="24"/>
          <w:lang w:val="nb-NO"/>
        </w:rPr>
      </w:pPr>
      <w:r w:rsidRPr="00DD37C7">
        <w:rPr>
          <w:sz w:val="24"/>
          <w:szCs w:val="24"/>
          <w:lang w:val="nb-NO"/>
        </w:rPr>
        <w:t xml:space="preserve">Behov for dagbehandling knyttet opp mot døgnavdeling og poliklinikk </w:t>
      </w:r>
    </w:p>
    <w:p w:rsidR="00AD563B" w:rsidRDefault="00AD563B" w:rsidP="0042700E">
      <w:pPr>
        <w:pStyle w:val="Heading2"/>
        <w:rPr>
          <w:color w:val="365F91"/>
          <w:lang w:val="nb-NO"/>
        </w:rPr>
      </w:pPr>
    </w:p>
    <w:p w:rsidR="00AD563B" w:rsidRPr="007B60D8" w:rsidRDefault="00AD563B" w:rsidP="0042700E">
      <w:pPr>
        <w:pStyle w:val="Heading2"/>
        <w:rPr>
          <w:color w:val="365F91"/>
          <w:lang w:val="nb-NO"/>
        </w:rPr>
      </w:pPr>
      <w:bookmarkStart w:id="21" w:name="_Toc269894608"/>
      <w:r>
        <w:rPr>
          <w:color w:val="365F91"/>
          <w:lang w:val="nb-NO"/>
        </w:rPr>
        <w:t>5.</w:t>
      </w:r>
      <w:r w:rsidRPr="007B60D8">
        <w:rPr>
          <w:color w:val="365F91"/>
          <w:lang w:val="nb-NO"/>
        </w:rPr>
        <w:t xml:space="preserve">7 </w:t>
      </w:r>
      <w:r>
        <w:rPr>
          <w:color w:val="365F91"/>
          <w:lang w:val="nb-NO"/>
        </w:rPr>
        <w:t xml:space="preserve"> </w:t>
      </w:r>
      <w:r>
        <w:rPr>
          <w:color w:val="365F91"/>
          <w:lang w:val="nb-NO"/>
        </w:rPr>
        <w:tab/>
        <w:t>Døgn og dagbehandling -  p</w:t>
      </w:r>
      <w:r w:rsidRPr="007B60D8">
        <w:rPr>
          <w:color w:val="365F91"/>
          <w:lang w:val="nb-NO"/>
        </w:rPr>
        <w:t>sykisk helsearbeid</w:t>
      </w:r>
      <w:r>
        <w:rPr>
          <w:color w:val="365F91"/>
          <w:lang w:val="nb-NO"/>
        </w:rPr>
        <w:t xml:space="preserve"> og rus</w:t>
      </w:r>
      <w:bookmarkEnd w:id="21"/>
    </w:p>
    <w:p w:rsidR="00AD563B" w:rsidRPr="00DD37C7" w:rsidRDefault="00AD563B" w:rsidP="002D6543">
      <w:pPr>
        <w:rPr>
          <w:sz w:val="24"/>
          <w:szCs w:val="24"/>
          <w:lang w:val="nb-NO"/>
        </w:rPr>
      </w:pPr>
      <w:r>
        <w:rPr>
          <w:lang w:val="nb-NO"/>
        </w:rPr>
        <w:br/>
      </w:r>
      <w:r w:rsidRPr="00DD37C7">
        <w:rPr>
          <w:sz w:val="24"/>
          <w:szCs w:val="24"/>
          <w:lang w:val="nb-NO"/>
        </w:rPr>
        <w:t xml:space="preserve">Mennesker med rusproblemer og psykiske lidelser er grupper som har behov for tjenester fra ulike tjenesteytere på tvers av nivåer og sektorer og gjerne samtidig. </w:t>
      </w:r>
      <w:r w:rsidRPr="00DD37C7">
        <w:rPr>
          <w:sz w:val="24"/>
          <w:szCs w:val="24"/>
          <w:lang w:val="nb-NO"/>
        </w:rPr>
        <w:br/>
        <w:t xml:space="preserve">Opptrappingsplanen i psykiatri (1998 – 2008) har lagt grunnlaget for </w:t>
      </w:r>
      <w:r w:rsidRPr="00DD37C7">
        <w:rPr>
          <w:color w:val="000000"/>
          <w:sz w:val="24"/>
          <w:szCs w:val="24"/>
          <w:lang w:val="nb-NO"/>
        </w:rPr>
        <w:t>å</w:t>
      </w:r>
      <w:r w:rsidRPr="00DD37C7">
        <w:rPr>
          <w:color w:val="00B0F0"/>
          <w:sz w:val="24"/>
          <w:szCs w:val="24"/>
          <w:lang w:val="nb-NO"/>
        </w:rPr>
        <w:t xml:space="preserve"> </w:t>
      </w:r>
      <w:r w:rsidRPr="00DD37C7">
        <w:rPr>
          <w:sz w:val="24"/>
          <w:szCs w:val="24"/>
          <w:lang w:val="nb-NO"/>
        </w:rPr>
        <w:t>løse deler av disse utfordringer, men fortsatt er psykisk helse framhevet som et sterkt satsningsområde i st. meld. nr 47.</w:t>
      </w:r>
    </w:p>
    <w:p w:rsidR="00AD563B" w:rsidRPr="00DD37C7" w:rsidRDefault="00AD563B" w:rsidP="002D6543">
      <w:pPr>
        <w:rPr>
          <w:color w:val="00B0F0"/>
          <w:sz w:val="24"/>
          <w:szCs w:val="24"/>
          <w:lang w:val="nb-NO"/>
        </w:rPr>
      </w:pPr>
      <w:r w:rsidRPr="00DD37C7">
        <w:rPr>
          <w:sz w:val="24"/>
          <w:szCs w:val="24"/>
          <w:lang w:val="nb-NO"/>
        </w:rPr>
        <w:t xml:space="preserve">De kommunale helse- og sosialtjenestene omfatter forebygging, tidlig intervenering, rehabilitering og behandling. Spesialisthelsetjenesten ivaretar sykehusfunksjoner, Distriktspsykiatrisk senter (DPS) og Psykisk helsevern for barn- og unge. I Hallingdal er spesialisthelsetjenester i psykiatri organisert som en del av DPS på Ringerike. DPS skal tilby differensiert behandling poliklinisk dag- eller døgnbehandling. DPS skal bistå kommunen med råd og veiledning. </w:t>
      </w:r>
      <w:r w:rsidRPr="00DD37C7">
        <w:rPr>
          <w:color w:val="000000"/>
          <w:sz w:val="24"/>
          <w:szCs w:val="24"/>
          <w:lang w:val="nb-NO"/>
        </w:rPr>
        <w:t>Ny organisering av Vestre Viken HF vil medføre at Psykisk helsevern for barn og unge vil bli organisert i egen fagavdeling med satellittenhet fortsatt lokalisert på Hallingdal sjukestugu.</w:t>
      </w:r>
    </w:p>
    <w:p w:rsidR="00AD563B" w:rsidRPr="00DD37C7" w:rsidRDefault="00AD563B" w:rsidP="00284911">
      <w:pPr>
        <w:rPr>
          <w:sz w:val="24"/>
          <w:szCs w:val="24"/>
          <w:lang w:val="nb-NO"/>
        </w:rPr>
      </w:pPr>
      <w:r w:rsidRPr="00DD37C7">
        <w:rPr>
          <w:sz w:val="24"/>
          <w:szCs w:val="24"/>
          <w:lang w:val="nb-NO"/>
        </w:rPr>
        <w:t>Geografi og avstander utfordrer psykiatrien i kommunene i Hallingdal og helseforetaket. Gode lavterskeltiltak som medvirker til å redusere antall innleggelser i spesialisthelsetjenesten, og som understøtter legevakttjenesten, er klare utfordringer. Krevende enkeltsituasjoner vil måtte løses med bistand fra flere aktører – dette være seg i kommunen eller i helseforetak.</w:t>
      </w:r>
    </w:p>
    <w:p w:rsidR="00AD563B" w:rsidRPr="00DD37C7" w:rsidRDefault="00AD563B" w:rsidP="002D6543">
      <w:pPr>
        <w:rPr>
          <w:color w:val="FF0000"/>
          <w:sz w:val="24"/>
          <w:szCs w:val="24"/>
          <w:lang w:val="nb-NO"/>
        </w:rPr>
      </w:pPr>
      <w:r w:rsidRPr="00DD37C7">
        <w:rPr>
          <w:sz w:val="24"/>
          <w:szCs w:val="24"/>
          <w:lang w:val="nb-NO"/>
        </w:rPr>
        <w:t xml:space="preserve">Ambulante tjenester sammen med råd og veiledning er prioriterte områder </w:t>
      </w:r>
      <w:r w:rsidRPr="00DD37C7">
        <w:rPr>
          <w:color w:val="000000"/>
          <w:sz w:val="24"/>
          <w:szCs w:val="24"/>
          <w:lang w:val="nb-NO"/>
        </w:rPr>
        <w:t>beskrevet</w:t>
      </w:r>
      <w:r w:rsidRPr="00DD37C7">
        <w:rPr>
          <w:color w:val="00B0F0"/>
          <w:sz w:val="24"/>
          <w:szCs w:val="24"/>
          <w:lang w:val="nb-NO"/>
        </w:rPr>
        <w:t xml:space="preserve"> </w:t>
      </w:r>
      <w:r w:rsidRPr="00DD37C7">
        <w:rPr>
          <w:sz w:val="24"/>
          <w:szCs w:val="24"/>
          <w:lang w:val="nb-NO"/>
        </w:rPr>
        <w:t xml:space="preserve">i stortingsmeldingen. </w:t>
      </w:r>
      <w:r w:rsidRPr="00DD37C7">
        <w:rPr>
          <w:color w:val="000000"/>
          <w:sz w:val="24"/>
          <w:szCs w:val="24"/>
          <w:lang w:val="nb-NO"/>
        </w:rPr>
        <w:t xml:space="preserve">ACT-team (Assertive Community Treatment) er et aktivt oppsøkende behandlingsteam som jobber på tvers av nivåer og sektorer, og har </w:t>
      </w:r>
      <w:r w:rsidRPr="00DD37C7">
        <w:rPr>
          <w:sz w:val="24"/>
          <w:szCs w:val="24"/>
          <w:lang w:val="nb-NO"/>
        </w:rPr>
        <w:t>mange plasser</w:t>
      </w:r>
      <w:r w:rsidRPr="00DD37C7">
        <w:rPr>
          <w:color w:val="000000"/>
          <w:sz w:val="24"/>
          <w:szCs w:val="24"/>
          <w:lang w:val="nb-NO"/>
        </w:rPr>
        <w:t xml:space="preserve"> vist seg å være en god modell for å hjelpe disse brukerne.</w:t>
      </w:r>
      <w:r w:rsidRPr="00DD37C7">
        <w:rPr>
          <w:color w:val="FF0000"/>
          <w:sz w:val="24"/>
          <w:szCs w:val="24"/>
          <w:lang w:val="nb-NO"/>
        </w:rPr>
        <w:t xml:space="preserve"> </w:t>
      </w:r>
    </w:p>
    <w:p w:rsidR="00AD563B" w:rsidRPr="00DD37C7" w:rsidRDefault="00AD563B" w:rsidP="00540EBF">
      <w:pPr>
        <w:rPr>
          <w:b/>
          <w:color w:val="000000"/>
          <w:sz w:val="24"/>
          <w:szCs w:val="24"/>
          <w:lang w:val="nb-NO"/>
        </w:rPr>
      </w:pPr>
      <w:r w:rsidRPr="00DD37C7">
        <w:rPr>
          <w:color w:val="000000"/>
          <w:sz w:val="24"/>
          <w:szCs w:val="24"/>
          <w:lang w:val="nb-NO"/>
        </w:rPr>
        <w:t xml:space="preserve">Kompetanseoppbygging og etablering av gode rutiner </w:t>
      </w:r>
      <w:r w:rsidRPr="00DD37C7">
        <w:rPr>
          <w:sz w:val="24"/>
          <w:szCs w:val="24"/>
          <w:lang w:val="nb-NO"/>
        </w:rPr>
        <w:t>for henvisninger og overflytting av pasienter mellom nivåene, vil forenkle og kvalitetssikre behandlingsforløpet rundt den enkelte pasient.</w:t>
      </w:r>
    </w:p>
    <w:p w:rsidR="00AD563B" w:rsidRPr="00DD37C7" w:rsidRDefault="00AD563B" w:rsidP="002D6543">
      <w:pPr>
        <w:rPr>
          <w:sz w:val="24"/>
          <w:szCs w:val="24"/>
          <w:lang w:val="nb-NO"/>
        </w:rPr>
      </w:pPr>
      <w:r w:rsidRPr="00DD37C7">
        <w:rPr>
          <w:sz w:val="24"/>
          <w:szCs w:val="24"/>
          <w:lang w:val="nb-NO"/>
        </w:rPr>
        <w:t>Delprosjektet vil måtte utrede følgende utfordringer:</w:t>
      </w:r>
    </w:p>
    <w:p w:rsidR="00AD563B" w:rsidRPr="00DD37C7" w:rsidRDefault="00AD563B" w:rsidP="0076510C">
      <w:pPr>
        <w:pStyle w:val="ListParagraph"/>
        <w:numPr>
          <w:ilvl w:val="0"/>
          <w:numId w:val="19"/>
        </w:numPr>
        <w:spacing w:after="0" w:line="240" w:lineRule="auto"/>
        <w:rPr>
          <w:sz w:val="24"/>
          <w:szCs w:val="24"/>
          <w:lang w:val="nb-NO"/>
        </w:rPr>
      </w:pPr>
      <w:r w:rsidRPr="00DD37C7">
        <w:rPr>
          <w:sz w:val="24"/>
          <w:szCs w:val="24"/>
          <w:lang w:val="nb-NO"/>
        </w:rPr>
        <w:t>Innhold og behov for døgnplasser i spesialisthelsetjenesten</w:t>
      </w:r>
    </w:p>
    <w:p w:rsidR="00AD563B" w:rsidRPr="00DD37C7" w:rsidRDefault="00AD563B" w:rsidP="0076510C">
      <w:pPr>
        <w:pStyle w:val="ListParagraph"/>
        <w:numPr>
          <w:ilvl w:val="0"/>
          <w:numId w:val="19"/>
        </w:numPr>
        <w:spacing w:after="0" w:line="240" w:lineRule="auto"/>
        <w:rPr>
          <w:sz w:val="24"/>
          <w:szCs w:val="24"/>
          <w:lang w:val="nb-NO"/>
        </w:rPr>
      </w:pPr>
      <w:r w:rsidRPr="00DD37C7">
        <w:rPr>
          <w:sz w:val="24"/>
          <w:szCs w:val="24"/>
          <w:lang w:val="nb-NO"/>
        </w:rPr>
        <w:t xml:space="preserve">Innhold og behov for interkommunalt døgntilbud </w:t>
      </w:r>
    </w:p>
    <w:p w:rsidR="00AD563B" w:rsidRPr="00DD37C7" w:rsidRDefault="00AD563B" w:rsidP="0076510C">
      <w:pPr>
        <w:pStyle w:val="ListParagraph"/>
        <w:numPr>
          <w:ilvl w:val="0"/>
          <w:numId w:val="19"/>
        </w:numPr>
        <w:spacing w:after="0" w:line="240" w:lineRule="auto"/>
        <w:rPr>
          <w:sz w:val="24"/>
          <w:szCs w:val="24"/>
          <w:lang w:val="nb-NO"/>
        </w:rPr>
      </w:pPr>
      <w:r w:rsidRPr="00DD37C7">
        <w:rPr>
          <w:sz w:val="24"/>
          <w:szCs w:val="24"/>
          <w:lang w:val="nb-NO"/>
        </w:rPr>
        <w:t>Interkommunale tjenester / Lavterskeltilbud</w:t>
      </w:r>
      <w:r>
        <w:rPr>
          <w:sz w:val="24"/>
          <w:szCs w:val="24"/>
          <w:lang w:val="nb-NO"/>
        </w:rPr>
        <w:t xml:space="preserve"> / </w:t>
      </w:r>
      <w:r w:rsidRPr="00DD37C7">
        <w:rPr>
          <w:sz w:val="24"/>
          <w:szCs w:val="24"/>
          <w:lang w:val="nb-NO"/>
        </w:rPr>
        <w:t>Øyeblikkelig hjelp (kveld, natt, helg )</w:t>
      </w:r>
    </w:p>
    <w:p w:rsidR="00AD563B" w:rsidRPr="00DD37C7" w:rsidRDefault="00AD563B" w:rsidP="0076510C">
      <w:pPr>
        <w:pStyle w:val="ListParagraph"/>
        <w:numPr>
          <w:ilvl w:val="0"/>
          <w:numId w:val="19"/>
        </w:numPr>
        <w:spacing w:after="0" w:line="240" w:lineRule="auto"/>
        <w:rPr>
          <w:sz w:val="24"/>
          <w:szCs w:val="24"/>
          <w:lang w:val="nb-NO"/>
        </w:rPr>
      </w:pPr>
      <w:r w:rsidRPr="00DD37C7">
        <w:rPr>
          <w:sz w:val="24"/>
          <w:szCs w:val="24"/>
          <w:lang w:val="nb-NO"/>
        </w:rPr>
        <w:t>Ambulante team; Psykiatri, Rus, Barn- og unge</w:t>
      </w:r>
    </w:p>
    <w:p w:rsidR="00AD563B" w:rsidRPr="00DD37C7" w:rsidRDefault="00AD563B" w:rsidP="0076510C">
      <w:pPr>
        <w:pStyle w:val="ListParagraph"/>
        <w:numPr>
          <w:ilvl w:val="0"/>
          <w:numId w:val="19"/>
        </w:numPr>
        <w:spacing w:after="0" w:line="240" w:lineRule="auto"/>
        <w:rPr>
          <w:sz w:val="24"/>
          <w:szCs w:val="24"/>
          <w:lang w:val="nb-NO"/>
        </w:rPr>
      </w:pPr>
      <w:r w:rsidRPr="00DD37C7">
        <w:rPr>
          <w:sz w:val="24"/>
          <w:szCs w:val="24"/>
          <w:lang w:val="nb-NO"/>
        </w:rPr>
        <w:t xml:space="preserve">Samarbeidsrutiner i overgangsfaser </w:t>
      </w:r>
    </w:p>
    <w:p w:rsidR="00AD563B" w:rsidRDefault="00AD563B" w:rsidP="00752F36">
      <w:pPr>
        <w:pStyle w:val="Heading1"/>
        <w:rPr>
          <w:lang w:val="nb-NO"/>
        </w:rPr>
      </w:pPr>
      <w:r>
        <w:rPr>
          <w:lang w:val="nb-NO"/>
        </w:rPr>
        <w:br/>
      </w:r>
    </w:p>
    <w:p w:rsidR="00AD563B" w:rsidRPr="00AB401C" w:rsidRDefault="00AD563B" w:rsidP="00DD37C7">
      <w:pPr>
        <w:pStyle w:val="Heading1"/>
        <w:rPr>
          <w:lang w:val="nb-NO"/>
        </w:rPr>
      </w:pPr>
      <w:r>
        <w:rPr>
          <w:lang w:val="nb-NO"/>
        </w:rPr>
        <w:br w:type="page"/>
      </w:r>
      <w:bookmarkStart w:id="22" w:name="_Toc269894609"/>
      <w:r>
        <w:rPr>
          <w:lang w:val="nb-NO"/>
        </w:rPr>
        <w:t>6</w:t>
      </w:r>
      <w:r>
        <w:rPr>
          <w:lang w:val="nb-NO"/>
        </w:rPr>
        <w:tab/>
      </w:r>
      <w:r w:rsidRPr="00AB401C">
        <w:rPr>
          <w:lang w:val="nb-NO"/>
        </w:rPr>
        <w:t>Behandlingskjeden</w:t>
      </w:r>
      <w:r>
        <w:rPr>
          <w:lang w:val="nb-NO"/>
        </w:rPr>
        <w:t xml:space="preserve"> - Pasientforløp</w:t>
      </w:r>
      <w:bookmarkEnd w:id="22"/>
    </w:p>
    <w:p w:rsidR="00AD563B" w:rsidRDefault="00AD563B" w:rsidP="00743484">
      <w:pPr>
        <w:rPr>
          <w:sz w:val="24"/>
          <w:szCs w:val="24"/>
          <w:lang w:val="nb-NO"/>
        </w:rPr>
      </w:pPr>
      <w:r>
        <w:rPr>
          <w:sz w:val="24"/>
          <w:szCs w:val="24"/>
          <w:lang w:val="nb-NO"/>
        </w:rPr>
        <w:br/>
      </w:r>
      <w:r w:rsidRPr="004E6800">
        <w:rPr>
          <w:sz w:val="24"/>
          <w:szCs w:val="24"/>
          <w:lang w:val="nb-NO"/>
        </w:rPr>
        <w:t xml:space="preserve">Pasientforløp og behandlingskjeden står sentralt i Stortingsmelding 47 og gis derfor en egen omtale her. Mye av utredningsarbeidet her må ivaretas av delprosjekt </w:t>
      </w:r>
      <w:r>
        <w:rPr>
          <w:sz w:val="24"/>
          <w:szCs w:val="24"/>
          <w:lang w:val="nb-NO"/>
        </w:rPr>
        <w:t>6</w:t>
      </w:r>
      <w:r w:rsidRPr="00D0674F">
        <w:rPr>
          <w:sz w:val="24"/>
          <w:szCs w:val="24"/>
          <w:lang w:val="nb-NO"/>
        </w:rPr>
        <w:t xml:space="preserve"> Døgn og dagbehandling – somatikk</w:t>
      </w:r>
      <w:r w:rsidRPr="004E6800">
        <w:rPr>
          <w:sz w:val="24"/>
          <w:szCs w:val="24"/>
          <w:lang w:val="nb-NO"/>
        </w:rPr>
        <w:t xml:space="preserve"> og delprosjekt 7 Rus og psykisk helse. </w:t>
      </w:r>
      <w:r>
        <w:rPr>
          <w:sz w:val="24"/>
          <w:szCs w:val="24"/>
          <w:lang w:val="nb-NO"/>
        </w:rPr>
        <w:t xml:space="preserve">Med grunnlag i at </w:t>
      </w:r>
      <w:r w:rsidRPr="004E6800">
        <w:rPr>
          <w:sz w:val="24"/>
          <w:szCs w:val="24"/>
          <w:lang w:val="nb-NO"/>
        </w:rPr>
        <w:t>Ringerike sykehus har et eget nasjonalt pilotprosjekt gående omkring pasientforløp</w:t>
      </w:r>
      <w:r>
        <w:rPr>
          <w:sz w:val="24"/>
          <w:szCs w:val="24"/>
          <w:lang w:val="nb-NO"/>
        </w:rPr>
        <w:t xml:space="preserve">, er det nærliggende at vårt prosjekt trekker veksler på og samarbeider med dette prosjektet. </w:t>
      </w:r>
    </w:p>
    <w:p w:rsidR="00AD563B" w:rsidRDefault="00AD563B" w:rsidP="006A4E9B">
      <w:pPr>
        <w:rPr>
          <w:sz w:val="24"/>
          <w:szCs w:val="24"/>
          <w:lang w:val="nb-NO"/>
        </w:rPr>
      </w:pPr>
      <w:r w:rsidRPr="00FB1772">
        <w:rPr>
          <w:sz w:val="24"/>
          <w:szCs w:val="24"/>
          <w:lang w:val="nb-NO"/>
        </w:rPr>
        <w:t>Det forutsettes at intermediære sengeplasser på H</w:t>
      </w:r>
      <w:r>
        <w:rPr>
          <w:sz w:val="24"/>
          <w:szCs w:val="24"/>
          <w:lang w:val="nb-NO"/>
        </w:rPr>
        <w:t>L</w:t>
      </w:r>
      <w:r w:rsidRPr="00FB1772">
        <w:rPr>
          <w:sz w:val="24"/>
          <w:szCs w:val="24"/>
          <w:lang w:val="nb-NO"/>
        </w:rPr>
        <w:t xml:space="preserve">S skal kunne </w:t>
      </w:r>
      <w:r>
        <w:rPr>
          <w:sz w:val="24"/>
          <w:szCs w:val="24"/>
          <w:lang w:val="nb-NO"/>
        </w:rPr>
        <w:t xml:space="preserve">gi tjenester både før, istedenfor og etter sykehusbehandling. HLS kan </w:t>
      </w:r>
      <w:r w:rsidRPr="00FB1772">
        <w:rPr>
          <w:sz w:val="24"/>
          <w:szCs w:val="24"/>
          <w:lang w:val="nb-NO"/>
        </w:rPr>
        <w:t xml:space="preserve">ta imot pasienter direkte fra kommunene etter nærmere angitte prosedyrer nedfelt i kommunenes og sykehusets kvalitetshåndbøker. Fra intermediæravdeling vil de fleste pasienter skrives ut til hjemmet eller til annen boform med heldøgns tilsyn i kommunene. </w:t>
      </w:r>
      <w:r>
        <w:rPr>
          <w:sz w:val="24"/>
          <w:szCs w:val="24"/>
          <w:lang w:val="nb-NO"/>
        </w:rPr>
        <w:t>Noen pasienter vil fra HLS måtte overføres til sykehus</w:t>
      </w:r>
      <w:r w:rsidRPr="00FB1772">
        <w:rPr>
          <w:sz w:val="24"/>
          <w:szCs w:val="24"/>
          <w:lang w:val="nb-NO"/>
        </w:rPr>
        <w:t xml:space="preserve">. </w:t>
      </w:r>
    </w:p>
    <w:p w:rsidR="00AD563B" w:rsidRPr="00B400CB" w:rsidRDefault="00AD563B" w:rsidP="00634812">
      <w:pPr>
        <w:rPr>
          <w:b/>
          <w:lang w:val="nb-NO"/>
        </w:rPr>
      </w:pPr>
      <w:r>
        <w:rPr>
          <w:sz w:val="24"/>
          <w:szCs w:val="24"/>
          <w:lang w:val="nb-NO"/>
        </w:rPr>
        <w:t>Nedenfor er vist et</w:t>
      </w:r>
      <w:r w:rsidRPr="004E6800">
        <w:rPr>
          <w:sz w:val="24"/>
          <w:szCs w:val="24"/>
          <w:lang w:val="nb-NO"/>
        </w:rPr>
        <w:t xml:space="preserve"> skjema for behandlingskjeden</w:t>
      </w:r>
      <w:r>
        <w:rPr>
          <w:sz w:val="24"/>
          <w:szCs w:val="24"/>
          <w:lang w:val="nb-NO"/>
        </w:rPr>
        <w:t xml:space="preserve">, slik vi ser for oss at dette kan planlegges for våre intermediære sengeplasser. </w:t>
      </w:r>
      <w:r w:rsidRPr="004E6800">
        <w:rPr>
          <w:sz w:val="24"/>
          <w:szCs w:val="24"/>
          <w:lang w:val="nb-NO"/>
        </w:rPr>
        <w:t xml:space="preserve">   </w:t>
      </w:r>
    </w:p>
    <w:p w:rsidR="00AD563B" w:rsidRPr="00B400CB" w:rsidRDefault="00AD563B" w:rsidP="00743484">
      <w:pPr>
        <w:tabs>
          <w:tab w:val="left" w:pos="5245"/>
          <w:tab w:val="left" w:pos="8080"/>
        </w:tabs>
        <w:rPr>
          <w:b/>
          <w:lang w:val="nb-NO"/>
        </w:rPr>
      </w:pPr>
      <w:r>
        <w:rPr>
          <w:noProof/>
          <w:lang w:val="nb-NO" w:eastAsia="nb-NO"/>
        </w:rPr>
        <w:pict>
          <v:shape id="_x0000_s1069" type="#_x0000_t202" style="position:absolute;margin-left:189.75pt;margin-top:12.7pt;width:2in;height:44.45pt;z-index:251657728" fillcolor="#fc9">
            <v:textbox>
              <w:txbxContent>
                <w:p w:rsidR="00AD563B" w:rsidRPr="009A6BF0" w:rsidRDefault="00AD563B" w:rsidP="00743484">
                  <w:pPr>
                    <w:rPr>
                      <w:sz w:val="20"/>
                      <w:szCs w:val="20"/>
                    </w:rPr>
                  </w:pPr>
                  <w:r w:rsidRPr="006739B4">
                    <w:rPr>
                      <w:b/>
                      <w:sz w:val="20"/>
                      <w:szCs w:val="20"/>
                      <w:lang w:val="nb-NO"/>
                    </w:rPr>
                    <w:t>Korttid</w:t>
                  </w:r>
                  <w:r w:rsidRPr="009A6BF0">
                    <w:rPr>
                      <w:sz w:val="20"/>
                      <w:szCs w:val="20"/>
                      <w:lang w:val="nb-NO"/>
                    </w:rPr>
                    <w:t>splasser</w:t>
                  </w:r>
                  <w:r w:rsidRPr="009A6BF0">
                    <w:rPr>
                      <w:sz w:val="20"/>
                      <w:szCs w:val="20"/>
                    </w:rPr>
                    <w:t xml:space="preserve"> i</w:t>
                  </w:r>
                  <w:r w:rsidRPr="009A6BF0">
                    <w:rPr>
                      <w:sz w:val="20"/>
                      <w:szCs w:val="20"/>
                      <w:lang w:val="nb-NO"/>
                    </w:rPr>
                    <w:t xml:space="preserve"> kommunene</w:t>
                  </w:r>
                </w:p>
              </w:txbxContent>
            </v:textbox>
          </v:shape>
        </w:pict>
      </w:r>
    </w:p>
    <w:p w:rsidR="00AD563B" w:rsidRPr="00B400CB" w:rsidRDefault="00AD563B" w:rsidP="00743484">
      <w:pPr>
        <w:tabs>
          <w:tab w:val="left" w:pos="5245"/>
          <w:tab w:val="left" w:pos="8080"/>
        </w:tabs>
        <w:rPr>
          <w:b/>
          <w:lang w:val="nb-NO"/>
        </w:rPr>
      </w:pPr>
      <w:r>
        <w:rPr>
          <w:noProof/>
          <w:lang w:val="nb-NO" w:eastAsia="nb-NO"/>
        </w:rPr>
        <w:pict>
          <v:shape id="_x0000_s1070" type="#_x0000_t32" style="position:absolute;margin-left:97.4pt;margin-top:8.55pt;width:92.35pt;height:43.2pt;flip:y;z-index:251655680" o:connectortype="straight">
            <v:stroke endarrow="block"/>
          </v:shape>
        </w:pict>
      </w:r>
      <w:r>
        <w:rPr>
          <w:noProof/>
          <w:lang w:val="nb-NO" w:eastAsia="nb-NO"/>
        </w:rPr>
        <w:pict>
          <v:shapetype id="_x0000_t109" coordsize="21600,21600" o:spt="109" path="m,l,21600r21600,l21600,xe">
            <v:stroke joinstyle="miter"/>
            <v:path gradientshapeok="t" o:connecttype="rect"/>
          </v:shapetype>
          <v:shape id="_x0000_s1071" type="#_x0000_t109" style="position:absolute;margin-left:8.75pt;margin-top:4.8pt;width:88.65pt;height:119.65pt;z-index:251656704" fillcolor="#fc9">
            <v:textbox style="mso-next-textbox:#_x0000_s1071">
              <w:txbxContent>
                <w:p w:rsidR="00AD563B" w:rsidRPr="00743484" w:rsidRDefault="00AD563B" w:rsidP="00743484">
                  <w:pPr>
                    <w:rPr>
                      <w:sz w:val="20"/>
                      <w:szCs w:val="20"/>
                      <w:lang w:val="nb-NO"/>
                    </w:rPr>
                  </w:pPr>
                  <w:r w:rsidRPr="00743484">
                    <w:rPr>
                      <w:sz w:val="20"/>
                      <w:szCs w:val="20"/>
                      <w:lang w:val="nb-NO"/>
                    </w:rPr>
                    <w:t>Pasient til behandling hos fastlege /legevakt</w:t>
                  </w:r>
                </w:p>
                <w:p w:rsidR="00AD563B" w:rsidRPr="00743484" w:rsidRDefault="00AD563B" w:rsidP="00743484">
                  <w:pPr>
                    <w:rPr>
                      <w:sz w:val="20"/>
                      <w:szCs w:val="20"/>
                      <w:lang w:val="nb-NO"/>
                    </w:rPr>
                  </w:pPr>
                  <w:r w:rsidRPr="00743484">
                    <w:rPr>
                      <w:sz w:val="20"/>
                      <w:szCs w:val="20"/>
                      <w:lang w:val="nb-NO"/>
                    </w:rPr>
                    <w:t>Behov for</w:t>
                  </w:r>
                  <w:r w:rsidRPr="009A6BF0">
                    <w:rPr>
                      <w:sz w:val="20"/>
                      <w:szCs w:val="20"/>
                      <w:lang w:val="nb-NO"/>
                    </w:rPr>
                    <w:t xml:space="preserve"> tilbud utenfor</w:t>
                  </w:r>
                  <w:r w:rsidRPr="00743484">
                    <w:rPr>
                      <w:sz w:val="20"/>
                      <w:szCs w:val="20"/>
                      <w:lang w:val="nb-NO"/>
                    </w:rPr>
                    <w:t xml:space="preserve"> pasientens</w:t>
                  </w:r>
                  <w:r w:rsidRPr="009A6BF0">
                    <w:rPr>
                      <w:sz w:val="20"/>
                      <w:szCs w:val="20"/>
                      <w:lang w:val="nb-NO"/>
                    </w:rPr>
                    <w:t xml:space="preserve"> hjem</w:t>
                  </w:r>
                </w:p>
                <w:p w:rsidR="00AD563B" w:rsidRPr="00743484" w:rsidRDefault="00AD563B" w:rsidP="00743484">
                  <w:pPr>
                    <w:rPr>
                      <w:lang w:val="nb-NO"/>
                    </w:rPr>
                  </w:pPr>
                </w:p>
                <w:p w:rsidR="00AD563B" w:rsidRPr="006F10C2" w:rsidRDefault="00AD563B" w:rsidP="00743484">
                  <w:r w:rsidRPr="003D7148">
                    <w:rPr>
                      <w:lang w:val="nb-NO"/>
                    </w:rPr>
                    <w:t xml:space="preserve"> bosted</w:t>
                  </w:r>
                </w:p>
              </w:txbxContent>
            </v:textbox>
          </v:shape>
        </w:pict>
      </w:r>
      <w:r>
        <w:rPr>
          <w:noProof/>
          <w:lang w:val="nb-NO" w:eastAsia="nb-NO"/>
        </w:rPr>
        <w:pict>
          <v:shape id="_x0000_s1072" type="#_x0000_t32" style="position:absolute;margin-left:189.75pt;margin-top:23.3pt;width:0;height:2.7pt;flip:y;z-index:251665920;v-text-anchor:middle" o:connectortype="straight" strokecolor="white" strokeweight="1pt">
            <v:stroke endarrow="block"/>
            <v:shadow color="#d8d8d8" offset="3pt,3pt" offset2="2pt,2pt"/>
          </v:shape>
        </w:pict>
      </w:r>
    </w:p>
    <w:p w:rsidR="00AD563B" w:rsidRPr="00B400CB" w:rsidRDefault="00AD563B" w:rsidP="00743484">
      <w:pPr>
        <w:tabs>
          <w:tab w:val="left" w:pos="5245"/>
          <w:tab w:val="left" w:pos="8080"/>
        </w:tabs>
        <w:rPr>
          <w:b/>
          <w:lang w:val="nb-NO"/>
        </w:rPr>
      </w:pPr>
      <w:r>
        <w:rPr>
          <w:noProof/>
          <w:lang w:val="nb-NO" w:eastAsia="nb-NO"/>
        </w:rPr>
        <w:pict>
          <v:shape id="_x0000_s1073" type="#_x0000_t32" style="position:absolute;margin-left:291.05pt;margin-top:6.25pt;width:.05pt;height:16.15pt;z-index:251673088" o:connectortype="straight">
            <v:stroke endarrow="block"/>
          </v:shape>
        </w:pict>
      </w:r>
      <w:r>
        <w:rPr>
          <w:noProof/>
          <w:lang w:val="nb-NO" w:eastAsia="nb-NO"/>
        </w:rPr>
        <w:pict>
          <v:shape id="_x0000_s1074" type="#_x0000_t32" style="position:absolute;margin-left:249.15pt;margin-top:6.25pt;width:.05pt;height:16.15pt;flip:y;z-index:251672064" o:connectortype="straight">
            <v:stroke endarrow="block"/>
          </v:shape>
        </w:pict>
      </w:r>
      <w:r>
        <w:rPr>
          <w:noProof/>
          <w:lang w:val="nb-NO" w:eastAsia="nb-NO"/>
        </w:rPr>
        <w:pict>
          <v:shape id="_x0000_s1075" type="#_x0000_t32" style="position:absolute;margin-left:333.75pt;margin-top:6.25pt;width:33.4pt;height:15.35pt;z-index:251662848" o:connectortype="straight">
            <v:stroke endarrow="block"/>
          </v:shape>
        </w:pict>
      </w:r>
      <w:r>
        <w:rPr>
          <w:noProof/>
          <w:lang w:val="nb-NO" w:eastAsia="nb-NO"/>
        </w:rPr>
        <w:pict>
          <v:shape id="_x0000_s1076" type="#_x0000_t202" style="position:absolute;margin-left:364pt;margin-top:21.6pt;width:94.15pt;height:48.7pt;z-index:251668992" fillcolor="red" strokeweight="3pt">
            <v:fill opacity="34079f"/>
            <v:textbox style="mso-next-textbox:#_x0000_s1076">
              <w:txbxContent>
                <w:p w:rsidR="00AD563B" w:rsidRDefault="00AD563B" w:rsidP="00951A85">
                  <w:pPr>
                    <w:shd w:val="clear" w:color="auto" w:fill="FABF8F"/>
                    <w:spacing w:after="0"/>
                    <w:rPr>
                      <w:lang w:val="nb-NO"/>
                    </w:rPr>
                  </w:pPr>
                  <w:r>
                    <w:rPr>
                      <w:lang w:val="nb-NO"/>
                    </w:rPr>
                    <w:t>Hjem  + Kom.</w:t>
                  </w:r>
                </w:p>
                <w:p w:rsidR="00AD563B" w:rsidRPr="00743484" w:rsidRDefault="00AD563B" w:rsidP="00951A85">
                  <w:pPr>
                    <w:shd w:val="clear" w:color="auto" w:fill="FABF8F"/>
                    <w:spacing w:after="0"/>
                    <w:rPr>
                      <w:lang w:val="nb-NO"/>
                    </w:rPr>
                  </w:pPr>
                  <w:r>
                    <w:rPr>
                      <w:lang w:val="nb-NO"/>
                    </w:rPr>
                    <w:t>helse/omsorg.tj</w:t>
                  </w:r>
                </w:p>
              </w:txbxContent>
            </v:textbox>
          </v:shape>
        </w:pict>
      </w:r>
      <w:r>
        <w:rPr>
          <w:noProof/>
          <w:lang w:val="nb-NO" w:eastAsia="nb-NO"/>
        </w:rPr>
        <w:pict>
          <v:shape id="_x0000_s1077" type="#_x0000_t202" style="position:absolute;margin-left:189.75pt;margin-top:21.6pt;width:147.15pt;height:48.7pt;z-index:251658752" fillcolor="red" strokeweight="3pt">
            <v:fill opacity="34079f"/>
            <v:textbox style="mso-next-textbox:#_x0000_s1077">
              <w:txbxContent>
                <w:p w:rsidR="00AD563B" w:rsidRPr="00743484" w:rsidRDefault="00AD563B" w:rsidP="00743484">
                  <w:pPr>
                    <w:rPr>
                      <w:lang w:val="nb-NO"/>
                    </w:rPr>
                  </w:pPr>
                  <w:r>
                    <w:rPr>
                      <w:lang w:val="nb-NO"/>
                    </w:rPr>
                    <w:t>Intermediær avdeling</w:t>
                  </w:r>
                  <w:r w:rsidRPr="00743484">
                    <w:rPr>
                      <w:lang w:val="nb-NO"/>
                    </w:rPr>
                    <w:t xml:space="preserve">– </w:t>
                  </w:r>
                  <w:r>
                    <w:rPr>
                      <w:lang w:val="nb-NO"/>
                    </w:rPr>
                    <w:t>H</w:t>
                  </w:r>
                  <w:r w:rsidRPr="00743484">
                    <w:rPr>
                      <w:lang w:val="nb-NO"/>
                    </w:rPr>
                    <w:t>SS</w:t>
                  </w:r>
                </w:p>
                <w:p w:rsidR="00AD563B" w:rsidRPr="00743484" w:rsidRDefault="00AD563B" w:rsidP="00743484">
                  <w:pPr>
                    <w:rPr>
                      <w:lang w:val="nb-NO"/>
                    </w:rPr>
                  </w:pPr>
                  <w:r w:rsidRPr="00743484">
                    <w:rPr>
                      <w:lang w:val="nb-NO"/>
                    </w:rPr>
                    <w:t>Somatikk og psykiatri</w:t>
                  </w:r>
                </w:p>
                <w:p w:rsidR="00AD563B" w:rsidRPr="00743484" w:rsidRDefault="00AD563B" w:rsidP="00743484">
                  <w:pPr>
                    <w:rPr>
                      <w:lang w:val="nb-NO"/>
                    </w:rPr>
                  </w:pPr>
                </w:p>
              </w:txbxContent>
            </v:textbox>
          </v:shape>
        </w:pict>
      </w:r>
      <w:r w:rsidRPr="00B400CB">
        <w:rPr>
          <w:b/>
          <w:lang w:val="nb-NO"/>
        </w:rPr>
        <w:t xml:space="preserve">                                                                                        </w:t>
      </w:r>
    </w:p>
    <w:p w:rsidR="00AD563B" w:rsidRPr="00B400CB" w:rsidRDefault="00AD563B" w:rsidP="00743484">
      <w:pPr>
        <w:tabs>
          <w:tab w:val="left" w:pos="5245"/>
          <w:tab w:val="left" w:pos="8080"/>
        </w:tabs>
        <w:rPr>
          <w:b/>
          <w:lang w:val="nb-NO"/>
        </w:rPr>
      </w:pPr>
      <w:r>
        <w:rPr>
          <w:noProof/>
          <w:lang w:val="nb-NO" w:eastAsia="nb-NO"/>
        </w:rPr>
        <w:pict>
          <v:shape id="_x0000_s1078" type="#_x0000_t32" style="position:absolute;margin-left:97.4pt;margin-top:15.85pt;width:92.35pt;height:0;z-index:251663872" o:connectortype="straight">
            <v:stroke endarrow="block"/>
          </v:shape>
        </w:pict>
      </w:r>
      <w:r>
        <w:rPr>
          <w:noProof/>
          <w:lang w:val="nb-NO" w:eastAsia="nb-NO"/>
        </w:rPr>
        <w:pict>
          <v:shape id="_x0000_s1079" type="#_x0000_t32" style="position:absolute;margin-left:336.9pt;margin-top:20.95pt;width:27.1pt;height:.05pt;z-index:251664896" o:connectortype="straight">
            <v:stroke endarrow="block"/>
          </v:shape>
        </w:pict>
      </w:r>
    </w:p>
    <w:p w:rsidR="00AD563B" w:rsidRPr="00B400CB" w:rsidRDefault="00AD563B" w:rsidP="00743484">
      <w:pPr>
        <w:tabs>
          <w:tab w:val="left" w:pos="5245"/>
          <w:tab w:val="left" w:pos="8080"/>
        </w:tabs>
        <w:rPr>
          <w:b/>
          <w:lang w:val="nb-NO"/>
        </w:rPr>
      </w:pPr>
      <w:r>
        <w:rPr>
          <w:noProof/>
          <w:lang w:val="nb-NO" w:eastAsia="nb-NO"/>
        </w:rPr>
        <w:pict>
          <v:shape id="_x0000_s1080" type="#_x0000_t32" style="position:absolute;margin-left:291.1pt;margin-top:20.35pt;width:0;height:13.9pt;z-index:251674112" o:connectortype="straight">
            <v:stroke endarrow="block"/>
          </v:shape>
        </w:pict>
      </w:r>
      <w:r>
        <w:rPr>
          <w:noProof/>
          <w:lang w:val="nb-NO" w:eastAsia="nb-NO"/>
        </w:rPr>
        <w:pict>
          <v:shape id="_x0000_s1081" type="#_x0000_t32" style="position:absolute;margin-left:249.1pt;margin-top:19.45pt;width:.05pt;height:13.9pt;flip:y;z-index:251660800" o:connectortype="straight">
            <v:stroke endarrow="block"/>
          </v:shape>
        </w:pict>
      </w:r>
      <w:r>
        <w:rPr>
          <w:noProof/>
          <w:lang w:val="nb-NO" w:eastAsia="nb-NO"/>
        </w:rPr>
        <w:pict>
          <v:shape id="_x0000_s1082" type="#_x0000_t32" style="position:absolute;margin-left:97.4pt;margin-top:4.85pt;width:92.35pt;height:50.95pt;z-index:251654656" o:connectortype="straight">
            <v:stroke endarrow="block"/>
          </v:shape>
        </w:pict>
      </w:r>
      <w:r>
        <w:rPr>
          <w:noProof/>
          <w:lang w:val="nb-NO" w:eastAsia="nb-NO"/>
        </w:rPr>
        <w:pict>
          <v:shape id="_x0000_s1083" type="#_x0000_t32" style="position:absolute;margin-left:413.05pt;margin-top:19.45pt;width:.05pt;height:14.8pt;flip:y;z-index:251671040" o:connectortype="straight">
            <v:stroke endarrow="block"/>
          </v:shape>
        </w:pict>
      </w:r>
      <w:r>
        <w:rPr>
          <w:noProof/>
          <w:lang w:val="nb-NO" w:eastAsia="nb-NO"/>
        </w:rPr>
        <w:pict>
          <v:shape id="_x0000_s1084" type="#_x0000_t32" style="position:absolute;margin-left:340.3pt;margin-top:16.9pt;width:23.7pt;height:16.45pt;flip:y;z-index:251670016" o:connectortype="straight">
            <v:stroke endarrow="block"/>
          </v:shape>
        </w:pict>
      </w:r>
    </w:p>
    <w:p w:rsidR="00AD563B" w:rsidRPr="00B400CB" w:rsidRDefault="00AD563B" w:rsidP="00743484">
      <w:pPr>
        <w:tabs>
          <w:tab w:val="left" w:pos="5245"/>
          <w:tab w:val="left" w:pos="8080"/>
        </w:tabs>
        <w:rPr>
          <w:b/>
          <w:lang w:val="nb-NO"/>
        </w:rPr>
      </w:pPr>
      <w:r>
        <w:rPr>
          <w:noProof/>
          <w:lang w:val="nb-NO" w:eastAsia="nb-NO"/>
        </w:rPr>
        <w:pict>
          <v:rect id="_x0000_s1085" style="position:absolute;margin-left:368.3pt;margin-top:8.95pt;width:89.85pt;height:44.45pt;z-index:251667968;v-text-anchor:middle" fillcolor="#e5b8b7" strokeweight="1pt">
            <v:fill opacity="52429f"/>
            <v:shadow color="#d8d8d8" offset="3pt,3pt" offset2="2pt,2pt"/>
            <v:textbox style="mso-next-textbox:#_x0000_s1085">
              <w:txbxContent>
                <w:p w:rsidR="00AD563B" w:rsidRPr="009A6BF0" w:rsidRDefault="00AD563B" w:rsidP="00743484">
                  <w:pPr>
                    <w:jc w:val="center"/>
                    <w:rPr>
                      <w:sz w:val="20"/>
                      <w:szCs w:val="20"/>
                    </w:rPr>
                  </w:pPr>
                  <w:r w:rsidRPr="009A6BF0">
                    <w:rPr>
                      <w:sz w:val="20"/>
                      <w:szCs w:val="20"/>
                    </w:rPr>
                    <w:t>Poliklinikk</w:t>
                  </w:r>
                  <w:r>
                    <w:rPr>
                      <w:sz w:val="20"/>
                      <w:szCs w:val="20"/>
                    </w:rPr>
                    <w:t xml:space="preserve"> /</w:t>
                  </w:r>
                  <w:r>
                    <w:rPr>
                      <w:sz w:val="20"/>
                      <w:szCs w:val="20"/>
                    </w:rPr>
                    <w:br/>
                    <w:t>Dagbehandling</w:t>
                  </w:r>
                </w:p>
              </w:txbxContent>
            </v:textbox>
          </v:rect>
        </w:pict>
      </w:r>
      <w:r>
        <w:rPr>
          <w:noProof/>
          <w:lang w:val="nb-NO" w:eastAsia="nb-NO"/>
        </w:rPr>
        <w:pict>
          <v:shape id="_x0000_s1086" type="#_x0000_t202" style="position:absolute;margin-left:189.75pt;margin-top:8.8pt;width:150.55pt;height:44.6pt;z-index:251659776" fillcolor="#e5b8b7">
            <v:textbox>
              <w:txbxContent>
                <w:p w:rsidR="00AD563B" w:rsidRPr="009A6BF0" w:rsidRDefault="00AD563B" w:rsidP="00743484">
                  <w:pPr>
                    <w:rPr>
                      <w:sz w:val="20"/>
                      <w:szCs w:val="20"/>
                    </w:rPr>
                  </w:pPr>
                  <w:r>
                    <w:rPr>
                      <w:sz w:val="20"/>
                      <w:szCs w:val="20"/>
                    </w:rPr>
                    <w:t>Sjukehus / Spesialisth</w:t>
                  </w:r>
                  <w:r w:rsidRPr="009A6BF0">
                    <w:rPr>
                      <w:sz w:val="20"/>
                      <w:szCs w:val="20"/>
                    </w:rPr>
                    <w:t>elsetj.</w:t>
                  </w:r>
                </w:p>
              </w:txbxContent>
            </v:textbox>
          </v:shape>
        </w:pict>
      </w:r>
    </w:p>
    <w:p w:rsidR="00AD563B" w:rsidRPr="00B400CB" w:rsidRDefault="00AD563B" w:rsidP="00743484">
      <w:pPr>
        <w:tabs>
          <w:tab w:val="left" w:pos="5245"/>
          <w:tab w:val="left" w:pos="8080"/>
        </w:tabs>
        <w:rPr>
          <w:b/>
          <w:lang w:val="nb-NO"/>
        </w:rPr>
      </w:pPr>
      <w:r>
        <w:rPr>
          <w:noProof/>
          <w:lang w:val="nb-NO" w:eastAsia="nb-NO"/>
        </w:rPr>
        <w:pict>
          <v:shape id="_x0000_s1087" type="#_x0000_t32" style="position:absolute;margin-left:340.3pt;margin-top:4.85pt;width:27.1pt;height:.05pt;z-index:251661824" o:connectortype="straight">
            <v:stroke endarrow="block"/>
          </v:shape>
        </w:pict>
      </w:r>
    </w:p>
    <w:p w:rsidR="00AD563B" w:rsidRDefault="00AD563B" w:rsidP="00634812">
      <w:pPr>
        <w:tabs>
          <w:tab w:val="left" w:pos="5245"/>
          <w:tab w:val="left" w:pos="8080"/>
        </w:tabs>
        <w:rPr>
          <w:i/>
          <w:sz w:val="20"/>
          <w:szCs w:val="20"/>
          <w:lang w:val="nb-NO"/>
        </w:rPr>
      </w:pPr>
      <w:r>
        <w:rPr>
          <w:noProof/>
          <w:lang w:val="nb-NO" w:eastAsia="nb-NO"/>
        </w:rPr>
        <w:pict>
          <v:shape id="_x0000_s1088" type="#_x0000_t32" style="position:absolute;margin-left:296.55pt;margin-top:23pt;width:33.35pt;height:.05pt;z-index:251666944;v-text-anchor:middle" o:connectortype="straight" strokecolor="white" strokeweight="1pt">
            <v:stroke endarrow="block"/>
            <v:shadow color="#d8d8d8" offset="3pt,3pt" offset2="2pt,2pt"/>
          </v:shape>
        </w:pict>
      </w:r>
      <w:r>
        <w:rPr>
          <w:i/>
          <w:sz w:val="20"/>
          <w:szCs w:val="20"/>
          <w:lang w:val="nb-NO"/>
        </w:rPr>
        <w:br/>
      </w:r>
    </w:p>
    <w:p w:rsidR="00AD563B" w:rsidRPr="00743484" w:rsidRDefault="00AD563B" w:rsidP="00634812">
      <w:pPr>
        <w:tabs>
          <w:tab w:val="left" w:pos="5245"/>
          <w:tab w:val="left" w:pos="8080"/>
        </w:tabs>
        <w:rPr>
          <w:i/>
          <w:sz w:val="20"/>
          <w:szCs w:val="20"/>
          <w:lang w:val="nb-NO"/>
        </w:rPr>
      </w:pPr>
      <w:r w:rsidRPr="00743484">
        <w:rPr>
          <w:i/>
          <w:sz w:val="20"/>
          <w:szCs w:val="20"/>
          <w:lang w:val="nb-NO"/>
        </w:rPr>
        <w:t xml:space="preserve">Figur </w:t>
      </w:r>
      <w:r>
        <w:rPr>
          <w:i/>
          <w:sz w:val="20"/>
          <w:szCs w:val="20"/>
          <w:lang w:val="nb-NO"/>
        </w:rPr>
        <w:t>3</w:t>
      </w:r>
      <w:r w:rsidRPr="00743484">
        <w:rPr>
          <w:i/>
          <w:sz w:val="20"/>
          <w:szCs w:val="20"/>
          <w:lang w:val="nb-NO"/>
        </w:rPr>
        <w:t>: Flow-chart som beskriver intermediæravdelingens plass i behandlingskjeden.</w:t>
      </w:r>
    </w:p>
    <w:p w:rsidR="00AD563B" w:rsidRPr="0042700E" w:rsidRDefault="00AD563B" w:rsidP="007B60D8">
      <w:pPr>
        <w:pStyle w:val="Heading1"/>
        <w:spacing w:before="0"/>
        <w:rPr>
          <w:u w:val="single"/>
          <w:lang w:val="nb-NO"/>
        </w:rPr>
      </w:pPr>
      <w:r>
        <w:rPr>
          <w:lang w:val="nb-NO"/>
        </w:rPr>
        <w:br w:type="page"/>
      </w:r>
      <w:bookmarkStart w:id="23" w:name="_Toc269894610"/>
      <w:r>
        <w:rPr>
          <w:lang w:val="nb-NO"/>
        </w:rPr>
        <w:t>7.</w:t>
      </w:r>
      <w:r>
        <w:rPr>
          <w:lang w:val="nb-NO"/>
        </w:rPr>
        <w:tab/>
      </w:r>
      <w:r w:rsidRPr="0042700E">
        <w:rPr>
          <w:lang w:val="nb-NO"/>
        </w:rPr>
        <w:t xml:space="preserve"> Økonomiske forhold</w:t>
      </w:r>
      <w:bookmarkEnd w:id="23"/>
    </w:p>
    <w:p w:rsidR="00AD563B" w:rsidRPr="00364DA7" w:rsidRDefault="00AD563B" w:rsidP="007B60D8">
      <w:pPr>
        <w:spacing w:after="0"/>
        <w:rPr>
          <w:sz w:val="24"/>
          <w:szCs w:val="24"/>
          <w:lang w:val="nb-NO"/>
        </w:rPr>
      </w:pPr>
      <w:r>
        <w:rPr>
          <w:lang w:val="nb-NO"/>
        </w:rPr>
        <w:br/>
      </w:r>
      <w:r w:rsidRPr="00364DA7">
        <w:rPr>
          <w:sz w:val="24"/>
          <w:szCs w:val="24"/>
          <w:lang w:val="nb-NO"/>
        </w:rPr>
        <w:t xml:space="preserve">Forprosjektet </w:t>
      </w:r>
      <w:r>
        <w:rPr>
          <w:sz w:val="24"/>
          <w:szCs w:val="24"/>
          <w:lang w:val="nb-NO"/>
        </w:rPr>
        <w:t>beskriver</w:t>
      </w:r>
      <w:r w:rsidRPr="00364DA7">
        <w:rPr>
          <w:sz w:val="24"/>
          <w:szCs w:val="24"/>
          <w:lang w:val="nb-NO"/>
        </w:rPr>
        <w:t xml:space="preserve"> tre prosjektperioder: </w:t>
      </w:r>
      <w:r>
        <w:rPr>
          <w:sz w:val="24"/>
          <w:szCs w:val="24"/>
          <w:lang w:val="nb-NO"/>
        </w:rPr>
        <w:br/>
      </w:r>
      <w:r>
        <w:rPr>
          <w:sz w:val="24"/>
          <w:szCs w:val="24"/>
          <w:lang w:val="nb-NO"/>
        </w:rPr>
        <w:br/>
      </w:r>
      <w:r w:rsidRPr="00364DA7">
        <w:rPr>
          <w:sz w:val="24"/>
          <w:szCs w:val="24"/>
          <w:lang w:val="nb-NO"/>
        </w:rPr>
        <w:t xml:space="preserve">1) forprosjekt </w:t>
      </w:r>
      <w:r>
        <w:rPr>
          <w:sz w:val="24"/>
          <w:szCs w:val="24"/>
          <w:lang w:val="nb-NO"/>
        </w:rPr>
        <w:tab/>
      </w:r>
      <w:r>
        <w:rPr>
          <w:sz w:val="24"/>
          <w:szCs w:val="24"/>
          <w:lang w:val="nb-NO"/>
        </w:rPr>
        <w:tab/>
      </w:r>
      <w:r w:rsidRPr="00364DA7">
        <w:rPr>
          <w:sz w:val="24"/>
          <w:szCs w:val="24"/>
          <w:lang w:val="nb-NO"/>
        </w:rPr>
        <w:t xml:space="preserve">2) </w:t>
      </w:r>
      <w:r>
        <w:rPr>
          <w:sz w:val="24"/>
          <w:szCs w:val="24"/>
          <w:lang w:val="nb-NO"/>
        </w:rPr>
        <w:t>mellomprosjekt</w:t>
      </w:r>
      <w:r w:rsidRPr="00364DA7">
        <w:rPr>
          <w:sz w:val="24"/>
          <w:szCs w:val="24"/>
          <w:lang w:val="nb-NO"/>
        </w:rPr>
        <w:t xml:space="preserve"> </w:t>
      </w:r>
      <w:r>
        <w:rPr>
          <w:sz w:val="24"/>
          <w:szCs w:val="24"/>
          <w:lang w:val="nb-NO"/>
        </w:rPr>
        <w:tab/>
      </w:r>
      <w:r>
        <w:rPr>
          <w:sz w:val="24"/>
          <w:szCs w:val="24"/>
          <w:lang w:val="nb-NO"/>
        </w:rPr>
        <w:tab/>
      </w:r>
      <w:r w:rsidRPr="00364DA7">
        <w:rPr>
          <w:sz w:val="24"/>
          <w:szCs w:val="24"/>
          <w:lang w:val="nb-NO"/>
        </w:rPr>
        <w:t>3) hovedprosjekt.</w:t>
      </w:r>
      <w:r>
        <w:rPr>
          <w:sz w:val="24"/>
          <w:szCs w:val="24"/>
          <w:lang w:val="nb-NO"/>
        </w:rPr>
        <w:br/>
      </w:r>
    </w:p>
    <w:p w:rsidR="00AD563B" w:rsidRPr="00364DA7" w:rsidRDefault="00AD563B" w:rsidP="00B15291">
      <w:pPr>
        <w:rPr>
          <w:sz w:val="24"/>
          <w:szCs w:val="24"/>
          <w:lang w:val="nb-NO"/>
        </w:rPr>
      </w:pPr>
      <w:r w:rsidRPr="00364DA7">
        <w:rPr>
          <w:sz w:val="24"/>
          <w:szCs w:val="24"/>
          <w:lang w:val="nb-NO"/>
        </w:rPr>
        <w:t>Finansiering av de ulike periodene kan skje på følgende måte:</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0"/>
        <w:gridCol w:w="1196"/>
        <w:gridCol w:w="1645"/>
        <w:gridCol w:w="1645"/>
        <w:gridCol w:w="1496"/>
        <w:gridCol w:w="1346"/>
      </w:tblGrid>
      <w:tr w:rsidR="00AD563B" w:rsidRPr="00951A85" w:rsidTr="00634812">
        <w:trPr>
          <w:trHeight w:val="237"/>
        </w:trPr>
        <w:tc>
          <w:tcPr>
            <w:tcW w:w="1760" w:type="dxa"/>
            <w:vAlign w:val="center"/>
          </w:tcPr>
          <w:p w:rsidR="00AD563B" w:rsidRPr="00634812" w:rsidRDefault="00AD563B" w:rsidP="00634812">
            <w:pPr>
              <w:spacing w:before="120" w:after="0"/>
              <w:rPr>
                <w:b/>
                <w:lang w:val="nb-NO"/>
              </w:rPr>
            </w:pPr>
            <w:r w:rsidRPr="00634812">
              <w:rPr>
                <w:b/>
                <w:lang w:val="nb-NO"/>
              </w:rPr>
              <w:t>Prosj-periode</w:t>
            </w:r>
          </w:p>
        </w:tc>
        <w:tc>
          <w:tcPr>
            <w:tcW w:w="1196" w:type="dxa"/>
            <w:vAlign w:val="center"/>
          </w:tcPr>
          <w:p w:rsidR="00AD563B" w:rsidRPr="00634812" w:rsidRDefault="00AD563B" w:rsidP="00634812">
            <w:pPr>
              <w:spacing w:before="120" w:after="0"/>
              <w:rPr>
                <w:b/>
                <w:lang w:val="nb-NO"/>
              </w:rPr>
            </w:pPr>
            <w:r w:rsidRPr="00634812">
              <w:rPr>
                <w:b/>
                <w:lang w:val="nb-NO"/>
              </w:rPr>
              <w:t>Kostnad</w:t>
            </w:r>
          </w:p>
        </w:tc>
        <w:tc>
          <w:tcPr>
            <w:tcW w:w="1645" w:type="dxa"/>
            <w:vAlign w:val="center"/>
          </w:tcPr>
          <w:p w:rsidR="00AD563B" w:rsidRPr="00634812" w:rsidRDefault="00AD563B" w:rsidP="00634812">
            <w:pPr>
              <w:spacing w:before="120" w:after="0"/>
              <w:rPr>
                <w:b/>
                <w:lang w:val="nb-NO"/>
              </w:rPr>
            </w:pPr>
            <w:r w:rsidRPr="00634812">
              <w:rPr>
                <w:b/>
                <w:lang w:val="nb-NO"/>
              </w:rPr>
              <w:t>Finansiert slik:</w:t>
            </w:r>
          </w:p>
        </w:tc>
        <w:tc>
          <w:tcPr>
            <w:tcW w:w="1645" w:type="dxa"/>
            <w:vAlign w:val="center"/>
          </w:tcPr>
          <w:p w:rsidR="00AD563B" w:rsidRPr="00634812" w:rsidRDefault="00AD563B" w:rsidP="009B63DB">
            <w:pPr>
              <w:spacing w:before="120" w:after="120"/>
              <w:rPr>
                <w:b/>
                <w:lang w:val="nb-NO"/>
              </w:rPr>
            </w:pPr>
          </w:p>
        </w:tc>
        <w:tc>
          <w:tcPr>
            <w:tcW w:w="1496" w:type="dxa"/>
            <w:vAlign w:val="center"/>
          </w:tcPr>
          <w:p w:rsidR="00AD563B" w:rsidRPr="00634812" w:rsidRDefault="00AD563B" w:rsidP="004412D4">
            <w:pPr>
              <w:spacing w:before="120" w:after="120"/>
              <w:rPr>
                <w:b/>
                <w:lang w:val="nb-NO"/>
              </w:rPr>
            </w:pPr>
          </w:p>
        </w:tc>
        <w:tc>
          <w:tcPr>
            <w:tcW w:w="1346" w:type="dxa"/>
            <w:vAlign w:val="center"/>
          </w:tcPr>
          <w:p w:rsidR="00AD563B" w:rsidRPr="00634812" w:rsidRDefault="00AD563B" w:rsidP="009B63DB">
            <w:pPr>
              <w:spacing w:before="120" w:after="120"/>
              <w:rPr>
                <w:b/>
                <w:lang w:val="nb-NO"/>
              </w:rPr>
            </w:pPr>
          </w:p>
        </w:tc>
      </w:tr>
      <w:tr w:rsidR="00AD563B" w:rsidRPr="00951A85" w:rsidTr="00634812">
        <w:trPr>
          <w:trHeight w:val="237"/>
        </w:trPr>
        <w:tc>
          <w:tcPr>
            <w:tcW w:w="1760" w:type="dxa"/>
            <w:vAlign w:val="center"/>
          </w:tcPr>
          <w:p w:rsidR="00AD563B" w:rsidRPr="00634812" w:rsidRDefault="00AD563B" w:rsidP="009B63DB">
            <w:pPr>
              <w:spacing w:before="120" w:after="120"/>
              <w:rPr>
                <w:b/>
                <w:lang w:val="nb-NO"/>
              </w:rPr>
            </w:pPr>
          </w:p>
        </w:tc>
        <w:tc>
          <w:tcPr>
            <w:tcW w:w="1196" w:type="dxa"/>
            <w:vAlign w:val="center"/>
          </w:tcPr>
          <w:p w:rsidR="00AD563B" w:rsidRPr="00634812" w:rsidRDefault="00AD563B" w:rsidP="009B63DB">
            <w:pPr>
              <w:spacing w:before="120" w:after="120"/>
              <w:rPr>
                <w:b/>
                <w:lang w:val="nb-NO"/>
              </w:rPr>
            </w:pPr>
          </w:p>
        </w:tc>
        <w:tc>
          <w:tcPr>
            <w:tcW w:w="1645" w:type="dxa"/>
            <w:vAlign w:val="center"/>
          </w:tcPr>
          <w:p w:rsidR="00AD563B" w:rsidRPr="00634812" w:rsidRDefault="00AD563B" w:rsidP="00634812">
            <w:pPr>
              <w:spacing w:after="0"/>
              <w:rPr>
                <w:b/>
                <w:lang w:val="nb-NO"/>
              </w:rPr>
            </w:pPr>
            <w:r w:rsidRPr="00634812">
              <w:rPr>
                <w:b/>
                <w:lang w:val="nb-NO"/>
              </w:rPr>
              <w:t>Reg-råd/Kom</w:t>
            </w:r>
          </w:p>
        </w:tc>
        <w:tc>
          <w:tcPr>
            <w:tcW w:w="1645" w:type="dxa"/>
            <w:vAlign w:val="center"/>
          </w:tcPr>
          <w:p w:rsidR="00AD563B" w:rsidRPr="00634812" w:rsidRDefault="00AD563B" w:rsidP="00634812">
            <w:pPr>
              <w:spacing w:after="0"/>
              <w:rPr>
                <w:b/>
                <w:lang w:val="nb-NO"/>
              </w:rPr>
            </w:pPr>
            <w:r w:rsidRPr="00634812">
              <w:rPr>
                <w:b/>
                <w:lang w:val="nb-NO"/>
              </w:rPr>
              <w:t>Vestre Viken</w:t>
            </w:r>
          </w:p>
        </w:tc>
        <w:tc>
          <w:tcPr>
            <w:tcW w:w="1496" w:type="dxa"/>
            <w:vAlign w:val="center"/>
          </w:tcPr>
          <w:p w:rsidR="00AD563B" w:rsidRPr="00634812" w:rsidRDefault="00AD563B" w:rsidP="00634812">
            <w:pPr>
              <w:spacing w:after="0"/>
              <w:rPr>
                <w:b/>
                <w:lang w:val="nb-NO"/>
              </w:rPr>
            </w:pPr>
            <w:r w:rsidRPr="00634812">
              <w:rPr>
                <w:b/>
                <w:lang w:val="nb-NO"/>
              </w:rPr>
              <w:t>Statstilskudd</w:t>
            </w:r>
          </w:p>
        </w:tc>
        <w:tc>
          <w:tcPr>
            <w:tcW w:w="1346" w:type="dxa"/>
            <w:vAlign w:val="center"/>
          </w:tcPr>
          <w:p w:rsidR="00AD563B" w:rsidRPr="00634812" w:rsidRDefault="00AD563B" w:rsidP="00634812">
            <w:pPr>
              <w:spacing w:after="0"/>
              <w:rPr>
                <w:b/>
                <w:lang w:val="nb-NO"/>
              </w:rPr>
            </w:pPr>
            <w:r w:rsidRPr="00634812">
              <w:rPr>
                <w:b/>
                <w:lang w:val="nb-NO"/>
              </w:rPr>
              <w:t>Andre tilsk.</w:t>
            </w:r>
          </w:p>
        </w:tc>
      </w:tr>
      <w:tr w:rsidR="00AD563B" w:rsidRPr="009B63DB" w:rsidTr="00634812">
        <w:trPr>
          <w:trHeight w:val="237"/>
        </w:trPr>
        <w:tc>
          <w:tcPr>
            <w:tcW w:w="1760" w:type="dxa"/>
            <w:vAlign w:val="center"/>
          </w:tcPr>
          <w:p w:rsidR="00AD563B" w:rsidRPr="009B63DB" w:rsidRDefault="00AD563B" w:rsidP="00973BE7">
            <w:pPr>
              <w:spacing w:before="120" w:after="120"/>
              <w:rPr>
                <w:lang w:val="nb-NO"/>
              </w:rPr>
            </w:pPr>
            <w:r>
              <w:rPr>
                <w:lang w:val="nb-NO"/>
              </w:rPr>
              <w:t xml:space="preserve">1 </w:t>
            </w:r>
            <w:r w:rsidRPr="009B63DB">
              <w:rPr>
                <w:lang w:val="nb-NO"/>
              </w:rPr>
              <w:t>Forprosjekt</w:t>
            </w:r>
          </w:p>
        </w:tc>
        <w:tc>
          <w:tcPr>
            <w:tcW w:w="1196" w:type="dxa"/>
            <w:vAlign w:val="center"/>
          </w:tcPr>
          <w:p w:rsidR="00AD563B" w:rsidRPr="009B63DB" w:rsidRDefault="00AD563B" w:rsidP="009B63DB">
            <w:pPr>
              <w:spacing w:before="120" w:after="120"/>
              <w:jc w:val="center"/>
              <w:rPr>
                <w:b/>
                <w:lang w:val="nb-NO"/>
              </w:rPr>
            </w:pPr>
            <w:r w:rsidRPr="009B63DB">
              <w:rPr>
                <w:b/>
                <w:lang w:val="nb-NO"/>
              </w:rPr>
              <w:t>650 000</w:t>
            </w:r>
          </w:p>
        </w:tc>
        <w:tc>
          <w:tcPr>
            <w:tcW w:w="1645" w:type="dxa"/>
            <w:vAlign w:val="center"/>
          </w:tcPr>
          <w:p w:rsidR="00AD563B" w:rsidRPr="009B63DB" w:rsidRDefault="00AD563B" w:rsidP="009B63DB">
            <w:pPr>
              <w:spacing w:before="120" w:after="120"/>
              <w:jc w:val="center"/>
              <w:rPr>
                <w:lang w:val="nb-NO"/>
              </w:rPr>
            </w:pPr>
            <w:r w:rsidRPr="009B63DB">
              <w:rPr>
                <w:lang w:val="nb-NO"/>
              </w:rPr>
              <w:t>85 000</w:t>
            </w:r>
          </w:p>
        </w:tc>
        <w:tc>
          <w:tcPr>
            <w:tcW w:w="1645" w:type="dxa"/>
            <w:vAlign w:val="center"/>
          </w:tcPr>
          <w:p w:rsidR="00AD563B" w:rsidRPr="009B63DB" w:rsidRDefault="00AD563B" w:rsidP="009B63DB">
            <w:pPr>
              <w:spacing w:before="120" w:after="120"/>
              <w:jc w:val="center"/>
              <w:rPr>
                <w:lang w:val="nb-NO"/>
              </w:rPr>
            </w:pPr>
            <w:r w:rsidRPr="009B63DB">
              <w:rPr>
                <w:lang w:val="nb-NO"/>
              </w:rPr>
              <w:t>85 000</w:t>
            </w:r>
          </w:p>
        </w:tc>
        <w:tc>
          <w:tcPr>
            <w:tcW w:w="1496" w:type="dxa"/>
            <w:vAlign w:val="center"/>
          </w:tcPr>
          <w:p w:rsidR="00AD563B" w:rsidRPr="009B63DB" w:rsidRDefault="00AD563B" w:rsidP="009B63DB">
            <w:pPr>
              <w:spacing w:before="120" w:after="120"/>
              <w:jc w:val="center"/>
              <w:rPr>
                <w:lang w:val="nb-NO"/>
              </w:rPr>
            </w:pPr>
            <w:r w:rsidRPr="009B63DB">
              <w:rPr>
                <w:lang w:val="nb-NO"/>
              </w:rPr>
              <w:t>250 000</w:t>
            </w:r>
          </w:p>
        </w:tc>
        <w:tc>
          <w:tcPr>
            <w:tcW w:w="1346" w:type="dxa"/>
            <w:vAlign w:val="center"/>
          </w:tcPr>
          <w:p w:rsidR="00AD563B" w:rsidRPr="009B63DB" w:rsidRDefault="00AD563B" w:rsidP="009B63DB">
            <w:pPr>
              <w:spacing w:before="120" w:after="120"/>
              <w:jc w:val="center"/>
              <w:rPr>
                <w:lang w:val="nb-NO"/>
              </w:rPr>
            </w:pPr>
            <w:r w:rsidRPr="009B63DB">
              <w:rPr>
                <w:lang w:val="nb-NO"/>
              </w:rPr>
              <w:t>230 000</w:t>
            </w:r>
          </w:p>
        </w:tc>
      </w:tr>
      <w:tr w:rsidR="00AD563B" w:rsidRPr="009B63DB" w:rsidTr="00634812">
        <w:trPr>
          <w:trHeight w:val="237"/>
        </w:trPr>
        <w:tc>
          <w:tcPr>
            <w:tcW w:w="1760" w:type="dxa"/>
            <w:vAlign w:val="center"/>
          </w:tcPr>
          <w:p w:rsidR="00AD563B" w:rsidRPr="009B63DB" w:rsidRDefault="00AD563B" w:rsidP="008D173F">
            <w:pPr>
              <w:spacing w:before="120" w:after="120"/>
              <w:rPr>
                <w:lang w:val="nb-NO"/>
              </w:rPr>
            </w:pPr>
            <w:r>
              <w:rPr>
                <w:lang w:val="nb-NO"/>
              </w:rPr>
              <w:t>2 Mellomprosj.</w:t>
            </w:r>
          </w:p>
        </w:tc>
        <w:tc>
          <w:tcPr>
            <w:tcW w:w="1196" w:type="dxa"/>
            <w:vAlign w:val="center"/>
          </w:tcPr>
          <w:p w:rsidR="00AD563B" w:rsidRPr="009B63DB" w:rsidRDefault="00AD563B" w:rsidP="009B63DB">
            <w:pPr>
              <w:spacing w:before="120" w:after="120"/>
              <w:jc w:val="center"/>
              <w:rPr>
                <w:b/>
                <w:lang w:val="nb-NO"/>
              </w:rPr>
            </w:pPr>
            <w:r w:rsidRPr="009B63DB">
              <w:rPr>
                <w:b/>
                <w:lang w:val="nb-NO"/>
              </w:rPr>
              <w:t>300 000</w:t>
            </w:r>
          </w:p>
        </w:tc>
        <w:tc>
          <w:tcPr>
            <w:tcW w:w="1645" w:type="dxa"/>
            <w:vAlign w:val="center"/>
          </w:tcPr>
          <w:p w:rsidR="00AD563B" w:rsidRPr="009B63DB" w:rsidRDefault="00AD563B" w:rsidP="009B63DB">
            <w:pPr>
              <w:spacing w:before="120" w:after="120"/>
              <w:jc w:val="center"/>
              <w:rPr>
                <w:lang w:val="nb-NO"/>
              </w:rPr>
            </w:pPr>
            <w:r w:rsidRPr="009B63DB">
              <w:rPr>
                <w:lang w:val="nb-NO"/>
              </w:rPr>
              <w:t>0</w:t>
            </w:r>
          </w:p>
        </w:tc>
        <w:tc>
          <w:tcPr>
            <w:tcW w:w="1645" w:type="dxa"/>
            <w:vAlign w:val="center"/>
          </w:tcPr>
          <w:p w:rsidR="00AD563B" w:rsidRPr="009B63DB" w:rsidRDefault="00AD563B" w:rsidP="009B63DB">
            <w:pPr>
              <w:spacing w:before="120" w:after="120"/>
              <w:jc w:val="center"/>
              <w:rPr>
                <w:lang w:val="nb-NO"/>
              </w:rPr>
            </w:pPr>
            <w:r w:rsidRPr="009B63DB">
              <w:rPr>
                <w:lang w:val="nb-NO"/>
              </w:rPr>
              <w:t>0</w:t>
            </w:r>
          </w:p>
        </w:tc>
        <w:tc>
          <w:tcPr>
            <w:tcW w:w="1496" w:type="dxa"/>
            <w:vAlign w:val="center"/>
          </w:tcPr>
          <w:p w:rsidR="00AD563B" w:rsidRPr="009B63DB" w:rsidRDefault="00AD563B" w:rsidP="009B63DB">
            <w:pPr>
              <w:spacing w:before="120" w:after="120"/>
              <w:jc w:val="center"/>
              <w:rPr>
                <w:lang w:val="nb-NO"/>
              </w:rPr>
            </w:pPr>
            <w:r w:rsidRPr="009B63DB">
              <w:rPr>
                <w:lang w:val="nb-NO"/>
              </w:rPr>
              <w:t>150 000</w:t>
            </w:r>
          </w:p>
        </w:tc>
        <w:tc>
          <w:tcPr>
            <w:tcW w:w="1346" w:type="dxa"/>
            <w:vAlign w:val="center"/>
          </w:tcPr>
          <w:p w:rsidR="00AD563B" w:rsidRPr="009B63DB" w:rsidRDefault="00AD563B" w:rsidP="009B63DB">
            <w:pPr>
              <w:spacing w:before="120" w:after="120"/>
              <w:jc w:val="center"/>
              <w:rPr>
                <w:lang w:val="nb-NO"/>
              </w:rPr>
            </w:pPr>
            <w:r w:rsidRPr="009B63DB">
              <w:rPr>
                <w:lang w:val="nb-NO"/>
              </w:rPr>
              <w:t>150 000</w:t>
            </w:r>
          </w:p>
        </w:tc>
      </w:tr>
      <w:tr w:rsidR="00AD563B" w:rsidRPr="009B63DB" w:rsidTr="00634812">
        <w:trPr>
          <w:trHeight w:val="237"/>
        </w:trPr>
        <w:tc>
          <w:tcPr>
            <w:tcW w:w="1760" w:type="dxa"/>
            <w:vAlign w:val="center"/>
          </w:tcPr>
          <w:p w:rsidR="00AD563B" w:rsidRPr="009B63DB" w:rsidRDefault="00AD563B" w:rsidP="009B63DB">
            <w:pPr>
              <w:spacing w:before="120" w:after="120"/>
              <w:rPr>
                <w:lang w:val="nb-NO"/>
              </w:rPr>
            </w:pPr>
            <w:r>
              <w:rPr>
                <w:lang w:val="nb-NO"/>
              </w:rPr>
              <w:t>3</w:t>
            </w:r>
            <w:r w:rsidRPr="009B63DB">
              <w:rPr>
                <w:lang w:val="nb-NO"/>
              </w:rPr>
              <w:t xml:space="preserve">Hovedprosjekt </w:t>
            </w:r>
            <w:r w:rsidRPr="009B63DB">
              <w:rPr>
                <w:lang w:val="nb-NO"/>
              </w:rPr>
              <w:br/>
              <w:t>År 1 (2011)</w:t>
            </w:r>
          </w:p>
        </w:tc>
        <w:tc>
          <w:tcPr>
            <w:tcW w:w="1196" w:type="dxa"/>
            <w:vAlign w:val="center"/>
          </w:tcPr>
          <w:p w:rsidR="00AD563B" w:rsidRPr="009B63DB" w:rsidRDefault="00AD563B" w:rsidP="009B63DB">
            <w:pPr>
              <w:spacing w:before="120" w:after="120"/>
              <w:rPr>
                <w:b/>
                <w:lang w:val="nb-NO"/>
              </w:rPr>
            </w:pPr>
            <w:r w:rsidRPr="009B63DB">
              <w:rPr>
                <w:b/>
                <w:lang w:val="nb-NO"/>
              </w:rPr>
              <w:t>1 400 000</w:t>
            </w:r>
          </w:p>
        </w:tc>
        <w:tc>
          <w:tcPr>
            <w:tcW w:w="1645" w:type="dxa"/>
            <w:vAlign w:val="center"/>
          </w:tcPr>
          <w:p w:rsidR="00AD563B" w:rsidRPr="009B63DB" w:rsidRDefault="00AD563B" w:rsidP="009B63DB">
            <w:pPr>
              <w:spacing w:before="120" w:after="120"/>
              <w:jc w:val="center"/>
              <w:rPr>
                <w:lang w:val="nb-NO"/>
              </w:rPr>
            </w:pPr>
            <w:r w:rsidRPr="009B63DB">
              <w:rPr>
                <w:lang w:val="nb-NO"/>
              </w:rPr>
              <w:t>Overført løyv. 240 000</w:t>
            </w:r>
          </w:p>
        </w:tc>
        <w:tc>
          <w:tcPr>
            <w:tcW w:w="1645" w:type="dxa"/>
            <w:vAlign w:val="center"/>
          </w:tcPr>
          <w:p w:rsidR="00AD563B" w:rsidRPr="009B63DB" w:rsidRDefault="00AD563B" w:rsidP="009B63DB">
            <w:pPr>
              <w:spacing w:before="120" w:after="120"/>
              <w:jc w:val="center"/>
              <w:rPr>
                <w:lang w:val="nb-NO"/>
              </w:rPr>
            </w:pPr>
            <w:r w:rsidRPr="009B63DB">
              <w:rPr>
                <w:lang w:val="nb-NO"/>
              </w:rPr>
              <w:t>Overført løyv. 240 000</w:t>
            </w:r>
          </w:p>
        </w:tc>
        <w:tc>
          <w:tcPr>
            <w:tcW w:w="1496" w:type="dxa"/>
            <w:vAlign w:val="center"/>
          </w:tcPr>
          <w:p w:rsidR="00AD563B" w:rsidRPr="009B63DB" w:rsidRDefault="00AD563B" w:rsidP="009B63DB">
            <w:pPr>
              <w:spacing w:before="120" w:after="120"/>
              <w:jc w:val="center"/>
              <w:rPr>
                <w:lang w:val="nb-NO"/>
              </w:rPr>
            </w:pPr>
            <w:r w:rsidRPr="009B63DB">
              <w:rPr>
                <w:lang w:val="nb-NO"/>
              </w:rPr>
              <w:t>700 000</w:t>
            </w:r>
          </w:p>
        </w:tc>
        <w:tc>
          <w:tcPr>
            <w:tcW w:w="1346" w:type="dxa"/>
            <w:vAlign w:val="center"/>
          </w:tcPr>
          <w:p w:rsidR="00AD563B" w:rsidRPr="009B63DB" w:rsidRDefault="00AD563B" w:rsidP="009B63DB">
            <w:pPr>
              <w:spacing w:before="120" w:after="120"/>
              <w:jc w:val="center"/>
              <w:rPr>
                <w:lang w:val="nb-NO"/>
              </w:rPr>
            </w:pPr>
            <w:r w:rsidRPr="009B63DB">
              <w:rPr>
                <w:lang w:val="nb-NO"/>
              </w:rPr>
              <w:t>220 000</w:t>
            </w:r>
          </w:p>
        </w:tc>
      </w:tr>
    </w:tbl>
    <w:p w:rsidR="00AD563B" w:rsidRDefault="00AD563B" w:rsidP="00B15291">
      <w:pPr>
        <w:rPr>
          <w:lang w:val="nb-NO"/>
        </w:rPr>
      </w:pPr>
    </w:p>
    <w:p w:rsidR="00AD563B" w:rsidRPr="001D2D37" w:rsidRDefault="00AD563B" w:rsidP="00B15291">
      <w:pPr>
        <w:rPr>
          <w:sz w:val="24"/>
          <w:szCs w:val="24"/>
          <w:lang w:val="nb-NO"/>
        </w:rPr>
      </w:pPr>
      <w:r w:rsidRPr="001D2D37">
        <w:rPr>
          <w:sz w:val="24"/>
          <w:szCs w:val="24"/>
          <w:lang w:val="nb-NO"/>
        </w:rPr>
        <w:t xml:space="preserve">Prosjektgruppa og styringsgruppa har godkjent at det ved etablering av et hovedprosjekt, må gjennomføres en </w:t>
      </w:r>
      <w:r>
        <w:rPr>
          <w:sz w:val="24"/>
          <w:szCs w:val="24"/>
          <w:lang w:val="nb-NO"/>
        </w:rPr>
        <w:t>mellomprosjekt</w:t>
      </w:r>
      <w:r w:rsidRPr="001D2D37">
        <w:rPr>
          <w:sz w:val="24"/>
          <w:szCs w:val="24"/>
          <w:lang w:val="nb-NO"/>
        </w:rPr>
        <w:t xml:space="preserve"> ( mellomprosjekt ) med utarbeidelse av en fullstendig prosjektplan for hovedprosjektet og hvert enkelt delprosjekt. Finansieringsordninger fra statlig hold er ikke avklart og vil først skje i nov/des i år. Finansiering av hovedprosjektet må derfor også legges inn som oppgave for </w:t>
      </w:r>
      <w:r>
        <w:rPr>
          <w:sz w:val="24"/>
          <w:szCs w:val="24"/>
          <w:lang w:val="nb-NO"/>
        </w:rPr>
        <w:t>mellomprosjekt</w:t>
      </w:r>
      <w:r w:rsidRPr="001D2D37">
        <w:rPr>
          <w:sz w:val="24"/>
          <w:szCs w:val="24"/>
          <w:lang w:val="nb-NO"/>
        </w:rPr>
        <w:t xml:space="preserve">n. </w:t>
      </w:r>
      <w:r>
        <w:rPr>
          <w:sz w:val="24"/>
          <w:szCs w:val="24"/>
          <w:lang w:val="nb-NO"/>
        </w:rPr>
        <w:br/>
      </w:r>
      <w:r w:rsidRPr="001D2D37">
        <w:rPr>
          <w:sz w:val="24"/>
          <w:szCs w:val="24"/>
          <w:lang w:val="nb-NO"/>
        </w:rPr>
        <w:t xml:space="preserve">Det første året i hovedprosjektet vil i hovedsak bestå i utredningsarbeid, mens overgang til drift og gjennomføring først kan skje fra 2012, som er sammenfallende med regjeringen sin målsetting om oppstart.  Dette innebærer at 2011 kan finansieres gjennom prosjekttilskudd fra eierne og statlige tilskudd. </w:t>
      </w:r>
      <w:r>
        <w:rPr>
          <w:sz w:val="24"/>
          <w:szCs w:val="24"/>
          <w:lang w:val="nb-NO"/>
        </w:rPr>
        <w:br/>
      </w:r>
      <w:r w:rsidRPr="001D2D37">
        <w:rPr>
          <w:sz w:val="24"/>
          <w:szCs w:val="24"/>
          <w:lang w:val="nb-NO"/>
        </w:rPr>
        <w:br/>
        <w:t xml:space="preserve">Det er gitt tilsagn om statstilskudd til forprosjekt og </w:t>
      </w:r>
      <w:r>
        <w:rPr>
          <w:sz w:val="24"/>
          <w:szCs w:val="24"/>
          <w:lang w:val="nb-NO"/>
        </w:rPr>
        <w:t>mellomprosjekt</w:t>
      </w:r>
      <w:r w:rsidRPr="001D2D37">
        <w:rPr>
          <w:sz w:val="24"/>
          <w:szCs w:val="24"/>
          <w:lang w:val="nb-NO"/>
        </w:rPr>
        <w:t xml:space="preserve"> med 400 000 kr, i tillegg til et prosjekttilskudd fra Helse SørØst med 380 000 kr. Eierne sitt tilsagn om 325 000 kr på hver til forprosjektet, kan da reduseres til 85 000 kr, og det resterende beløp kan overføres til hovedprosjektets første år med 240 000 kr som prosjekteiernes innsats.</w:t>
      </w:r>
    </w:p>
    <w:p w:rsidR="00AD563B" w:rsidRPr="001D2D37" w:rsidRDefault="00AD563B" w:rsidP="00B15291">
      <w:pPr>
        <w:rPr>
          <w:sz w:val="24"/>
          <w:szCs w:val="24"/>
          <w:lang w:val="nb-NO"/>
        </w:rPr>
      </w:pPr>
      <w:r w:rsidRPr="001D2D37">
        <w:rPr>
          <w:sz w:val="24"/>
          <w:szCs w:val="24"/>
          <w:lang w:val="nb-NO"/>
        </w:rPr>
        <w:t xml:space="preserve">Det er regnet med ca 20 månedsverk i første år av hovedprosjektet ( 2011 ), som vil gi en lønnskostnad på ca 1 mill kr.  </w:t>
      </w:r>
      <w:r>
        <w:rPr>
          <w:sz w:val="24"/>
          <w:szCs w:val="24"/>
          <w:lang w:val="nb-NO"/>
        </w:rPr>
        <w:br/>
      </w:r>
      <w:r w:rsidRPr="001D2D37">
        <w:rPr>
          <w:sz w:val="24"/>
          <w:szCs w:val="24"/>
          <w:lang w:val="nb-NO"/>
        </w:rPr>
        <w:t>Til drift, utstyr, prosjektgrupper og reisegodtgj./møter er det regnet med 400 000 kr.</w:t>
      </w:r>
      <w:r w:rsidRPr="001D2D37">
        <w:rPr>
          <w:sz w:val="24"/>
          <w:szCs w:val="24"/>
          <w:lang w:val="nb-NO"/>
        </w:rPr>
        <w:br/>
      </w:r>
      <w:r>
        <w:rPr>
          <w:sz w:val="24"/>
          <w:szCs w:val="24"/>
          <w:lang w:val="nb-NO"/>
        </w:rPr>
        <w:br/>
      </w:r>
      <w:r w:rsidRPr="001D2D37">
        <w:rPr>
          <w:sz w:val="24"/>
          <w:szCs w:val="24"/>
          <w:lang w:val="nb-NO"/>
        </w:rPr>
        <w:t xml:space="preserve">For 2012 og 2013 må </w:t>
      </w:r>
      <w:r>
        <w:rPr>
          <w:sz w:val="24"/>
          <w:szCs w:val="24"/>
          <w:lang w:val="nb-NO"/>
        </w:rPr>
        <w:t>mellom-/hovedprosjektet</w:t>
      </w:r>
      <w:r w:rsidRPr="001D2D37">
        <w:rPr>
          <w:sz w:val="24"/>
          <w:szCs w:val="24"/>
          <w:lang w:val="nb-NO"/>
        </w:rPr>
        <w:t xml:space="preserve"> avklare kostnadene og finansieringsmulighetene, avhengig av komitéarbeidet som pågår i statlig regi.</w:t>
      </w:r>
    </w:p>
    <w:p w:rsidR="00AD563B" w:rsidRDefault="00AD563B" w:rsidP="00D117F4">
      <w:pPr>
        <w:autoSpaceDE w:val="0"/>
        <w:autoSpaceDN w:val="0"/>
        <w:adjustRightInd w:val="0"/>
        <w:spacing w:after="0" w:line="240" w:lineRule="auto"/>
        <w:rPr>
          <w:rFonts w:cs="Lucida Sans Unicode"/>
          <w:color w:val="000000"/>
          <w:sz w:val="24"/>
          <w:szCs w:val="24"/>
          <w:lang w:val="nb-NO"/>
        </w:rPr>
      </w:pPr>
      <w:r>
        <w:rPr>
          <w:sz w:val="24"/>
          <w:szCs w:val="24"/>
          <w:lang w:val="nb-NO"/>
        </w:rPr>
        <w:br w:type="page"/>
      </w:r>
      <w:r w:rsidRPr="001D2D37">
        <w:rPr>
          <w:sz w:val="24"/>
          <w:szCs w:val="24"/>
          <w:lang w:val="nb-NO"/>
        </w:rPr>
        <w:t xml:space="preserve">Hvilke økonomiske incentiver som vil bli tatt i bruk ovenfor kommunene er uklart, men det er stort behov for tiltak som kan </w:t>
      </w:r>
      <w:r w:rsidRPr="001D2D37">
        <w:rPr>
          <w:rFonts w:cs="Lucida Sans Unicode"/>
          <w:color w:val="000000"/>
          <w:sz w:val="24"/>
          <w:szCs w:val="24"/>
          <w:lang w:val="nb-NO"/>
        </w:rPr>
        <w:t xml:space="preserve">bidra til å redusere behovet for spesialisthelsetjenester og dermed også ressursforbruket. </w:t>
      </w:r>
      <w:r>
        <w:rPr>
          <w:rFonts w:cs="Lucida Sans Unicode"/>
          <w:color w:val="000000"/>
          <w:sz w:val="24"/>
          <w:szCs w:val="24"/>
          <w:lang w:val="nb-NO"/>
        </w:rPr>
        <w:br/>
      </w:r>
      <w:r>
        <w:rPr>
          <w:rFonts w:cs="Lucida Sans Unicode"/>
          <w:color w:val="000000"/>
          <w:sz w:val="24"/>
          <w:szCs w:val="24"/>
          <w:lang w:val="nb-NO"/>
        </w:rPr>
        <w:br/>
      </w:r>
      <w:r w:rsidRPr="001D2D37">
        <w:rPr>
          <w:rFonts w:cs="Lucida Sans Unicode"/>
          <w:color w:val="000000"/>
          <w:sz w:val="24"/>
          <w:szCs w:val="24"/>
          <w:lang w:val="nb-NO"/>
        </w:rPr>
        <w:t>For kommunene</w:t>
      </w:r>
      <w:r>
        <w:rPr>
          <w:rFonts w:cs="Lucida Sans Unicode"/>
          <w:color w:val="000000"/>
          <w:sz w:val="24"/>
          <w:szCs w:val="24"/>
          <w:lang w:val="nb-NO"/>
        </w:rPr>
        <w:t xml:space="preserve"> og helseforetaket</w:t>
      </w:r>
      <w:r w:rsidRPr="001D2D37">
        <w:rPr>
          <w:rFonts w:cs="Lucida Sans Unicode"/>
          <w:color w:val="000000"/>
          <w:sz w:val="24"/>
          <w:szCs w:val="24"/>
          <w:lang w:val="nb-NO"/>
        </w:rPr>
        <w:t xml:space="preserve"> er det to forslag som er spesielt interes</w:t>
      </w:r>
      <w:r>
        <w:rPr>
          <w:rFonts w:cs="Lucida Sans Unicode"/>
          <w:color w:val="000000"/>
          <w:sz w:val="24"/>
          <w:szCs w:val="24"/>
          <w:lang w:val="nb-NO"/>
        </w:rPr>
        <w:t>sante:</w:t>
      </w:r>
    </w:p>
    <w:p w:rsidR="00AD563B" w:rsidRDefault="00AD563B" w:rsidP="001D2D37">
      <w:pPr>
        <w:autoSpaceDE w:val="0"/>
        <w:autoSpaceDN w:val="0"/>
        <w:adjustRightInd w:val="0"/>
        <w:spacing w:after="0" w:line="240" w:lineRule="auto"/>
        <w:ind w:left="708"/>
        <w:rPr>
          <w:sz w:val="24"/>
          <w:szCs w:val="24"/>
          <w:lang w:val="nb-NO"/>
        </w:rPr>
      </w:pPr>
      <w:r w:rsidRPr="001D2D37">
        <w:rPr>
          <w:rFonts w:cs="Lucida Sans Unicode"/>
          <w:color w:val="000000"/>
          <w:sz w:val="24"/>
          <w:szCs w:val="24"/>
          <w:lang w:val="nb-NO"/>
        </w:rPr>
        <w:br/>
        <w:t xml:space="preserve">1. </w:t>
      </w:r>
      <w:r w:rsidRPr="001D2D37">
        <w:rPr>
          <w:sz w:val="24"/>
          <w:szCs w:val="24"/>
          <w:lang w:val="nb-NO"/>
        </w:rPr>
        <w:t xml:space="preserve">Kommunene må betale for </w:t>
      </w:r>
      <w:r>
        <w:rPr>
          <w:sz w:val="24"/>
          <w:szCs w:val="24"/>
          <w:lang w:val="nb-NO"/>
        </w:rPr>
        <w:t>utskrivningsklare</w:t>
      </w:r>
      <w:r w:rsidRPr="001D2D37">
        <w:rPr>
          <w:sz w:val="24"/>
          <w:szCs w:val="24"/>
          <w:lang w:val="nb-NO"/>
        </w:rPr>
        <w:t xml:space="preserve"> sykehuspasienter fra 2012.</w:t>
      </w:r>
      <w:r>
        <w:rPr>
          <w:sz w:val="24"/>
          <w:szCs w:val="24"/>
          <w:lang w:val="nb-NO"/>
        </w:rPr>
        <w:br/>
      </w:r>
    </w:p>
    <w:p w:rsidR="00AD563B" w:rsidRDefault="00AD563B" w:rsidP="001D2D37">
      <w:pPr>
        <w:autoSpaceDE w:val="0"/>
        <w:autoSpaceDN w:val="0"/>
        <w:adjustRightInd w:val="0"/>
        <w:spacing w:after="0" w:line="240" w:lineRule="auto"/>
        <w:ind w:left="708"/>
        <w:rPr>
          <w:rFonts w:cs="Lucida Sans Unicode"/>
          <w:color w:val="000000"/>
          <w:sz w:val="24"/>
          <w:szCs w:val="24"/>
          <w:lang w:val="nb-NO"/>
        </w:rPr>
      </w:pPr>
      <w:r w:rsidRPr="001D2D37">
        <w:rPr>
          <w:sz w:val="24"/>
          <w:szCs w:val="24"/>
          <w:lang w:val="nb-NO"/>
        </w:rPr>
        <w:t xml:space="preserve">2. Kommunal medfinansiering av spesialisthelsetjenesten med 20 %, ved at kommunene får tildelt tilsvarende midler. </w:t>
      </w:r>
      <w:r w:rsidRPr="001D2D37">
        <w:rPr>
          <w:rFonts w:cs="Lucida Sans Unicode"/>
          <w:sz w:val="24"/>
          <w:szCs w:val="24"/>
          <w:lang w:val="nb-NO"/>
        </w:rPr>
        <w:t xml:space="preserve">Disse midlene kan enten kommunen bruke til å kjøpe </w:t>
      </w:r>
      <w:r>
        <w:rPr>
          <w:rFonts w:cs="Lucida Sans Unicode"/>
          <w:sz w:val="24"/>
          <w:szCs w:val="24"/>
          <w:lang w:val="nb-NO"/>
        </w:rPr>
        <w:t>spesialisthelse</w:t>
      </w:r>
      <w:r w:rsidRPr="001D2D37">
        <w:rPr>
          <w:rFonts w:cs="Lucida Sans Unicode"/>
          <w:sz w:val="24"/>
          <w:szCs w:val="24"/>
          <w:lang w:val="nb-NO"/>
        </w:rPr>
        <w:t xml:space="preserve">tjenester eller bygge opp egne tilbud. </w:t>
      </w:r>
      <w:r w:rsidRPr="001D2D37">
        <w:rPr>
          <w:sz w:val="24"/>
          <w:szCs w:val="24"/>
          <w:lang w:val="nb-NO"/>
        </w:rPr>
        <w:t xml:space="preserve"> </w:t>
      </w:r>
    </w:p>
    <w:p w:rsidR="00AD563B" w:rsidRDefault="00AD563B" w:rsidP="001D2D37">
      <w:pPr>
        <w:autoSpaceDE w:val="0"/>
        <w:autoSpaceDN w:val="0"/>
        <w:adjustRightInd w:val="0"/>
        <w:spacing w:after="0" w:line="240" w:lineRule="auto"/>
        <w:rPr>
          <w:sz w:val="24"/>
          <w:szCs w:val="24"/>
          <w:lang w:val="nb-NO"/>
        </w:rPr>
      </w:pPr>
      <w:r>
        <w:rPr>
          <w:rFonts w:cs="Lucida Sans Unicode"/>
          <w:color w:val="000000"/>
          <w:sz w:val="24"/>
          <w:szCs w:val="24"/>
          <w:lang w:val="nb-NO"/>
        </w:rPr>
        <w:br/>
      </w:r>
      <w:r w:rsidRPr="001D2D37">
        <w:rPr>
          <w:rFonts w:cs="Lucida Sans Unicode"/>
          <w:color w:val="000000"/>
          <w:sz w:val="24"/>
          <w:szCs w:val="24"/>
          <w:lang w:val="nb-NO"/>
        </w:rPr>
        <w:t>Kommunestrukturen med mange små kommuner med liten økonomisk bæreevne for håndtering av utgiftsvariasjoner er en utfordring.</w:t>
      </w:r>
      <w:r w:rsidRPr="001D2D37">
        <w:rPr>
          <w:sz w:val="24"/>
          <w:szCs w:val="24"/>
          <w:lang w:val="nb-NO"/>
        </w:rPr>
        <w:t xml:space="preserve"> Dette sammen med rekrutterings- og </w:t>
      </w:r>
      <w:r>
        <w:rPr>
          <w:sz w:val="24"/>
          <w:szCs w:val="24"/>
          <w:lang w:val="nb-NO"/>
        </w:rPr>
        <w:t>kompetanse</w:t>
      </w:r>
      <w:r w:rsidRPr="001D2D37">
        <w:rPr>
          <w:sz w:val="24"/>
          <w:szCs w:val="24"/>
          <w:lang w:val="nb-NO"/>
        </w:rPr>
        <w:t xml:space="preserve">utfordringene er hovedgrunnen til kravet om samarbeid. </w:t>
      </w:r>
    </w:p>
    <w:p w:rsidR="00AD563B" w:rsidRDefault="00AD563B" w:rsidP="001D2D37">
      <w:pPr>
        <w:autoSpaceDE w:val="0"/>
        <w:autoSpaceDN w:val="0"/>
        <w:adjustRightInd w:val="0"/>
        <w:spacing w:after="0" w:line="240" w:lineRule="auto"/>
        <w:rPr>
          <w:sz w:val="24"/>
          <w:szCs w:val="24"/>
          <w:lang w:val="nb-NO"/>
        </w:rPr>
      </w:pPr>
    </w:p>
    <w:p w:rsidR="00AD563B" w:rsidRDefault="00AD563B" w:rsidP="001D2D37">
      <w:pPr>
        <w:autoSpaceDE w:val="0"/>
        <w:autoSpaceDN w:val="0"/>
        <w:adjustRightInd w:val="0"/>
        <w:spacing w:after="0" w:line="240" w:lineRule="auto"/>
        <w:rPr>
          <w:lang w:val="nb-NO"/>
        </w:rPr>
      </w:pPr>
      <w:r w:rsidRPr="001D2D37">
        <w:rPr>
          <w:sz w:val="24"/>
          <w:szCs w:val="24"/>
          <w:lang w:val="nb-NO"/>
        </w:rPr>
        <w:br/>
      </w:r>
    </w:p>
    <w:p w:rsidR="00AD563B" w:rsidRDefault="00AD563B" w:rsidP="001D2D37">
      <w:pPr>
        <w:autoSpaceDE w:val="0"/>
        <w:autoSpaceDN w:val="0"/>
        <w:adjustRightInd w:val="0"/>
        <w:spacing w:after="0" w:line="240" w:lineRule="auto"/>
        <w:rPr>
          <w:lang w:val="nb-NO"/>
        </w:rPr>
      </w:pPr>
    </w:p>
    <w:p w:rsidR="00AD563B" w:rsidRPr="007B60D8" w:rsidRDefault="00AD563B" w:rsidP="001D2D37">
      <w:pPr>
        <w:autoSpaceDE w:val="0"/>
        <w:autoSpaceDN w:val="0"/>
        <w:adjustRightInd w:val="0"/>
        <w:spacing w:after="0" w:line="240" w:lineRule="auto"/>
        <w:rPr>
          <w:rFonts w:cs="Lucida Sans Unicode"/>
          <w:color w:val="000000"/>
          <w:lang w:val="nb-NO"/>
        </w:rPr>
      </w:pPr>
      <w:r>
        <w:rPr>
          <w:lang w:val="nb-NO"/>
        </w:rPr>
        <w:br/>
      </w:r>
      <w:r>
        <w:rPr>
          <w:lang w:val="nb-NO"/>
        </w:rPr>
        <w:br w:type="page"/>
      </w:r>
      <w:bookmarkStart w:id="24" w:name="_Toc269894611"/>
      <w:r>
        <w:rPr>
          <w:rStyle w:val="Heading1Char"/>
          <w:lang w:val="nb-NO"/>
        </w:rPr>
        <w:t>8.</w:t>
      </w:r>
      <w:r>
        <w:rPr>
          <w:rStyle w:val="Heading1Char"/>
          <w:lang w:val="nb-NO"/>
        </w:rPr>
        <w:tab/>
      </w:r>
      <w:r w:rsidRPr="007B60D8">
        <w:rPr>
          <w:rStyle w:val="Heading1Char"/>
          <w:lang w:val="nb-NO"/>
        </w:rPr>
        <w:t>Eierskap, organisering og styring</w:t>
      </w:r>
      <w:bookmarkEnd w:id="24"/>
      <w:r w:rsidRPr="0042700E">
        <w:rPr>
          <w:lang w:val="nb-NO"/>
        </w:rPr>
        <w:t xml:space="preserve">  </w:t>
      </w:r>
    </w:p>
    <w:p w:rsidR="00AD563B" w:rsidRPr="009245BA" w:rsidRDefault="00AD563B" w:rsidP="00B15291">
      <w:pPr>
        <w:rPr>
          <w:sz w:val="24"/>
          <w:szCs w:val="24"/>
          <w:lang w:val="nb-NO"/>
        </w:rPr>
      </w:pPr>
      <w:r>
        <w:rPr>
          <w:sz w:val="24"/>
          <w:szCs w:val="24"/>
          <w:lang w:val="nb-NO"/>
        </w:rPr>
        <w:br/>
      </w:r>
      <w:r w:rsidRPr="009245BA">
        <w:rPr>
          <w:sz w:val="24"/>
          <w:szCs w:val="24"/>
          <w:lang w:val="nb-NO"/>
        </w:rPr>
        <w:t>Eierskap, organisering og styring er til dels innbyrdes avhengig a</w:t>
      </w:r>
      <w:r>
        <w:rPr>
          <w:sz w:val="24"/>
          <w:szCs w:val="24"/>
          <w:lang w:val="nb-NO"/>
        </w:rPr>
        <w:t>v hverandre. Statlige signal om</w:t>
      </w:r>
      <w:r w:rsidRPr="009245BA">
        <w:rPr>
          <w:sz w:val="24"/>
          <w:szCs w:val="24"/>
          <w:lang w:val="nb-NO"/>
        </w:rPr>
        <w:t xml:space="preserve"> mer enhetlige løsninger kan påvirke senere vurderinger og mulige alternativ. </w:t>
      </w:r>
      <w:r>
        <w:rPr>
          <w:sz w:val="24"/>
          <w:szCs w:val="24"/>
          <w:lang w:val="nb-NO"/>
        </w:rPr>
        <w:br/>
      </w:r>
    </w:p>
    <w:p w:rsidR="00AD563B" w:rsidRDefault="00AD563B" w:rsidP="00752F36">
      <w:pPr>
        <w:pStyle w:val="Heading2"/>
        <w:rPr>
          <w:lang w:val="nb-NO"/>
        </w:rPr>
      </w:pPr>
      <w:bookmarkStart w:id="25" w:name="_Toc269894612"/>
      <w:r>
        <w:rPr>
          <w:lang w:val="nb-NO"/>
        </w:rPr>
        <w:t xml:space="preserve">8.1 </w:t>
      </w:r>
      <w:r>
        <w:rPr>
          <w:lang w:val="nb-NO"/>
        </w:rPr>
        <w:tab/>
        <w:t>Eierskap</w:t>
      </w:r>
      <w:bookmarkEnd w:id="25"/>
    </w:p>
    <w:p w:rsidR="00AD563B" w:rsidRPr="003D5E22" w:rsidRDefault="00AD563B" w:rsidP="003D5E22">
      <w:pPr>
        <w:autoSpaceDE w:val="0"/>
        <w:autoSpaceDN w:val="0"/>
        <w:adjustRightInd w:val="0"/>
        <w:spacing w:after="0" w:line="240" w:lineRule="auto"/>
        <w:rPr>
          <w:rFonts w:cs="Arial"/>
          <w:i/>
          <w:sz w:val="24"/>
          <w:szCs w:val="24"/>
          <w:lang w:val="nb-NO" w:eastAsia="nn-NO"/>
        </w:rPr>
      </w:pPr>
      <w:r>
        <w:rPr>
          <w:sz w:val="24"/>
          <w:szCs w:val="24"/>
          <w:lang w:val="nb-NO"/>
        </w:rPr>
        <w:t>I tidsskriftet Helserådet sier Helsedirektoratet følgende om eierskap:</w:t>
      </w:r>
      <w:r>
        <w:rPr>
          <w:sz w:val="24"/>
          <w:szCs w:val="24"/>
          <w:lang w:val="nb-NO"/>
        </w:rPr>
        <w:br/>
      </w:r>
      <w:r w:rsidRPr="003D5E22">
        <w:rPr>
          <w:rFonts w:cs="Arial"/>
          <w:i/>
          <w:sz w:val="24"/>
          <w:szCs w:val="24"/>
          <w:lang w:val="nb-NO" w:eastAsia="nn-NO"/>
        </w:rPr>
        <w:t>Selv om man endrer eierskap til store deler av de</w:t>
      </w:r>
      <w:r>
        <w:rPr>
          <w:rFonts w:cs="Arial"/>
          <w:i/>
          <w:sz w:val="24"/>
          <w:szCs w:val="24"/>
          <w:lang w:val="nb-NO" w:eastAsia="nn-NO"/>
        </w:rPr>
        <w:t>t</w:t>
      </w:r>
      <w:r w:rsidRPr="003D5E22">
        <w:rPr>
          <w:rFonts w:cs="Arial"/>
          <w:i/>
          <w:sz w:val="24"/>
          <w:szCs w:val="24"/>
          <w:lang w:val="nb-NO" w:eastAsia="nn-NO"/>
        </w:rPr>
        <w:t xml:space="preserve"> som i dag gjøres i lokalsykehusene</w:t>
      </w:r>
      <w:r>
        <w:rPr>
          <w:rFonts w:cs="Arial"/>
          <w:i/>
          <w:sz w:val="24"/>
          <w:szCs w:val="24"/>
          <w:lang w:val="nb-NO" w:eastAsia="nn-NO"/>
        </w:rPr>
        <w:t>,</w:t>
      </w:r>
    </w:p>
    <w:p w:rsidR="00AD563B" w:rsidRPr="003D5E22" w:rsidRDefault="00AD563B" w:rsidP="003D5E22">
      <w:pPr>
        <w:autoSpaceDE w:val="0"/>
        <w:autoSpaceDN w:val="0"/>
        <w:adjustRightInd w:val="0"/>
        <w:spacing w:after="0" w:line="240" w:lineRule="auto"/>
        <w:rPr>
          <w:rFonts w:cs="Arial"/>
          <w:i/>
          <w:sz w:val="24"/>
          <w:szCs w:val="24"/>
          <w:lang w:val="nb-NO" w:eastAsia="nn-NO"/>
        </w:rPr>
      </w:pPr>
      <w:r w:rsidRPr="003D5E22">
        <w:rPr>
          <w:rFonts w:cs="Arial"/>
          <w:i/>
          <w:sz w:val="24"/>
          <w:szCs w:val="24"/>
          <w:lang w:val="nb-NO" w:eastAsia="nn-NO"/>
        </w:rPr>
        <w:t>vil mye av den aktiviteten som i dag utf</w:t>
      </w:r>
      <w:r>
        <w:rPr>
          <w:rFonts w:cs="Arial"/>
          <w:i/>
          <w:sz w:val="24"/>
          <w:szCs w:val="24"/>
          <w:lang w:val="nb-NO" w:eastAsia="nn-NO"/>
        </w:rPr>
        <w:t>ø</w:t>
      </w:r>
      <w:r w:rsidRPr="003D5E22">
        <w:rPr>
          <w:rFonts w:cs="Arial"/>
          <w:i/>
          <w:sz w:val="24"/>
          <w:szCs w:val="24"/>
          <w:lang w:val="nb-NO" w:eastAsia="nn-NO"/>
        </w:rPr>
        <w:t>res der, fortsatt bli</w:t>
      </w:r>
      <w:r>
        <w:rPr>
          <w:rFonts w:cs="Arial"/>
          <w:i/>
          <w:sz w:val="24"/>
          <w:szCs w:val="24"/>
          <w:lang w:val="nb-NO" w:eastAsia="nn-NO"/>
        </w:rPr>
        <w:t xml:space="preserve"> </w:t>
      </w:r>
      <w:r w:rsidRPr="003D5E22">
        <w:rPr>
          <w:rFonts w:cs="Arial"/>
          <w:i/>
          <w:sz w:val="24"/>
          <w:szCs w:val="24"/>
          <w:lang w:val="nb-NO" w:eastAsia="nn-NO"/>
        </w:rPr>
        <w:t>utf</w:t>
      </w:r>
      <w:r>
        <w:rPr>
          <w:rFonts w:cs="Arial"/>
          <w:i/>
          <w:sz w:val="24"/>
          <w:szCs w:val="24"/>
          <w:lang w:val="nb-NO" w:eastAsia="nn-NO"/>
        </w:rPr>
        <w:t>ø</w:t>
      </w:r>
      <w:r w:rsidRPr="003D5E22">
        <w:rPr>
          <w:rFonts w:cs="Arial"/>
          <w:i/>
          <w:sz w:val="24"/>
          <w:szCs w:val="24"/>
          <w:lang w:val="nb-NO" w:eastAsia="nn-NO"/>
        </w:rPr>
        <w:t>rt på samme sted av de samme aktørene. De lokalmedisinske sentrene</w:t>
      </w:r>
      <w:r>
        <w:rPr>
          <w:rFonts w:cs="Arial"/>
          <w:i/>
          <w:sz w:val="24"/>
          <w:szCs w:val="24"/>
          <w:lang w:val="nb-NO" w:eastAsia="nn-NO"/>
        </w:rPr>
        <w:t xml:space="preserve"> </w:t>
      </w:r>
      <w:r w:rsidRPr="003D5E22">
        <w:rPr>
          <w:rFonts w:cs="Arial"/>
          <w:i/>
          <w:sz w:val="24"/>
          <w:szCs w:val="24"/>
          <w:lang w:val="nb-NO" w:eastAsia="nn-NO"/>
        </w:rPr>
        <w:t>vil kunne bli et svært viktig nav i den fram</w:t>
      </w:r>
      <w:r>
        <w:rPr>
          <w:rFonts w:cs="Arial"/>
          <w:i/>
          <w:sz w:val="24"/>
          <w:szCs w:val="24"/>
          <w:lang w:val="nb-NO" w:eastAsia="nn-NO"/>
        </w:rPr>
        <w:t>t</w:t>
      </w:r>
      <w:r w:rsidRPr="003D5E22">
        <w:rPr>
          <w:rFonts w:cs="Arial"/>
          <w:i/>
          <w:sz w:val="24"/>
          <w:szCs w:val="24"/>
          <w:lang w:val="nb-NO" w:eastAsia="nn-NO"/>
        </w:rPr>
        <w:t>idige strukturen i institusjonshelse</w:t>
      </w:r>
      <w:r>
        <w:rPr>
          <w:rFonts w:cs="Arial"/>
          <w:i/>
          <w:sz w:val="24"/>
          <w:szCs w:val="24"/>
          <w:lang w:val="nb-NO" w:eastAsia="nn-NO"/>
        </w:rPr>
        <w:t>t</w:t>
      </w:r>
      <w:r w:rsidRPr="003D5E22">
        <w:rPr>
          <w:rFonts w:cs="Arial"/>
          <w:i/>
          <w:sz w:val="24"/>
          <w:szCs w:val="24"/>
          <w:lang w:val="nb-NO" w:eastAsia="nn-NO"/>
        </w:rPr>
        <w:t>jenesten.</w:t>
      </w:r>
    </w:p>
    <w:p w:rsidR="00AD563B" w:rsidRDefault="00AD563B" w:rsidP="005325C0">
      <w:pPr>
        <w:rPr>
          <w:sz w:val="24"/>
          <w:szCs w:val="24"/>
          <w:lang w:val="nb-NO"/>
        </w:rPr>
      </w:pPr>
      <w:r>
        <w:rPr>
          <w:sz w:val="24"/>
          <w:szCs w:val="24"/>
          <w:lang w:val="nb-NO"/>
        </w:rPr>
        <w:br/>
      </w:r>
      <w:r w:rsidRPr="009245BA">
        <w:rPr>
          <w:sz w:val="24"/>
          <w:szCs w:val="24"/>
          <w:lang w:val="nb-NO"/>
        </w:rPr>
        <w:t>Eierskap kan vurderes ut fra 1) Prosjekteier 2) Eiendomseier 3) Driftsselskapseier.</w:t>
      </w:r>
      <w:r w:rsidRPr="009245BA">
        <w:rPr>
          <w:sz w:val="24"/>
          <w:szCs w:val="24"/>
          <w:lang w:val="nb-NO"/>
        </w:rPr>
        <w:br/>
      </w:r>
      <w:r>
        <w:rPr>
          <w:sz w:val="24"/>
          <w:szCs w:val="24"/>
          <w:lang w:val="nb-NO"/>
        </w:rPr>
        <w:t xml:space="preserve">Eierskapet kan </w:t>
      </w:r>
      <w:r w:rsidRPr="009245BA">
        <w:rPr>
          <w:sz w:val="24"/>
          <w:szCs w:val="24"/>
          <w:lang w:val="nb-NO"/>
        </w:rPr>
        <w:t xml:space="preserve">strengt tatt </w:t>
      </w:r>
      <w:r>
        <w:rPr>
          <w:sz w:val="24"/>
          <w:szCs w:val="24"/>
          <w:lang w:val="nb-NO"/>
        </w:rPr>
        <w:t>være forskjellige for disse tre, selv om det</w:t>
      </w:r>
      <w:r w:rsidRPr="009245BA">
        <w:rPr>
          <w:sz w:val="24"/>
          <w:szCs w:val="24"/>
          <w:lang w:val="nb-NO"/>
        </w:rPr>
        <w:t xml:space="preserve"> ideelle </w:t>
      </w:r>
      <w:r>
        <w:rPr>
          <w:sz w:val="24"/>
          <w:szCs w:val="24"/>
          <w:lang w:val="nb-NO"/>
        </w:rPr>
        <w:t xml:space="preserve">kanskje </w:t>
      </w:r>
      <w:r w:rsidRPr="009245BA">
        <w:rPr>
          <w:sz w:val="24"/>
          <w:szCs w:val="24"/>
          <w:lang w:val="nb-NO"/>
        </w:rPr>
        <w:t xml:space="preserve">ville være </w:t>
      </w:r>
      <w:r>
        <w:rPr>
          <w:sz w:val="24"/>
          <w:szCs w:val="24"/>
          <w:lang w:val="nb-NO"/>
        </w:rPr>
        <w:t>felles eierskap for alle</w:t>
      </w:r>
      <w:r w:rsidRPr="009245BA">
        <w:rPr>
          <w:sz w:val="24"/>
          <w:szCs w:val="24"/>
          <w:lang w:val="nb-NO"/>
        </w:rPr>
        <w:t xml:space="preserve">. </w:t>
      </w:r>
    </w:p>
    <w:p w:rsidR="00AD563B" w:rsidRPr="00185DD0" w:rsidRDefault="00AD563B" w:rsidP="00BB6886">
      <w:pPr>
        <w:rPr>
          <w:sz w:val="24"/>
          <w:szCs w:val="24"/>
          <w:lang w:val="nb-NO"/>
        </w:rPr>
      </w:pPr>
      <w:r>
        <w:rPr>
          <w:sz w:val="24"/>
          <w:szCs w:val="24"/>
          <w:lang w:val="nb-NO"/>
        </w:rPr>
        <w:t xml:space="preserve">1) </w:t>
      </w:r>
      <w:r w:rsidRPr="009245BA">
        <w:rPr>
          <w:sz w:val="24"/>
          <w:szCs w:val="24"/>
          <w:lang w:val="nb-NO"/>
        </w:rPr>
        <w:t xml:space="preserve">Prosjekteiere er fastslått i forprosjektet og forutsettes videreført inn i et hovedprosjekt.  Eierne er Hallingdalskommunene og Vestre Viken HF. Prosjektplanen legger opp til at Hallingdal sjukestugu ( HSS ) skal </w:t>
      </w:r>
      <w:r>
        <w:rPr>
          <w:sz w:val="24"/>
          <w:szCs w:val="24"/>
          <w:lang w:val="nb-NO"/>
        </w:rPr>
        <w:t>videre</w:t>
      </w:r>
      <w:r w:rsidRPr="009245BA">
        <w:rPr>
          <w:sz w:val="24"/>
          <w:szCs w:val="24"/>
          <w:lang w:val="nb-NO"/>
        </w:rPr>
        <w:t>utvikles til Hallingdal sitt lokalmedisinske senter.</w:t>
      </w:r>
      <w:r>
        <w:rPr>
          <w:sz w:val="24"/>
          <w:szCs w:val="24"/>
          <w:lang w:val="nb-NO"/>
        </w:rPr>
        <w:t xml:space="preserve"> </w:t>
      </w:r>
      <w:r w:rsidRPr="009245BA">
        <w:rPr>
          <w:sz w:val="24"/>
          <w:szCs w:val="24"/>
          <w:lang w:val="nb-NO"/>
        </w:rPr>
        <w:t>Prosjektledelsen har derfor tatt utgangspunkt i at lokalisering av hovedbasen skjer ved HSS.</w:t>
      </w:r>
      <w:r w:rsidRPr="009245BA">
        <w:rPr>
          <w:sz w:val="24"/>
          <w:szCs w:val="24"/>
          <w:lang w:val="nb-NO"/>
        </w:rPr>
        <w:br/>
      </w:r>
      <w:r w:rsidRPr="009245BA">
        <w:rPr>
          <w:sz w:val="24"/>
          <w:szCs w:val="24"/>
          <w:lang w:val="nb-NO"/>
        </w:rPr>
        <w:br/>
        <w:t xml:space="preserve">2) Nåværende eiendommer knyttet til HSS er eid av Vestre Viken HF ( tidligere overdratt fra Buskerud fylkeskommune som fikk sjukestugu overdratt frå Ål kommune i 1979 ), og dette aktualiserer helseforetaket som eier. Helseforetaket er i gang med en vurdering av dette tema i forhold til alle </w:t>
      </w:r>
      <w:r>
        <w:rPr>
          <w:sz w:val="24"/>
          <w:szCs w:val="24"/>
          <w:lang w:val="nb-NO"/>
        </w:rPr>
        <w:t>kommunene i sitt nedslagsfelt (</w:t>
      </w:r>
      <w:r w:rsidRPr="009245BA">
        <w:rPr>
          <w:sz w:val="24"/>
          <w:szCs w:val="24"/>
          <w:lang w:val="nb-NO"/>
        </w:rPr>
        <w:t xml:space="preserve">26 kommuner ). </w:t>
      </w:r>
      <w:r>
        <w:rPr>
          <w:sz w:val="24"/>
          <w:szCs w:val="24"/>
          <w:lang w:val="nb-NO"/>
        </w:rPr>
        <w:br/>
      </w:r>
      <w:r w:rsidRPr="009245BA">
        <w:rPr>
          <w:sz w:val="24"/>
          <w:szCs w:val="24"/>
          <w:lang w:val="nb-NO"/>
        </w:rPr>
        <w:br/>
        <w:t>3)</w:t>
      </w:r>
      <w:r w:rsidRPr="005154AC">
        <w:rPr>
          <w:sz w:val="24"/>
          <w:szCs w:val="24"/>
          <w:lang w:val="nb-NO"/>
        </w:rPr>
        <w:t xml:space="preserve"> </w:t>
      </w:r>
      <w:r w:rsidRPr="009245BA">
        <w:rPr>
          <w:sz w:val="24"/>
          <w:szCs w:val="24"/>
          <w:lang w:val="nb-NO"/>
        </w:rPr>
        <w:t xml:space="preserve">Nåværende </w:t>
      </w:r>
      <w:r>
        <w:rPr>
          <w:sz w:val="24"/>
          <w:szCs w:val="24"/>
          <w:lang w:val="nb-NO"/>
        </w:rPr>
        <w:t>sjukestugu er i sin helhet driftet av Vestre Viken HF. For</w:t>
      </w:r>
      <w:r w:rsidRPr="009245BA">
        <w:rPr>
          <w:sz w:val="24"/>
          <w:szCs w:val="24"/>
          <w:lang w:val="nb-NO"/>
        </w:rPr>
        <w:t xml:space="preserve"> framtidig</w:t>
      </w:r>
      <w:r>
        <w:rPr>
          <w:sz w:val="24"/>
          <w:szCs w:val="24"/>
          <w:lang w:val="nb-NO"/>
        </w:rPr>
        <w:t>e</w:t>
      </w:r>
      <w:r w:rsidRPr="009245BA">
        <w:rPr>
          <w:sz w:val="24"/>
          <w:szCs w:val="24"/>
          <w:lang w:val="nb-NO"/>
        </w:rPr>
        <w:t xml:space="preserve"> driftsselskap </w:t>
      </w:r>
      <w:r>
        <w:rPr>
          <w:sz w:val="24"/>
          <w:szCs w:val="24"/>
          <w:lang w:val="nb-NO"/>
        </w:rPr>
        <w:t>av</w:t>
      </w:r>
      <w:r w:rsidRPr="009245BA">
        <w:rPr>
          <w:sz w:val="24"/>
          <w:szCs w:val="24"/>
          <w:lang w:val="nb-NO"/>
        </w:rPr>
        <w:t xml:space="preserve"> lokalmedisinsk senter</w:t>
      </w:r>
      <w:r>
        <w:rPr>
          <w:lang w:val="nb-NO"/>
        </w:rPr>
        <w:t xml:space="preserve"> </w:t>
      </w:r>
      <w:r w:rsidRPr="00E6126E">
        <w:rPr>
          <w:sz w:val="24"/>
          <w:szCs w:val="24"/>
          <w:lang w:val="nb-NO"/>
        </w:rPr>
        <w:t xml:space="preserve">er </w:t>
      </w:r>
      <w:r>
        <w:rPr>
          <w:sz w:val="24"/>
          <w:szCs w:val="24"/>
          <w:lang w:val="nb-NO"/>
        </w:rPr>
        <w:t xml:space="preserve">det </w:t>
      </w:r>
      <w:r w:rsidRPr="00E6126E">
        <w:rPr>
          <w:sz w:val="24"/>
          <w:szCs w:val="24"/>
          <w:lang w:val="nb-NO"/>
        </w:rPr>
        <w:t>fra statlig hold klart signalisert at skal være kommun</w:t>
      </w:r>
      <w:r>
        <w:rPr>
          <w:sz w:val="24"/>
          <w:szCs w:val="24"/>
          <w:lang w:val="nb-NO"/>
        </w:rPr>
        <w:t>alt driftet</w:t>
      </w:r>
      <w:r w:rsidRPr="00E6126E">
        <w:rPr>
          <w:sz w:val="24"/>
          <w:szCs w:val="24"/>
          <w:lang w:val="nb-NO"/>
        </w:rPr>
        <w:t xml:space="preserve">. </w:t>
      </w:r>
      <w:r w:rsidRPr="00BB6886">
        <w:rPr>
          <w:sz w:val="24"/>
          <w:szCs w:val="24"/>
          <w:lang w:val="nb-NO"/>
        </w:rPr>
        <w:t>En har fra andre steder i landet registrert at det i prosjektarbeidet med samhandlingsreformen, skjer en delt finansiering på partene.  Avhenge av framtidig finansieringsordninger, kan det være rett å ta endelig avgjørelse om dette etter  mellomprosjektperioden</w:t>
      </w:r>
      <w:r w:rsidRPr="00BB6886">
        <w:rPr>
          <w:lang w:val="nb-NO"/>
        </w:rPr>
        <w:t>.</w:t>
      </w:r>
      <w:r>
        <w:rPr>
          <w:lang w:val="nb-NO"/>
        </w:rPr>
        <w:t xml:space="preserve"> </w:t>
      </w:r>
      <w:r>
        <w:rPr>
          <w:lang w:val="nb-NO"/>
        </w:rPr>
        <w:br w:type="page"/>
      </w:r>
      <w:bookmarkStart w:id="26" w:name="_Toc269894613"/>
      <w:r w:rsidRPr="00BB6886">
        <w:rPr>
          <w:rStyle w:val="Heading2Char"/>
        </w:rPr>
        <w:t xml:space="preserve">8.2 </w:t>
      </w:r>
      <w:r w:rsidRPr="00BB6886">
        <w:rPr>
          <w:rStyle w:val="Heading2Char"/>
        </w:rPr>
        <w:tab/>
        <w:t>Organisering</w:t>
      </w:r>
      <w:bookmarkEnd w:id="26"/>
    </w:p>
    <w:p w:rsidR="00AD563B" w:rsidRPr="009245BA" w:rsidRDefault="00AD563B" w:rsidP="000812D0">
      <w:pPr>
        <w:rPr>
          <w:sz w:val="24"/>
          <w:szCs w:val="24"/>
          <w:lang w:val="nb-NO"/>
        </w:rPr>
      </w:pPr>
      <w:r>
        <w:rPr>
          <w:sz w:val="24"/>
          <w:szCs w:val="24"/>
          <w:lang w:val="nb-NO"/>
        </w:rPr>
        <w:br/>
        <w:t>Forutsatt at den framtidige driften av det lokalmedisinske senteret blir lagt på kommunalt nivå, har p</w:t>
      </w:r>
      <w:r w:rsidRPr="009245BA">
        <w:rPr>
          <w:sz w:val="24"/>
          <w:szCs w:val="24"/>
          <w:lang w:val="nb-NO"/>
        </w:rPr>
        <w:t>rosjektledelsen vurdert følgende organiseringsmodeller:</w:t>
      </w:r>
      <w:r w:rsidRPr="009245BA">
        <w:rPr>
          <w:sz w:val="24"/>
          <w:szCs w:val="24"/>
          <w:lang w:val="nb-NO"/>
        </w:rPr>
        <w:br/>
      </w:r>
      <w:r w:rsidRPr="009245BA">
        <w:rPr>
          <w:sz w:val="24"/>
          <w:szCs w:val="24"/>
          <w:lang w:val="nb-NO"/>
        </w:rPr>
        <w:br/>
        <w:t>1) Aksjeselskap</w:t>
      </w:r>
      <w:r w:rsidRPr="009245BA">
        <w:rPr>
          <w:sz w:val="24"/>
          <w:szCs w:val="24"/>
          <w:lang w:val="nb-NO"/>
        </w:rPr>
        <w:br/>
        <w:t>2) Interkommunalt Selskap ( IKS )</w:t>
      </w:r>
      <w:r w:rsidRPr="009245BA">
        <w:rPr>
          <w:sz w:val="24"/>
          <w:szCs w:val="24"/>
          <w:lang w:val="nb-NO"/>
        </w:rPr>
        <w:br/>
        <w:t>3) Vertskommunemodell</w:t>
      </w:r>
      <w:r w:rsidRPr="009245BA">
        <w:rPr>
          <w:sz w:val="24"/>
          <w:szCs w:val="24"/>
          <w:lang w:val="nb-NO"/>
        </w:rPr>
        <w:br/>
        <w:t>4) Samkommunemodell</w:t>
      </w:r>
    </w:p>
    <w:p w:rsidR="00AD563B" w:rsidRPr="009245BA" w:rsidRDefault="00AD563B" w:rsidP="000812D0">
      <w:pPr>
        <w:rPr>
          <w:sz w:val="24"/>
          <w:szCs w:val="24"/>
          <w:lang w:val="nb-NO"/>
        </w:rPr>
      </w:pPr>
      <w:r w:rsidRPr="009245BA">
        <w:rPr>
          <w:sz w:val="24"/>
          <w:szCs w:val="24"/>
          <w:lang w:val="nb-NO"/>
        </w:rPr>
        <w:t>Med utgangspunkt i at det lokalmedisinske senter skal ha kommunal tjenesteyting som formål, og ikke skal være en utbyttebasert forretningsdrift eller en serviceorganisasjon, er aksjeselskap og IKS uaktuelle som organisasjonsform. Det er fra statlig hold også uttalt at vertskommunemodell eller samkommunemodell er de eneste aktuelle organisasjonsformer for denne type virksomhet.</w:t>
      </w:r>
    </w:p>
    <w:p w:rsidR="00AD563B" w:rsidRPr="009245BA" w:rsidRDefault="00AD563B" w:rsidP="000812D0">
      <w:pPr>
        <w:rPr>
          <w:sz w:val="24"/>
          <w:szCs w:val="24"/>
          <w:lang w:val="nb-NO"/>
        </w:rPr>
      </w:pPr>
      <w:r w:rsidRPr="009245BA">
        <w:rPr>
          <w:sz w:val="24"/>
          <w:szCs w:val="24"/>
          <w:lang w:val="nb-NO"/>
        </w:rPr>
        <w:t>Det er nå tatt inn en ny bestemmelse i kommuneloven for å gjøre rettstilstanden enklere og mer oversiktlig på vertskommuneområdet. Det er gitt en generell hjemmel til å overlate utførelsen av lovpålagte oppgaver og delegere offentlig myndighetsutøvelse til andre kommuner i et vertskommunesamarbeid (§ 28 a), med mindre den enkelte særlov avskjærer det.</w:t>
      </w:r>
    </w:p>
    <w:p w:rsidR="00AD563B" w:rsidRPr="00CF6D02" w:rsidRDefault="00AD563B" w:rsidP="00B23AA5">
      <w:pPr>
        <w:autoSpaceDE w:val="0"/>
        <w:autoSpaceDN w:val="0"/>
        <w:adjustRightInd w:val="0"/>
        <w:spacing w:after="0" w:line="240" w:lineRule="auto"/>
        <w:rPr>
          <w:rFonts w:cs="TTB94B87B0t00"/>
          <w:sz w:val="24"/>
          <w:szCs w:val="24"/>
          <w:u w:val="single"/>
          <w:lang w:val="nb-NO"/>
        </w:rPr>
      </w:pPr>
      <w:r w:rsidRPr="00CF6D02">
        <w:rPr>
          <w:rFonts w:cs="TTB94B87B0t00"/>
          <w:sz w:val="24"/>
          <w:szCs w:val="24"/>
          <w:u w:val="single"/>
          <w:lang w:val="nb-NO"/>
        </w:rPr>
        <w:t>Organisering etter kommunelovens § 28 (Vertskommune)</w:t>
      </w:r>
      <w:r w:rsidRPr="00CF6D02">
        <w:rPr>
          <w:rFonts w:cs="TTB94B87B0t00"/>
          <w:sz w:val="24"/>
          <w:szCs w:val="24"/>
          <w:u w:val="single"/>
          <w:lang w:val="nb-NO"/>
        </w:rPr>
        <w:br/>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Er etablert innenfor et fast geografisk samarbeidsområde.</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Har som formål å etablere et forpliktende samarbeid på viktige strategiske områder.</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 xml:space="preserve">Består av et politisk styrt regionråd med ansvar for å utrede og fremme forslag til nye </w:t>
      </w:r>
      <w:r w:rsidRPr="009245BA">
        <w:rPr>
          <w:rFonts w:cs="TTB943B870t00"/>
          <w:color w:val="000000"/>
          <w:sz w:val="24"/>
          <w:szCs w:val="24"/>
          <w:lang w:val="nb-NO"/>
        </w:rPr>
        <w:br/>
        <w:t xml:space="preserve">   samarbeidsordninger overfor kommunestyrene.</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Regionrådet er kun et støtteorgan for kommunene og har ikke egen beslutningsmyndighet.</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Regionrådet kan bestå av politikere og rådmenn og kan ha en egen administrasjon.</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Hver enkelt samarbeidsordning organiseres og finansieres for seg.</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Kommunene har felles IKT-system som grunnlag for felles samarbeidsløsninger.</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 xml:space="preserve">Etablering av styrer etter kommunelovens § 28, vertskommuner vil som regel være de </w:t>
      </w:r>
      <w:r>
        <w:rPr>
          <w:rFonts w:cs="TTB943B870t00"/>
          <w:color w:val="000000"/>
          <w:sz w:val="24"/>
          <w:szCs w:val="24"/>
          <w:lang w:val="nb-NO"/>
        </w:rPr>
        <w:br/>
        <w:t xml:space="preserve">   </w:t>
      </w:r>
      <w:r w:rsidRPr="009245BA">
        <w:rPr>
          <w:rFonts w:cs="TTB943B870t00"/>
          <w:color w:val="000000"/>
          <w:sz w:val="24"/>
          <w:szCs w:val="24"/>
          <w:lang w:val="nb-NO"/>
        </w:rPr>
        <w:t>viktigste tilknytningsformene.</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 xml:space="preserve">Vanlig å forsøke å fordele ansvar for de interkommunale oppavene etter en </w:t>
      </w:r>
      <w:r>
        <w:rPr>
          <w:rFonts w:cs="TTB943B870t00"/>
          <w:color w:val="000000"/>
          <w:sz w:val="24"/>
          <w:szCs w:val="24"/>
          <w:lang w:val="nb-NO"/>
        </w:rPr>
        <w:br/>
        <w:t xml:space="preserve">   </w:t>
      </w:r>
      <w:r w:rsidRPr="009245BA">
        <w:rPr>
          <w:rFonts w:cs="TTB943B870t00"/>
          <w:color w:val="000000"/>
          <w:sz w:val="24"/>
          <w:szCs w:val="24"/>
          <w:lang w:val="nb-NO"/>
        </w:rPr>
        <w:t>arbeidsdelingsmodell.</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 xml:space="preserve">Løsningen kan etableres innenfor dagens kommunelovgivning og krever ingen nasjonal </w:t>
      </w:r>
      <w:r>
        <w:rPr>
          <w:rFonts w:cs="TTB943B870t00"/>
          <w:color w:val="000000"/>
          <w:sz w:val="24"/>
          <w:szCs w:val="24"/>
          <w:lang w:val="nb-NO"/>
        </w:rPr>
        <w:br/>
        <w:t xml:space="preserve">   </w:t>
      </w:r>
      <w:r w:rsidRPr="009245BA">
        <w:rPr>
          <w:rFonts w:cs="TTB943B870t00"/>
          <w:color w:val="000000"/>
          <w:sz w:val="24"/>
          <w:szCs w:val="24"/>
          <w:lang w:val="nb-NO"/>
        </w:rPr>
        <w:t>godkjenning</w:t>
      </w:r>
      <w:r w:rsidRPr="009245BA">
        <w:rPr>
          <w:rFonts w:cs="TTB943B870t00"/>
          <w:color w:val="000000"/>
          <w:sz w:val="24"/>
          <w:szCs w:val="24"/>
          <w:lang w:val="nb-NO"/>
        </w:rPr>
        <w:br/>
      </w:r>
    </w:p>
    <w:p w:rsidR="00AD563B" w:rsidRPr="00CF6D02" w:rsidRDefault="00AD563B" w:rsidP="00B23AA5">
      <w:pPr>
        <w:autoSpaceDE w:val="0"/>
        <w:autoSpaceDN w:val="0"/>
        <w:adjustRightInd w:val="0"/>
        <w:spacing w:after="0" w:line="240" w:lineRule="auto"/>
        <w:rPr>
          <w:rFonts w:cs="TTB94B87B0t00"/>
          <w:sz w:val="24"/>
          <w:szCs w:val="24"/>
          <w:u w:val="single"/>
          <w:lang w:val="nb-NO"/>
        </w:rPr>
      </w:pPr>
      <w:r>
        <w:rPr>
          <w:rFonts w:cs="TTB94B87B0t00"/>
          <w:color w:val="1F497D"/>
          <w:sz w:val="24"/>
          <w:szCs w:val="24"/>
          <w:lang w:val="nb-NO"/>
        </w:rPr>
        <w:br w:type="page"/>
      </w:r>
      <w:r w:rsidRPr="00CF6D02">
        <w:rPr>
          <w:rFonts w:cs="TTB94B87B0t00"/>
          <w:sz w:val="24"/>
          <w:szCs w:val="24"/>
          <w:u w:val="single"/>
          <w:lang w:val="nb-NO"/>
        </w:rPr>
        <w:t>En samkommune skiller seg fra § 28-samarbeid på følgende områder:</w:t>
      </w:r>
      <w:r w:rsidRPr="00CF6D02">
        <w:rPr>
          <w:rFonts w:cs="TTB94B87B0t00"/>
          <w:sz w:val="24"/>
          <w:szCs w:val="24"/>
          <w:u w:val="single"/>
          <w:lang w:val="nb-NO"/>
        </w:rPr>
        <w:br/>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 xml:space="preserve">Den har et fastere og mer regulert politisk styringsorgan som er indirekte valgt fra </w:t>
      </w:r>
      <w:r w:rsidRPr="009245BA">
        <w:rPr>
          <w:rFonts w:cs="TTB943B870t00"/>
          <w:color w:val="000000"/>
          <w:sz w:val="24"/>
          <w:szCs w:val="24"/>
          <w:lang w:val="nb-NO"/>
        </w:rPr>
        <w:br/>
        <w:t xml:space="preserve">   kommunestyrene.</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 xml:space="preserve">Den har ansvar for å løse flere oppgaver og er tillagt beslutningsmyndighet over egne </w:t>
      </w:r>
      <w:r>
        <w:rPr>
          <w:rFonts w:cs="TTB943B870t00"/>
          <w:color w:val="000000"/>
          <w:sz w:val="24"/>
          <w:szCs w:val="24"/>
          <w:lang w:val="nb-NO"/>
        </w:rPr>
        <w:br/>
        <w:t xml:space="preserve">   </w:t>
      </w:r>
      <w:r w:rsidRPr="009245BA">
        <w:rPr>
          <w:rFonts w:cs="TTB943B870t00"/>
          <w:color w:val="000000"/>
          <w:sz w:val="24"/>
          <w:szCs w:val="24"/>
          <w:lang w:val="nb-NO"/>
        </w:rPr>
        <w:t>oppgaver</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Selvstendige interkommunale enheter samles i samkommunen</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Den har selvstendig økonomi og er indirekte finansiert fra medlemskommunene</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Den er en egen juridisk enhet med ubegrenset deltakeransvar</w:t>
      </w:r>
    </w:p>
    <w:p w:rsidR="00AD563B" w:rsidRPr="009245BA" w:rsidRDefault="00AD563B" w:rsidP="009245BA">
      <w:pPr>
        <w:autoSpaceDE w:val="0"/>
        <w:autoSpaceDN w:val="0"/>
        <w:adjustRightInd w:val="0"/>
        <w:spacing w:after="120" w:line="240" w:lineRule="auto"/>
        <w:rPr>
          <w:rFonts w:cs="TTB943B870t00"/>
          <w:color w:val="000000"/>
          <w:sz w:val="24"/>
          <w:szCs w:val="24"/>
          <w:lang w:val="nb-NO"/>
        </w:rPr>
      </w:pPr>
      <w:r w:rsidRPr="009245BA">
        <w:rPr>
          <w:rFonts w:cs="Symbol"/>
          <w:color w:val="000000"/>
          <w:sz w:val="24"/>
          <w:szCs w:val="24"/>
          <w:lang w:val="nb-NO"/>
        </w:rPr>
        <w:t xml:space="preserve">• </w:t>
      </w:r>
      <w:r w:rsidRPr="009245BA">
        <w:rPr>
          <w:rFonts w:cs="TTB943B870t00"/>
          <w:color w:val="000000"/>
          <w:sz w:val="24"/>
          <w:szCs w:val="24"/>
          <w:lang w:val="nb-NO"/>
        </w:rPr>
        <w:t xml:space="preserve">Den har en egen administrasjon som er tilpasset de oppgavene den er tillagt gjennom lov, </w:t>
      </w:r>
      <w:r w:rsidRPr="009245BA">
        <w:rPr>
          <w:rFonts w:cs="TTB943B870t00"/>
          <w:color w:val="000000"/>
          <w:sz w:val="24"/>
          <w:szCs w:val="24"/>
          <w:lang w:val="nb-NO"/>
        </w:rPr>
        <w:br/>
        <w:t xml:space="preserve">   forskrifter og samarbeidsavtale mellom kommunene (grunnavtale)</w:t>
      </w:r>
    </w:p>
    <w:p w:rsidR="00AD563B" w:rsidRPr="00B23AA5" w:rsidRDefault="00AD563B" w:rsidP="009245BA">
      <w:pPr>
        <w:autoSpaceDE w:val="0"/>
        <w:autoSpaceDN w:val="0"/>
        <w:adjustRightInd w:val="0"/>
        <w:spacing w:after="120" w:line="240" w:lineRule="auto"/>
        <w:rPr>
          <w:lang w:val="nb-NO"/>
        </w:rPr>
      </w:pPr>
      <w:r w:rsidRPr="009245BA">
        <w:rPr>
          <w:rFonts w:cs="Symbol"/>
          <w:color w:val="000000"/>
          <w:sz w:val="24"/>
          <w:szCs w:val="24"/>
          <w:lang w:val="nb-NO"/>
        </w:rPr>
        <w:t xml:space="preserve">• </w:t>
      </w:r>
      <w:r w:rsidRPr="009245BA">
        <w:rPr>
          <w:rFonts w:cs="TTB943B870t00"/>
          <w:color w:val="000000"/>
          <w:sz w:val="24"/>
          <w:szCs w:val="24"/>
          <w:lang w:val="nb-NO"/>
        </w:rPr>
        <w:t xml:space="preserve">Myndighetsoverføringen fra kommunestyrene til samkommunen er foreløpig ikke hjemlet i </w:t>
      </w:r>
      <w:r>
        <w:rPr>
          <w:rFonts w:cs="TTB943B870t00"/>
          <w:color w:val="000000"/>
          <w:sz w:val="24"/>
          <w:szCs w:val="24"/>
          <w:lang w:val="nb-NO"/>
        </w:rPr>
        <w:br/>
        <w:t xml:space="preserve">   </w:t>
      </w:r>
      <w:r w:rsidRPr="009245BA">
        <w:rPr>
          <w:rFonts w:cs="TTB943B870t00"/>
          <w:color w:val="000000"/>
          <w:sz w:val="24"/>
          <w:szCs w:val="24"/>
          <w:lang w:val="nb-NO"/>
        </w:rPr>
        <w:t>dagens kommunelovgivning og modellen krever derfor forsøksstatus</w:t>
      </w:r>
      <w:r w:rsidRPr="009245BA">
        <w:rPr>
          <w:sz w:val="24"/>
          <w:szCs w:val="24"/>
          <w:lang w:val="nb-NO"/>
        </w:rPr>
        <w:t xml:space="preserve">. </w:t>
      </w:r>
      <w:r>
        <w:rPr>
          <w:sz w:val="24"/>
          <w:szCs w:val="24"/>
          <w:lang w:val="nb-NO"/>
        </w:rPr>
        <w:br/>
        <w:t xml:space="preserve">   </w:t>
      </w:r>
      <w:r w:rsidRPr="009245BA">
        <w:rPr>
          <w:sz w:val="24"/>
          <w:szCs w:val="24"/>
          <w:lang w:val="nb-NO"/>
        </w:rPr>
        <w:t xml:space="preserve">Det er satt i gang arbeid med </w:t>
      </w:r>
      <w:r>
        <w:rPr>
          <w:sz w:val="24"/>
          <w:szCs w:val="24"/>
          <w:lang w:val="nb-NO"/>
        </w:rPr>
        <w:t xml:space="preserve">en </w:t>
      </w:r>
      <w:r w:rsidRPr="009245BA">
        <w:rPr>
          <w:sz w:val="24"/>
          <w:szCs w:val="24"/>
          <w:lang w:val="nb-NO"/>
        </w:rPr>
        <w:t>egen</w:t>
      </w:r>
      <w:r>
        <w:rPr>
          <w:sz w:val="24"/>
          <w:szCs w:val="24"/>
          <w:lang w:val="nb-NO"/>
        </w:rPr>
        <w:t xml:space="preserve"> </w:t>
      </w:r>
      <w:r w:rsidRPr="009245BA">
        <w:rPr>
          <w:sz w:val="24"/>
          <w:szCs w:val="24"/>
          <w:lang w:val="nb-NO"/>
        </w:rPr>
        <w:t>lovhjemmel, som nå er ute på høring.</w:t>
      </w:r>
      <w:r w:rsidRPr="009245BA">
        <w:rPr>
          <w:sz w:val="24"/>
          <w:szCs w:val="24"/>
          <w:lang w:val="nb-NO"/>
        </w:rPr>
        <w:br/>
      </w:r>
    </w:p>
    <w:p w:rsidR="00AD563B" w:rsidRPr="00BB6886" w:rsidRDefault="00AD563B" w:rsidP="00B15291">
      <w:pPr>
        <w:rPr>
          <w:sz w:val="24"/>
          <w:szCs w:val="24"/>
          <w:lang w:val="nb-NO"/>
        </w:rPr>
      </w:pPr>
      <w:r w:rsidRPr="00185DD0">
        <w:rPr>
          <w:sz w:val="24"/>
          <w:szCs w:val="24"/>
          <w:u w:val="single"/>
          <w:lang w:val="nb-NO"/>
        </w:rPr>
        <w:t>Vurdering:</w:t>
      </w:r>
      <w:r>
        <w:rPr>
          <w:sz w:val="24"/>
          <w:szCs w:val="24"/>
          <w:lang w:val="nb-NO"/>
        </w:rPr>
        <w:br/>
      </w:r>
      <w:r w:rsidRPr="00E6126E">
        <w:rPr>
          <w:sz w:val="24"/>
          <w:szCs w:val="24"/>
          <w:lang w:val="nb-NO"/>
        </w:rPr>
        <w:t>Samkommunemodellen har i Norge bare vært utprøvd i Innherred-samarbeidet ( Levanger-Verdal-Frosta ), der Frosta senere har trukket seg ut. I tillegg er det under etablering et samkommuneforsøk i Midtre Namdal</w:t>
      </w:r>
      <w:r>
        <w:rPr>
          <w:sz w:val="24"/>
          <w:szCs w:val="24"/>
          <w:lang w:val="nb-NO"/>
        </w:rPr>
        <w:t xml:space="preserve"> og en utprøving av helsekommune i samband med samhandlingsreformen i tre kommuner i Telemark</w:t>
      </w:r>
      <w:r w:rsidRPr="00E6126E">
        <w:rPr>
          <w:sz w:val="24"/>
          <w:szCs w:val="24"/>
          <w:lang w:val="nb-NO"/>
        </w:rPr>
        <w:t>. Regjeringen har åpnet for en vurdering av samkommunemodellen i samband med lokalmedisinske sentra. Dette vil, om det er politisk ønske og vilje til å gå videre med alternativet, kreve lovendringer. En slik prosess vil trolig ikke være sluttført når forprosjektrapporten blir behandlet. Om denne modellen synes aktuell kan et evt. vedtak om organisasjonsform utsettes til oppstarten av hovedprosjektet i 2011.</w:t>
      </w:r>
      <w:r>
        <w:rPr>
          <w:lang w:val="nb-NO"/>
        </w:rPr>
        <w:t xml:space="preserve"> </w:t>
      </w:r>
      <w:r w:rsidRPr="00DB2EEA">
        <w:rPr>
          <w:lang w:val="nb-NO"/>
        </w:rPr>
        <w:br/>
      </w:r>
      <w:r w:rsidRPr="00E6126E">
        <w:rPr>
          <w:sz w:val="24"/>
          <w:szCs w:val="24"/>
          <w:lang w:val="nb-NO"/>
        </w:rPr>
        <w:t>Vertskommunemodellen, der Ål gis i oppdrag å drifte det lokalmedisinske senteret på vegne av de seks kommunene og helseforetaket kan på nåværende tidspunkt synes mest aktuelt. Denne modellen har Hallingdal allerede erfaring fra på andre tjenesteområder.</w:t>
      </w:r>
      <w:r w:rsidRPr="00E6126E">
        <w:rPr>
          <w:sz w:val="24"/>
          <w:szCs w:val="24"/>
          <w:lang w:val="nb-NO"/>
        </w:rPr>
        <w:br/>
        <w:t xml:space="preserve">Det bør i så fall vurderes om samarbeidet skal skje etter § 28 b Administrativt vertskommunesamarbeid, eller etter § 28 c </w:t>
      </w:r>
      <w:r w:rsidRPr="00E6126E">
        <w:rPr>
          <w:rFonts w:cs="Tahoma"/>
          <w:sz w:val="24"/>
          <w:szCs w:val="24"/>
          <w:lang w:val="nb-NO"/>
        </w:rPr>
        <w:t>Vertskommunesamarbeid med felles folkevalgt nemnd der deltakerkommunene kan delegere til nemnda myndighet til å treffe vedtak også i saker av prinsipiell betydning og nemnda kan delegere til vertskommunens administrasjon myndighet til å treffe vedtak i enkeltsaker eller typer av saker som ikke er av prinsipiell betydning. Hver av deltakerne skal være representert med to eller flere representanter i nemnda.</w:t>
      </w:r>
      <w:r>
        <w:rPr>
          <w:rFonts w:cs="Tahoma"/>
          <w:sz w:val="24"/>
          <w:szCs w:val="24"/>
          <w:lang w:val="nb-NO"/>
        </w:rPr>
        <w:t xml:space="preserve"> </w:t>
      </w:r>
      <w:r w:rsidRPr="00BB6886">
        <w:rPr>
          <w:sz w:val="24"/>
          <w:szCs w:val="24"/>
          <w:lang w:val="nb-NO"/>
        </w:rPr>
        <w:t>Fellestiltak som eierne finner aktuelt å legge ut til andre kommuner, bør likevel vurderes organisert og koordinert under det lokalmedisinske senter.</w:t>
      </w:r>
    </w:p>
    <w:p w:rsidR="00AD563B" w:rsidRPr="005325C0" w:rsidRDefault="00AD563B" w:rsidP="00B15291">
      <w:pPr>
        <w:rPr>
          <w:lang w:val="nb-NO"/>
        </w:rPr>
      </w:pPr>
      <w:r>
        <w:rPr>
          <w:sz w:val="24"/>
          <w:szCs w:val="24"/>
          <w:lang w:val="nb-NO"/>
        </w:rPr>
        <w:t xml:space="preserve">Som et alternativ kan det være aktuelt å søke HLS som et nasjonalt pilotprosjekt som </w:t>
      </w:r>
      <w:r>
        <w:rPr>
          <w:sz w:val="24"/>
          <w:szCs w:val="24"/>
          <w:lang w:val="nb-NO"/>
        </w:rPr>
        <w:br/>
        <w:t>omhandler alle element i stortingsmelding nr 47, og som kan innebære prosjektorganisering over en femårsperiode. I dette kan det også være aktuelt å vurdere prosjektet driftet av helseforetaket. Beslutning om dette tas etter mellomprosjektet.</w:t>
      </w:r>
    </w:p>
    <w:p w:rsidR="00AD563B" w:rsidRPr="00E52BEA" w:rsidRDefault="00AD563B" w:rsidP="00752F36">
      <w:pPr>
        <w:pStyle w:val="Heading1"/>
        <w:rPr>
          <w:lang w:val="nb-NO"/>
        </w:rPr>
      </w:pPr>
      <w:r>
        <w:rPr>
          <w:lang w:val="nb-NO"/>
        </w:rPr>
        <w:br w:type="page"/>
      </w:r>
      <w:bookmarkStart w:id="27" w:name="_Toc269894614"/>
      <w:r>
        <w:rPr>
          <w:lang w:val="nb-NO"/>
        </w:rPr>
        <w:t>9.</w:t>
      </w:r>
      <w:r>
        <w:rPr>
          <w:lang w:val="nb-NO"/>
        </w:rPr>
        <w:tab/>
      </w:r>
      <w:r w:rsidRPr="00E52BEA">
        <w:rPr>
          <w:lang w:val="nb-NO"/>
        </w:rPr>
        <w:t xml:space="preserve"> Framdriftsplan</w:t>
      </w:r>
      <w:bookmarkEnd w:id="27"/>
    </w:p>
    <w:p w:rsidR="00AD563B" w:rsidRPr="00E52BEA" w:rsidRDefault="00AD563B" w:rsidP="00FD6DF0">
      <w:r>
        <w:rPr>
          <w:b/>
          <w:lang w:val="nb-NO"/>
        </w:rPr>
        <w:t>Forprosjektet:</w:t>
      </w:r>
      <w:r>
        <w:rPr>
          <w:b/>
          <w:lang w:val="nb-NO"/>
        </w:rPr>
        <w:br/>
      </w:r>
      <w:r>
        <w:rPr>
          <w:noProof/>
          <w:lang w:val="nb-NO" w:eastAsia="nb-NO"/>
        </w:rPr>
      </w:r>
      <w:r w:rsidRPr="000D2D50">
        <w:rPr>
          <w:lang w:val="nb-NO"/>
        </w:rPr>
        <w:pict>
          <v:group id="_x0000_s1089" editas="canvas" style="width:434.55pt;height:172.65pt;mso-position-horizontal-relative:char;mso-position-vertical-relative:line" coordsize="9404,3736">
            <o:lock v:ext="edit" aspectratio="t"/>
            <v:shape id="_x0000_s1090" type="#_x0000_t75" style="position:absolute;width:9404;height:3736" o:preferrelative="f">
              <v:fill o:detectmouseclick="t"/>
              <v:path o:extrusionok="t" o:connecttype="none"/>
              <o:lock v:ext="edit" text="t"/>
            </v:shape>
            <v:group id="_x0000_s1091" style="position:absolute;width:9379;height:1354" coordsize="9379,1354">
              <v:rect id="_x0000_s1092" style="position:absolute;left:29;top:31;width:55;height:248" fillcolor="black" stroked="f"/>
              <v:rect id="_x0000_s1093" style="position:absolute;left:2011;top:31;width:63;height:248" fillcolor="black" stroked="f"/>
              <v:rect id="_x0000_s1094" style="position:absolute;left:84;top:31;width:1927;height:248" fillcolor="black" stroked="f"/>
              <v:rect id="_x0000_s1095" style="position:absolute;left:722;top:34;width:558;height:793;mso-wrap-style:none" filled="f" stroked="f">
                <v:textbox style="mso-next-textbox:#_x0000_s1095;mso-fit-shape-to-text:t" inset="0,0,0,0">
                  <w:txbxContent>
                    <w:p w:rsidR="00AD563B" w:rsidRPr="00781E13" w:rsidRDefault="00AD563B">
                      <w:pPr>
                        <w:rPr>
                          <w:sz w:val="19"/>
                          <w:szCs w:val="20"/>
                        </w:rPr>
                      </w:pPr>
                      <w:r w:rsidRPr="00781E13">
                        <w:rPr>
                          <w:b/>
                          <w:bCs/>
                          <w:color w:val="FFFFFF"/>
                          <w:sz w:val="19"/>
                          <w:szCs w:val="20"/>
                          <w:lang w:val="en-US"/>
                        </w:rPr>
                        <w:t>Hovud</w:t>
                      </w:r>
                    </w:p>
                  </w:txbxContent>
                </v:textbox>
              </v:rect>
              <v:rect id="_x0000_s1096" style="position:absolute;left:1304;top:34;width:64;height:505;mso-wrap-style:none" filled="f" stroked="f">
                <v:textbox style="mso-next-textbox:#_x0000_s1096;mso-fit-shape-to-text:t" inset="0,0,0,0">
                  <w:txbxContent>
                    <w:p w:rsidR="00AD563B" w:rsidRPr="00781E13" w:rsidRDefault="00AD563B">
                      <w:pPr>
                        <w:rPr>
                          <w:sz w:val="19"/>
                          <w:szCs w:val="20"/>
                        </w:rPr>
                      </w:pPr>
                      <w:r w:rsidRPr="00781E13">
                        <w:rPr>
                          <w:b/>
                          <w:bCs/>
                          <w:color w:val="FFFFFF"/>
                          <w:sz w:val="19"/>
                          <w:szCs w:val="20"/>
                          <w:lang w:val="en-US"/>
                        </w:rPr>
                        <w:t>-</w:t>
                      </w:r>
                    </w:p>
                  </w:txbxContent>
                </v:textbox>
              </v:rect>
              <v:rect id="_x0000_s1097" style="position:absolute;left:1371;top:34;width:46;height:505;mso-wrap-style:none" filled="f" stroked="f">
                <v:textbox style="mso-next-textbox:#_x0000_s1097;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098" style="position:absolute;left:2081;top:31;width:70;height:248" fillcolor="black" stroked="f"/>
              <v:rect id="_x0000_s1099" style="position:absolute;left:8570;top:31;width:63;height:248" fillcolor="black" stroked="f"/>
              <v:rect id="_x0000_s1100" style="position:absolute;left:2151;top:31;width:6419;height:248" fillcolor="black" stroked="f"/>
              <v:rect id="_x0000_s1101" style="position:absolute;left:4979;top:34;width:718;height:793;mso-wrap-style:none" filled="f" stroked="f">
                <v:textbox style="mso-next-textbox:#_x0000_s1101;mso-fit-shape-to-text:t" inset="0,0,0,0">
                  <w:txbxContent>
                    <w:p w:rsidR="00AD563B" w:rsidRPr="00781E13" w:rsidRDefault="00AD563B">
                      <w:pPr>
                        <w:rPr>
                          <w:sz w:val="19"/>
                          <w:szCs w:val="20"/>
                        </w:rPr>
                      </w:pPr>
                      <w:r w:rsidRPr="00781E13">
                        <w:rPr>
                          <w:b/>
                          <w:bCs/>
                          <w:color w:val="FFFFFF"/>
                          <w:sz w:val="19"/>
                          <w:szCs w:val="20"/>
                          <w:lang w:val="en-US"/>
                        </w:rPr>
                        <w:t>Tidsplan</w:t>
                      </w:r>
                    </w:p>
                  </w:txbxContent>
                </v:textbox>
              </v:rect>
              <v:rect id="_x0000_s1102" style="position:absolute;left:5741;top:34;width:47;height:505;mso-wrap-style:none" filled="f" stroked="f">
                <v:textbox style="mso-next-textbox:#_x0000_s1102;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03" style="position:absolute;left:8640;top:31;width:70;height:248" fillcolor="black" stroked="f"/>
              <v:rect id="_x0000_s1104" style="position:absolute;left:9294;top:31;width:56;height:248" fillcolor="black" stroked="f"/>
              <v:rect id="_x0000_s1105" style="position:absolute;left:8710;top:31;width:584;height:248" fillcolor="black" stroked="f"/>
              <v:rect id="_x0000_s1106" style="position:absolute;left:8780;top:34;width:438;height:793;mso-wrap-style:none" filled="f" stroked="f">
                <v:textbox style="mso-next-textbox:#_x0000_s1106;mso-fit-shape-to-text:t" inset="0,0,0,0">
                  <w:txbxContent>
                    <w:p w:rsidR="00AD563B" w:rsidRPr="00781E13" w:rsidRDefault="00AD563B">
                      <w:pPr>
                        <w:rPr>
                          <w:sz w:val="19"/>
                          <w:szCs w:val="20"/>
                        </w:rPr>
                      </w:pPr>
                      <w:r w:rsidRPr="00781E13">
                        <w:rPr>
                          <w:b/>
                          <w:bCs/>
                          <w:color w:val="FFFFFF"/>
                          <w:sz w:val="19"/>
                          <w:szCs w:val="20"/>
                          <w:lang w:val="en-US"/>
                        </w:rPr>
                        <w:t>Ress.</w:t>
                      </w:r>
                    </w:p>
                  </w:txbxContent>
                </v:textbox>
              </v:rect>
              <v:rect id="_x0000_s1107" style="position:absolute;left:9222;top:34;width:47;height:505;mso-wrap-style:none" filled="f" stroked="f">
                <v:textbox style="mso-next-textbox:#_x0000_s1107;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08" style="position:absolute;width:29;height:34" fillcolor="black" stroked="f"/>
              <v:line id="_x0000_s1109" style="position:absolute" from="0,0" to="1,1" strokeweight="0"/>
              <v:rect id="_x0000_s1110" style="position:absolute;width:29;height:31" fillcolor="black" stroked="f"/>
              <v:line id="_x0000_s1111" style="position:absolute" from="0,0" to="1,1" strokeweight="0"/>
              <v:line id="_x0000_s1112" style="position:absolute" from="0,0" to="1,1" strokeweight="0"/>
              <v:rect id="_x0000_s1113" style="position:absolute;left:29;width:2045;height:31" fillcolor="black" stroked="f"/>
              <v:line id="_x0000_s1114" style="position:absolute" from="29,0" to="2074,1" strokeweight="0"/>
              <v:rect id="_x0000_s1115" style="position:absolute;left:29;top:31;width:2045;height:3" fillcolor="black" stroked="f"/>
              <v:rect id="_x0000_s1116" style="position:absolute;left:2088;top:31;width:15;height:3" fillcolor="black" stroked="f"/>
              <v:rect id="_x0000_s1117" style="position:absolute;left:2074;top:31;width:14;height:3" fillcolor="black" stroked="f"/>
              <v:line id="_x0000_s1118" style="position:absolute" from="2074,31" to="2088,32" strokeweight="0"/>
              <v:rect id="_x0000_s1119" style="position:absolute;left:2074;width:29;height:31" fillcolor="black" stroked="f"/>
              <v:line id="_x0000_s1120" style="position:absolute" from="2074,0" to="2103,1" strokeweight="0"/>
              <v:line id="_x0000_s1121" style="position:absolute" from="2074,0" to="2075,31" strokeweight="0"/>
              <v:rect id="_x0000_s1122" style="position:absolute;left:2103;width:6530;height:31" fillcolor="black" stroked="f"/>
              <v:line id="_x0000_s1123" style="position:absolute" from="2103,0" to="8633,1" strokeweight="0"/>
              <v:rect id="_x0000_s1124" style="position:absolute;left:2103;top:31;width:6530;height:3" fillcolor="black" stroked="f"/>
              <v:rect id="_x0000_s1125" style="position:absolute;left:8647;top:31;width:15;height:3" fillcolor="black" stroked="f"/>
              <v:rect id="_x0000_s1126" style="position:absolute;left:8633;top:31;width:14;height:3" fillcolor="black" stroked="f"/>
              <v:line id="_x0000_s1127" style="position:absolute" from="8633,31" to="8647,32" strokeweight="0"/>
              <v:rect id="_x0000_s1128" style="position:absolute;left:8633;width:29;height:31" fillcolor="black" stroked="f"/>
              <v:line id="_x0000_s1129" style="position:absolute" from="8633,0" to="8662,1" strokeweight="0"/>
              <v:line id="_x0000_s1130" style="position:absolute" from="8633,0" to="8634,31" strokeweight="0"/>
              <v:rect id="_x0000_s1131" style="position:absolute;left:8662;width:688;height:31" fillcolor="black" stroked="f"/>
              <v:line id="_x0000_s1132" style="position:absolute" from="8662,0" to="9350,1" strokeweight="0"/>
              <v:rect id="_x0000_s1133" style="position:absolute;left:8662;top:31;width:688;height:3" fillcolor="black" stroked="f"/>
              <v:rect id="_x0000_s1134" style="position:absolute;left:9350;width:29;height:34" fillcolor="black" stroked="f"/>
              <v:line id="_x0000_s1135" style="position:absolute" from="9350,0" to="9351,34" strokeweight="0"/>
              <v:rect id="_x0000_s1136" style="position:absolute;left:9350;width:29;height:31" fillcolor="black" stroked="f"/>
              <v:line id="_x0000_s1137" style="position:absolute" from="9350,0" to="9379,1" strokeweight="0"/>
              <v:line id="_x0000_s1138" style="position:absolute" from="9350,0" to="9351,31" strokeweight="0"/>
              <v:rect id="_x0000_s1139" style="position:absolute;top:34;width:29;height:245" fillcolor="black" stroked="f"/>
              <v:line id="_x0000_s1140" style="position:absolute" from="0,34" to="1,279" strokeweight="0"/>
              <v:rect id="_x0000_s1141" style="position:absolute;left:2074;top:34;width:14;height:245" fillcolor="black" stroked="f"/>
              <v:line id="_x0000_s1142" style="position:absolute" from="2074,34" to="2075,279" strokeweight="0"/>
              <v:rect id="_x0000_s1143" style="position:absolute;left:8633;top:34;width:14;height:245" fillcolor="black" stroked="f"/>
              <v:line id="_x0000_s1144" style="position:absolute" from="8633,34" to="8634,279" strokeweight="0"/>
              <v:rect id="_x0000_s1145" style="position:absolute;left:9350;top:34;width:29;height:245" fillcolor="black" stroked="f"/>
              <v:line id="_x0000_s1146" style="position:absolute" from="9350,34" to="9351,279" strokeweight="0"/>
              <v:rect id="_x0000_s1147" style="position:absolute;left:29;top:295;width:55;height:248" fillcolor="black" stroked="f"/>
              <v:rect id="_x0000_s1148" style="position:absolute;left:2011;top:295;width:63;height:248" fillcolor="black" stroked="f"/>
              <v:rect id="_x0000_s1149" style="position:absolute;left:84;top:295;width:1927;height:248" fillcolor="black" stroked="f"/>
              <v:rect id="_x0000_s1150" style="position:absolute;left:594;top:298;width:891;height:793;mso-wrap-style:none" filled="f" stroked="f">
                <v:textbox style="mso-next-textbox:#_x0000_s1150;mso-fit-shape-to-text:t" inset="0,0,0,0">
                  <w:txbxContent>
                    <w:p w:rsidR="00AD563B" w:rsidRPr="00781E13" w:rsidRDefault="00AD563B">
                      <w:pPr>
                        <w:rPr>
                          <w:sz w:val="19"/>
                          <w:szCs w:val="20"/>
                        </w:rPr>
                      </w:pPr>
                      <w:r w:rsidRPr="00691F71">
                        <w:rPr>
                          <w:b/>
                          <w:bCs/>
                          <w:color w:val="FFFFFF"/>
                          <w:sz w:val="19"/>
                          <w:szCs w:val="20"/>
                        </w:rPr>
                        <w:t>aktivitetar</w:t>
                      </w:r>
                    </w:p>
                  </w:txbxContent>
                </v:textbox>
              </v:rect>
              <v:rect id="_x0000_s1151" style="position:absolute;left:1499;top:298;width:46;height:505;mso-wrap-style:none" filled="f" stroked="f">
                <v:textbox style="mso-next-textbox:#_x0000_s1151;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52" style="position:absolute;left:2081;top:295;width:70;height:248" fillcolor="black" stroked="f"/>
              <v:rect id="_x0000_s1153" style="position:absolute;left:2735;top:295;width:63;height:248" fillcolor="black" stroked="f"/>
              <v:rect id="_x0000_s1154" style="position:absolute;left:2151;top:295;width:584;height:248" fillcolor="black" stroked="f"/>
              <v:rect id="_x0000_s1155" style="position:absolute;left:2269;top:298;width:344;height:793;mso-wrap-style:none" filled="f" stroked="f">
                <v:textbox style="mso-next-textbox:#_x0000_s1155;mso-fit-shape-to-text:t" inset="0,0,0,0">
                  <w:txbxContent>
                    <w:p w:rsidR="00AD563B" w:rsidRPr="00781E13" w:rsidRDefault="00AD563B">
                      <w:pPr>
                        <w:rPr>
                          <w:sz w:val="19"/>
                          <w:szCs w:val="20"/>
                        </w:rPr>
                      </w:pPr>
                      <w:r w:rsidRPr="00781E13">
                        <w:rPr>
                          <w:b/>
                          <w:bCs/>
                          <w:color w:val="FFFFFF"/>
                          <w:sz w:val="19"/>
                          <w:szCs w:val="20"/>
                          <w:lang w:val="en-US"/>
                        </w:rPr>
                        <w:t>Nov</w:t>
                      </w:r>
                    </w:p>
                  </w:txbxContent>
                </v:textbox>
              </v:rect>
              <v:rect id="_x0000_s1156" style="position:absolute;left:2617;top:298;width:47;height:505;mso-wrap-style:none" filled="f" stroked="f">
                <v:textbox style="mso-next-textbox:#_x0000_s1156;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57" style="position:absolute;left:2812;top:295;width:63;height:248" fillcolor="black" stroked="f"/>
              <v:rect id="_x0000_s1158" style="position:absolute;left:3459;top:295;width:63;height:248" fillcolor="black" stroked="f"/>
              <v:rect id="_x0000_s1159" style="position:absolute;left:2875;top:295;width:584;height:248" fillcolor="black" stroked="f"/>
              <v:rect id="_x0000_s1160" style="position:absolute;left:3010;top:298;width:316;height:793;mso-wrap-style:none" filled="f" stroked="f">
                <v:textbox style="mso-next-textbox:#_x0000_s1160;mso-fit-shape-to-text:t" inset="0,0,0,0">
                  <w:txbxContent>
                    <w:p w:rsidR="00AD563B" w:rsidRPr="00781E13" w:rsidRDefault="00AD563B">
                      <w:pPr>
                        <w:rPr>
                          <w:sz w:val="19"/>
                          <w:szCs w:val="20"/>
                        </w:rPr>
                      </w:pPr>
                      <w:r w:rsidRPr="00781E13">
                        <w:rPr>
                          <w:b/>
                          <w:bCs/>
                          <w:color w:val="FFFFFF"/>
                          <w:sz w:val="19"/>
                          <w:szCs w:val="20"/>
                          <w:lang w:val="en-US"/>
                        </w:rPr>
                        <w:t>Des</w:t>
                      </w:r>
                    </w:p>
                  </w:txbxContent>
                </v:textbox>
              </v:rect>
              <v:rect id="_x0000_s1161" style="position:absolute;left:3324;top:298;width:47;height:505;mso-wrap-style:none" filled="f" stroked="f">
                <v:textbox style="mso-next-textbox:#_x0000_s1161;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62" style="position:absolute;left:3537;top:295;width:62;height:248" fillcolor="black" stroked="f"/>
              <v:rect id="_x0000_s1163" style="position:absolute;left:4184;top:295;width:62;height:248" fillcolor="black" stroked="f"/>
              <v:rect id="_x0000_s1164" style="position:absolute;left:3599;top:295;width:585;height:248" fillcolor="black" stroked="f"/>
              <v:rect id="_x0000_s1165" style="position:absolute;left:3735;top:298;width:280;height:793;mso-wrap-style:none" filled="f" stroked="f">
                <v:textbox style="mso-next-textbox:#_x0000_s1165;mso-fit-shape-to-text:t" inset="0,0,0,0">
                  <w:txbxContent>
                    <w:p w:rsidR="00AD563B" w:rsidRPr="00781E13" w:rsidRDefault="00AD563B">
                      <w:pPr>
                        <w:rPr>
                          <w:sz w:val="19"/>
                          <w:szCs w:val="20"/>
                        </w:rPr>
                      </w:pPr>
                      <w:r w:rsidRPr="00781E13">
                        <w:rPr>
                          <w:b/>
                          <w:bCs/>
                          <w:color w:val="FFFFFF"/>
                          <w:sz w:val="19"/>
                          <w:szCs w:val="20"/>
                          <w:lang w:val="en-US"/>
                        </w:rPr>
                        <w:t>Jan</w:t>
                      </w:r>
                    </w:p>
                  </w:txbxContent>
                </v:textbox>
              </v:rect>
              <v:rect id="_x0000_s1166" style="position:absolute;left:4048;top:298;width:46;height:505;mso-wrap-style:none" filled="f" stroked="f">
                <v:textbox style="mso-next-textbox:#_x0000_s1166;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67" style="position:absolute;left:4261;top:295;width:63;height:248" fillcolor="black" stroked="f"/>
              <v:rect id="_x0000_s1168" style="position:absolute;left:4908;top:295;width:63;height:248" fillcolor="black" stroked="f"/>
              <v:rect id="_x0000_s1169" style="position:absolute;left:4324;top:295;width:584;height:248" fillcolor="black" stroked="f"/>
              <v:rect id="_x0000_s1170" style="position:absolute;left:4454;top:298;width:308;height:793;mso-wrap-style:none" filled="f" stroked="f">
                <v:textbox style="mso-next-textbox:#_x0000_s1170;mso-fit-shape-to-text:t" inset="0,0,0,0">
                  <w:txbxContent>
                    <w:p w:rsidR="00AD563B" w:rsidRPr="00781E13" w:rsidRDefault="00AD563B">
                      <w:pPr>
                        <w:rPr>
                          <w:sz w:val="19"/>
                          <w:szCs w:val="20"/>
                        </w:rPr>
                      </w:pPr>
                      <w:r w:rsidRPr="00781E13">
                        <w:rPr>
                          <w:b/>
                          <w:bCs/>
                          <w:color w:val="FFFFFF"/>
                          <w:sz w:val="19"/>
                          <w:szCs w:val="20"/>
                          <w:lang w:val="en-US"/>
                        </w:rPr>
                        <w:t>Feb</w:t>
                      </w:r>
                    </w:p>
                  </w:txbxContent>
                </v:textbox>
              </v:rect>
              <v:rect id="_x0000_s1171" style="position:absolute;left:4777;top:298;width:47;height:505;mso-wrap-style:none" filled="f" stroked="f">
                <v:textbox style="mso-next-textbox:#_x0000_s1171;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72" style="position:absolute;left:4985;top:295;width:63;height:248" fillcolor="black" stroked="f"/>
              <v:rect id="_x0000_s1173" style="position:absolute;left:5632;top:295;width:63;height:248" fillcolor="black" stroked="f"/>
              <v:rect id="_x0000_s1174" style="position:absolute;left:5048;top:295;width:584;height:248" fillcolor="black" stroked="f"/>
              <v:rect id="_x0000_s1175" style="position:absolute;left:5111;top:298;width:438;height:793;mso-wrap-style:none" filled="f" stroked="f">
                <v:textbox style="mso-next-textbox:#_x0000_s1175;mso-fit-shape-to-text:t" inset="0,0,0,0">
                  <w:txbxContent>
                    <w:p w:rsidR="00AD563B" w:rsidRPr="00781E13" w:rsidRDefault="00AD563B">
                      <w:pPr>
                        <w:rPr>
                          <w:sz w:val="19"/>
                          <w:szCs w:val="20"/>
                        </w:rPr>
                      </w:pPr>
                      <w:r w:rsidRPr="00781E13">
                        <w:rPr>
                          <w:b/>
                          <w:bCs/>
                          <w:color w:val="FFFFFF"/>
                          <w:sz w:val="19"/>
                          <w:szCs w:val="20"/>
                          <w:lang w:val="en-US"/>
                        </w:rPr>
                        <w:t>Mars</w:t>
                      </w:r>
                    </w:p>
                  </w:txbxContent>
                </v:textbox>
              </v:rect>
              <v:rect id="_x0000_s1176" style="position:absolute;left:5569;top:298;width:47;height:505;mso-wrap-style:none" filled="f" stroked="f">
                <v:textbox style="mso-next-textbox:#_x0000_s1176;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77" style="position:absolute;left:5709;top:295;width:63;height:248" fillcolor="black" stroked="f"/>
              <v:rect id="_x0000_s1178" style="position:absolute;left:6356;top:295;width:63;height:248" fillcolor="black" stroked="f"/>
              <v:rect id="_x0000_s1179" style="position:absolute;left:5772;top:295;width:584;height:248" fillcolor="black" stroked="f"/>
              <v:rect id="_x0000_s1180" style="position:absolute;left:5889;top:298;width:309;height:793;mso-wrap-style:none" filled="f" stroked="f">
                <v:textbox style="mso-next-textbox:#_x0000_s1180;mso-fit-shape-to-text:t" inset="0,0,0,0">
                  <w:txbxContent>
                    <w:p w:rsidR="00AD563B" w:rsidRPr="00781E13" w:rsidRDefault="00AD563B">
                      <w:pPr>
                        <w:rPr>
                          <w:sz w:val="19"/>
                          <w:szCs w:val="20"/>
                        </w:rPr>
                      </w:pPr>
                      <w:r w:rsidRPr="00781E13">
                        <w:rPr>
                          <w:b/>
                          <w:bCs/>
                          <w:color w:val="FFFFFF"/>
                          <w:sz w:val="19"/>
                          <w:szCs w:val="20"/>
                          <w:lang w:val="en-US"/>
                        </w:rPr>
                        <w:t>Apr</w:t>
                      </w:r>
                    </w:p>
                  </w:txbxContent>
                </v:textbox>
              </v:rect>
              <v:rect id="_x0000_s1181" style="position:absolute;left:6238;top:298;width:46;height:505;mso-wrap-style:none" filled="f" stroked="f">
                <v:textbox style="mso-next-textbox:#_x0000_s1181;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82" style="position:absolute;left:6433;top:295;width:63;height:248" fillcolor="black" stroked="f"/>
              <v:rect id="_x0000_s1183" style="position:absolute;left:7080;top:295;width:49;height:248" fillcolor="black" stroked="f"/>
              <v:rect id="_x0000_s1184" style="position:absolute;left:6496;top:295;width:584;height:248" fillcolor="black" stroked="f"/>
              <v:rect id="_x0000_s1185" style="position:absolute;left:6614;top:298;width:333;height:793;mso-wrap-style:none" filled="f" stroked="f">
                <v:textbox style="mso-next-textbox:#_x0000_s1185;mso-fit-shape-to-text:t" inset="0,0,0,0">
                  <w:txbxContent>
                    <w:p w:rsidR="00AD563B" w:rsidRPr="00781E13" w:rsidRDefault="00AD563B">
                      <w:pPr>
                        <w:rPr>
                          <w:sz w:val="19"/>
                          <w:szCs w:val="20"/>
                        </w:rPr>
                      </w:pPr>
                      <w:r w:rsidRPr="00781E13">
                        <w:rPr>
                          <w:b/>
                          <w:bCs/>
                          <w:color w:val="FFFFFF"/>
                          <w:sz w:val="19"/>
                          <w:szCs w:val="20"/>
                          <w:lang w:val="en-US"/>
                        </w:rPr>
                        <w:t>Mai</w:t>
                      </w:r>
                    </w:p>
                  </w:txbxContent>
                </v:textbox>
              </v:rect>
              <v:rect id="_x0000_s1186" style="position:absolute;left:6960;top:298;width:46;height:505;mso-wrap-style:none" filled="f" stroked="f">
                <v:textbox style="mso-next-textbox:#_x0000_s1186;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87" style="position:absolute;left:7172;top:295;width:48;height:248" fillcolor="black" stroked="f"/>
              <v:rect id="_x0000_s1188" style="position:absolute;left:7805;top:295;width:62;height:248" fillcolor="black" stroked="f"/>
              <v:rect id="_x0000_s1189" style="position:absolute;left:7220;top:295;width:585;height:248" fillcolor="black" stroked="f"/>
              <v:rect id="_x0000_s1190" style="position:absolute;left:7322;top:298;width:340;height:793;mso-wrap-style:none" filled="f" stroked="f">
                <v:textbox style="mso-next-textbox:#_x0000_s1190;mso-fit-shape-to-text:t" inset="0,0,0,0">
                  <w:txbxContent>
                    <w:p w:rsidR="00AD563B" w:rsidRPr="00781E13" w:rsidRDefault="00AD563B">
                      <w:pPr>
                        <w:rPr>
                          <w:sz w:val="19"/>
                          <w:szCs w:val="20"/>
                        </w:rPr>
                      </w:pPr>
                      <w:r w:rsidRPr="00691F71">
                        <w:rPr>
                          <w:b/>
                          <w:bCs/>
                          <w:color w:val="FFFFFF"/>
                          <w:sz w:val="19"/>
                          <w:szCs w:val="20"/>
                        </w:rPr>
                        <w:t>Juni</w:t>
                      </w:r>
                    </w:p>
                  </w:txbxContent>
                </v:textbox>
              </v:rect>
              <v:rect id="_x0000_s1191" style="position:absolute;left:7703;top:298;width:46;height:505;mso-wrap-style:none" filled="f" stroked="f">
                <v:textbox style="mso-next-textbox:#_x0000_s1191;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92" style="position:absolute;left:7882;top:295;width:63;height:248" fillcolor="black" stroked="f"/>
              <v:rect id="_x0000_s1193" style="position:absolute;left:8570;top:295;width:63;height:248" fillcolor="black" stroked="f"/>
              <v:rect id="_x0000_s1194" style="position:absolute;left:7945;top:295;width:625;height:248" fillcolor="black" stroked="f"/>
              <v:rect id="_x0000_s1195" style="position:absolute;left:7945;top:298;width:47;height:505;mso-wrap-style:none" filled="f" stroked="f">
                <v:textbox style="mso-next-textbox:#_x0000_s1195;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96" style="position:absolute;left:8046;top:298;width:280;height:793;mso-wrap-style:none" filled="f" stroked="f">
                <v:textbox style="mso-next-textbox:#_x0000_s1196;mso-fit-shape-to-text:t" inset="0,0,0,0">
                  <w:txbxContent>
                    <w:p w:rsidR="00AD563B" w:rsidRPr="00781E13" w:rsidRDefault="00AD563B">
                      <w:pPr>
                        <w:rPr>
                          <w:b/>
                          <w:bCs/>
                          <w:color w:val="FFFFFF"/>
                          <w:sz w:val="19"/>
                          <w:szCs w:val="20"/>
                          <w:lang w:val="en-US"/>
                        </w:rPr>
                      </w:pPr>
                      <w:r w:rsidRPr="00691F71">
                        <w:rPr>
                          <w:b/>
                          <w:bCs/>
                          <w:color w:val="FFFFFF"/>
                          <w:sz w:val="19"/>
                          <w:szCs w:val="20"/>
                        </w:rPr>
                        <w:t>Juli</w:t>
                      </w:r>
                    </w:p>
                  </w:txbxContent>
                </v:textbox>
              </v:rect>
              <v:rect id="_x0000_s1197" style="position:absolute;left:8403;top:298;width:47;height:505;mso-wrap-style:none" filled="f" stroked="f">
                <v:textbox style="mso-next-textbox:#_x0000_s1197;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198" style="position:absolute;left:8640;top:295;width:70;height:248" fillcolor="black" stroked="f"/>
              <v:rect id="_x0000_s1199" style="position:absolute;left:9294;top:295;width:56;height:248" fillcolor="black" stroked="f"/>
              <v:rect id="_x0000_s1200" style="position:absolute;left:8710;top:295;width:584;height:248" fillcolor="black" stroked="f"/>
              <v:rect id="_x0000_s1201" style="position:absolute;left:8790;top:298;width:393;height:793;mso-wrap-style:none" filled="f" stroked="f">
                <v:textbox style="mso-next-textbox:#_x0000_s1201;mso-fit-shape-to-text:t" inset="0,0,0,0">
                  <w:txbxContent>
                    <w:p w:rsidR="00AD563B" w:rsidRPr="00781E13" w:rsidRDefault="00AD563B">
                      <w:pPr>
                        <w:rPr>
                          <w:sz w:val="19"/>
                          <w:szCs w:val="20"/>
                        </w:rPr>
                      </w:pPr>
                      <w:r w:rsidRPr="00691F71">
                        <w:rPr>
                          <w:b/>
                          <w:bCs/>
                          <w:color w:val="FFFFFF"/>
                          <w:sz w:val="19"/>
                          <w:szCs w:val="20"/>
                        </w:rPr>
                        <w:t>bruk</w:t>
                      </w:r>
                    </w:p>
                  </w:txbxContent>
                </v:textbox>
              </v:rect>
              <v:rect id="_x0000_s1202" style="position:absolute;left:9215;top:298;width:46;height:505;mso-wrap-style:none" filled="f" stroked="f">
                <v:textbox style="mso-next-textbox:#_x0000_s1202;mso-fit-shape-to-text:t" inset="0,0,0,0">
                  <w:txbxContent>
                    <w:p w:rsidR="00AD563B" w:rsidRPr="00781E13" w:rsidRDefault="00AD563B">
                      <w:pPr>
                        <w:rPr>
                          <w:sz w:val="19"/>
                          <w:szCs w:val="20"/>
                        </w:rPr>
                      </w:pPr>
                      <w:r w:rsidRPr="00781E13">
                        <w:rPr>
                          <w:b/>
                          <w:bCs/>
                          <w:color w:val="FFFFFF"/>
                          <w:sz w:val="19"/>
                          <w:szCs w:val="20"/>
                          <w:lang w:val="en-US"/>
                        </w:rPr>
                        <w:t xml:space="preserve"> </w:t>
                      </w:r>
                    </w:p>
                  </w:txbxContent>
                </v:textbox>
              </v:rect>
              <v:rect id="_x0000_s1203" style="position:absolute;top:279;width:29;height:16" fillcolor="black" stroked="f"/>
              <v:line id="_x0000_s1204" style="position:absolute" from="0,279" to="29,280" strokeweight="0"/>
              <v:rect id="_x0000_s1205" style="position:absolute;left:29;top:279;width:2045;height:16" fillcolor="black" stroked="f"/>
              <v:rect id="_x0000_s1206" style="position:absolute;left:2074;top:279;width:14;height:16" fillcolor="black" stroked="f"/>
              <v:line id="_x0000_s1207" style="position:absolute" from="2074,279" to="2088,280" strokeweight="0"/>
              <v:line id="_x0000_s1208" style="position:absolute" from="2074,279" to="2075,295" strokeweight="0"/>
              <v:rect id="_x0000_s1209" style="position:absolute;left:2088;top:279;width:710;height:16" fillcolor="black" stroked="f"/>
              <v:line id="_x0000_s1210" style="position:absolute" from="2088,279" to="2798,280" strokeweight="0"/>
              <v:rect id="_x0000_s1211" style="position:absolute;left:2798;top:279;width:14;height:16" fillcolor="black" stroked="f"/>
              <v:line id="_x0000_s1212" style="position:absolute" from="2798,279" to="2812,280" strokeweight="0"/>
              <v:line id="_x0000_s1213" style="position:absolute" from="2798,279" to="2799,295" strokeweight="0"/>
              <v:rect id="_x0000_s1214" style="position:absolute;left:2812;top:279;width:710;height:16" fillcolor="black" stroked="f"/>
              <v:line id="_x0000_s1215" style="position:absolute" from="2812,279" to="3522,280" strokeweight="0"/>
              <v:rect id="_x0000_s1216" style="position:absolute;left:3522;top:279;width:15;height:16" fillcolor="black" stroked="f"/>
              <v:line id="_x0000_s1217" style="position:absolute" from="3522,279" to="3537,280" strokeweight="0"/>
              <v:line id="_x0000_s1218" style="position:absolute" from="3522,279" to="3523,295" strokeweight="0"/>
              <v:rect id="_x0000_s1219" style="position:absolute;left:3537;top:279;width:709;height:16" fillcolor="black" stroked="f"/>
              <v:line id="_x0000_s1220" style="position:absolute" from="3537,279" to="4246,280" strokeweight="0"/>
              <v:rect id="_x0000_s1221" style="position:absolute;left:4246;top:279;width:15;height:16" fillcolor="black" stroked="f"/>
              <v:line id="_x0000_s1222" style="position:absolute" from="4246,279" to="4261,280" strokeweight="0"/>
              <v:line id="_x0000_s1223" style="position:absolute" from="4246,279" to="4247,295" strokeweight="0"/>
              <v:rect id="_x0000_s1224" style="position:absolute;left:4261;top:279;width:710;height:16" fillcolor="black" stroked="f"/>
              <v:line id="_x0000_s1225" style="position:absolute" from="4261,279" to="4971,280" strokeweight="0"/>
              <v:rect id="_x0000_s1226" style="position:absolute;left:4971;top:279;width:14;height:16" fillcolor="black" stroked="f"/>
              <v:line id="_x0000_s1227" style="position:absolute" from="4971,279" to="4985,280" strokeweight="0"/>
              <v:line id="_x0000_s1228" style="position:absolute" from="4971,279" to="4972,295" strokeweight="0"/>
              <v:rect id="_x0000_s1229" style="position:absolute;left:4985;top:279;width:710;height:16" fillcolor="black" stroked="f"/>
              <v:line id="_x0000_s1230" style="position:absolute" from="4985,279" to="5695,280" strokeweight="0"/>
              <v:rect id="_x0000_s1231" style="position:absolute;left:5695;top:279;width:14;height:16" fillcolor="black" stroked="f"/>
              <v:line id="_x0000_s1232" style="position:absolute" from="5695,279" to="5709,280" strokeweight="0"/>
              <v:line id="_x0000_s1233" style="position:absolute" from="5695,279" to="5696,295" strokeweight="0"/>
              <v:rect id="_x0000_s1234" style="position:absolute;left:5709;top:279;width:710;height:16" fillcolor="black" stroked="f"/>
              <v:line id="_x0000_s1235" style="position:absolute" from="5709,279" to="6419,280" strokeweight="0"/>
              <v:rect id="_x0000_s1236" style="position:absolute;left:6419;top:279;width:14;height:16" fillcolor="black" stroked="f"/>
              <v:line id="_x0000_s1237" style="position:absolute" from="6419,279" to="6433,280" strokeweight="0"/>
              <v:line id="_x0000_s1238" style="position:absolute" from="6419,279" to="6420,295" strokeweight="0"/>
              <v:rect id="_x0000_s1239" style="position:absolute;left:6433;top:279;width:696;height:16" fillcolor="black" stroked="f"/>
              <v:line id="_x0000_s1240" style="position:absolute" from="6433,279" to="7129,280" strokeweight="0"/>
              <v:rect id="_x0000_s1241" style="position:absolute;left:7129;top:279;width:14;height:16" fillcolor="black" stroked="f"/>
              <v:line id="_x0000_s1242" style="position:absolute" from="7129,279" to="7143,280" strokeweight="0"/>
              <v:line id="_x0000_s1243" style="position:absolute" from="7129,279" to="7130,295" strokeweight="0"/>
              <v:rect id="_x0000_s1244" style="position:absolute;left:7143;top:279;width:724;height:16" fillcolor="black" stroked="f"/>
              <v:line id="_x0000_s1245" style="position:absolute" from="7143,279" to="7867,280" strokeweight="0"/>
              <v:rect id="_x0000_s1246" style="position:absolute;left:7867;top:279;width:15;height:16" fillcolor="black" stroked="f"/>
              <v:line id="_x0000_s1247" style="position:absolute" from="7867,279" to="7882,280" strokeweight="0"/>
              <v:line id="_x0000_s1248" style="position:absolute" from="7867,279" to="7868,295" strokeweight="0"/>
              <v:rect id="_x0000_s1249" style="position:absolute;left:7882;top:279;width:751;height:16" fillcolor="black" stroked="f"/>
              <v:line id="_x0000_s1250" style="position:absolute" from="7882,279" to="8633,280" strokeweight="0"/>
              <v:rect id="_x0000_s1251" style="position:absolute;left:8633;top:279;width:14;height:16" fillcolor="black" stroked="f"/>
              <v:line id="_x0000_s1252" style="position:absolute" from="8633,279" to="8647,280" strokeweight="0"/>
              <v:line id="_x0000_s1253" style="position:absolute" from="8633,279" to="8634,295" strokeweight="0"/>
              <v:rect id="_x0000_s1254" style="position:absolute;left:8647;top:279;width:703;height:16" fillcolor="black" stroked="f"/>
              <v:rect id="_x0000_s1255" style="position:absolute;left:9350;top:279;width:29;height:16" fillcolor="black" stroked="f"/>
              <v:line id="_x0000_s1256" style="position:absolute" from="9350,279" to="9379,280" strokeweight="0"/>
              <v:rect id="_x0000_s1257" style="position:absolute;top:295;width:29;height:248" fillcolor="black" stroked="f"/>
              <v:line id="_x0000_s1258" style="position:absolute" from="0,295" to="1,543" strokeweight="0"/>
              <v:rect id="_x0000_s1259" style="position:absolute;left:2074;top:295;width:14;height:248" fillcolor="black" stroked="f"/>
              <v:line id="_x0000_s1260" style="position:absolute" from="2074,295" to="2075,543" strokeweight="0"/>
              <v:rect id="_x0000_s1261" style="position:absolute;left:2798;top:295;width:14;height:248" fillcolor="black" stroked="f"/>
              <v:line id="_x0000_s1262" style="position:absolute" from="2798,295" to="2799,543" strokeweight="0"/>
              <v:rect id="_x0000_s1263" style="position:absolute;left:3522;top:295;width:15;height:248" fillcolor="black" stroked="f"/>
              <v:line id="_x0000_s1264" style="position:absolute" from="3522,295" to="3523,543" strokeweight="0"/>
              <v:rect id="_x0000_s1265" style="position:absolute;left:4246;top:295;width:15;height:248" fillcolor="black" stroked="f"/>
              <v:line id="_x0000_s1266" style="position:absolute" from="4246,295" to="4247,543" strokeweight="0"/>
              <v:rect id="_x0000_s1267" style="position:absolute;left:4971;top:295;width:14;height:248" fillcolor="black" stroked="f"/>
              <v:line id="_x0000_s1268" style="position:absolute" from="4971,295" to="4972,543" strokeweight="0"/>
              <v:rect id="_x0000_s1269" style="position:absolute;left:5695;top:295;width:14;height:248" fillcolor="black" stroked="f"/>
              <v:line id="_x0000_s1270" style="position:absolute" from="5695,295" to="5696,543" strokeweight="0"/>
              <v:rect id="_x0000_s1271" style="position:absolute;left:6419;top:295;width:14;height:248" fillcolor="black" stroked="f"/>
              <v:line id="_x0000_s1272" style="position:absolute" from="6419,295" to="6420,543" strokeweight="0"/>
              <v:rect id="_x0000_s1273" style="position:absolute;left:7129;top:295;width:43;height:248" fillcolor="black" stroked="f"/>
              <v:line id="_x0000_s1274" style="position:absolute" from="7129,295" to="7130,543" strokeweight="0"/>
              <v:rect id="_x0000_s1275" style="position:absolute;left:7867;top:295;width:15;height:248" fillcolor="black" stroked="f"/>
              <v:line id="_x0000_s1276" style="position:absolute" from="7867,295" to="7868,543" strokeweight="0"/>
              <v:rect id="_x0000_s1277" style="position:absolute;left:8633;top:295;width:14;height:248" fillcolor="black" stroked="f"/>
              <v:line id="_x0000_s1278" style="position:absolute" from="8633,295" to="8634,543" strokeweight="0"/>
              <v:rect id="_x0000_s1279" style="position:absolute;left:9350;top:295;width:29;height:248" fillcolor="black" stroked="f"/>
              <v:line id="_x0000_s1280" style="position:absolute" from="9350,295" to="9351,543" strokeweight="0"/>
              <v:rect id="_x0000_s1281" style="position:absolute;left:84;top:561;width:105;height:505;mso-wrap-style:none" filled="f" stroked="f">
                <v:textbox style="mso-next-textbox:#_x0000_s1281;mso-fit-shape-to-text:t" inset="0,0,0,0">
                  <w:txbxContent>
                    <w:p w:rsidR="00AD563B" w:rsidRPr="00781E13" w:rsidRDefault="00AD563B">
                      <w:pPr>
                        <w:rPr>
                          <w:sz w:val="19"/>
                          <w:szCs w:val="20"/>
                        </w:rPr>
                      </w:pPr>
                      <w:r w:rsidRPr="00781E13">
                        <w:rPr>
                          <w:color w:val="000000"/>
                          <w:sz w:val="19"/>
                          <w:szCs w:val="20"/>
                          <w:lang w:val="en-US"/>
                        </w:rPr>
                        <w:t>1</w:t>
                      </w:r>
                    </w:p>
                  </w:txbxContent>
                </v:textbox>
              </v:rect>
              <v:rect id="_x0000_s1282" style="position:absolute;left:186;top:561;width:64;height:505;mso-wrap-style:none" filled="f" stroked="f">
                <v:textbox style="mso-next-textbox:#_x0000_s1282;mso-fit-shape-to-text:t" inset="0,0,0,0">
                  <w:txbxContent>
                    <w:p w:rsidR="00AD563B" w:rsidRPr="00781E13" w:rsidRDefault="00AD563B">
                      <w:pPr>
                        <w:rPr>
                          <w:sz w:val="19"/>
                          <w:szCs w:val="20"/>
                        </w:rPr>
                      </w:pPr>
                      <w:r w:rsidRPr="00781E13">
                        <w:rPr>
                          <w:color w:val="000000"/>
                          <w:sz w:val="19"/>
                          <w:szCs w:val="20"/>
                          <w:lang w:val="en-US"/>
                        </w:rPr>
                        <w:t>-</w:t>
                      </w:r>
                    </w:p>
                  </w:txbxContent>
                </v:textbox>
              </v:rect>
              <v:rect id="_x0000_s1283" style="position:absolute;left:251;top:561;width:47;height:505;mso-wrap-style:none" filled="f" stroked="f">
                <v:textbox style="mso-next-textbox:#_x0000_s128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284" style="position:absolute;left:302;top:561;width:1080;height:793;mso-wrap-style:none" filled="f" stroked="f">
                <v:textbox style="mso-next-textbox:#_x0000_s1284;mso-fit-shape-to-text:t" inset="0,0,0,0">
                  <w:txbxContent>
                    <w:p w:rsidR="00AD563B" w:rsidRPr="00781E13" w:rsidRDefault="00AD563B">
                      <w:pPr>
                        <w:rPr>
                          <w:sz w:val="19"/>
                          <w:szCs w:val="20"/>
                        </w:rPr>
                      </w:pPr>
                      <w:r w:rsidRPr="00781E13">
                        <w:rPr>
                          <w:color w:val="000000"/>
                          <w:sz w:val="19"/>
                          <w:szCs w:val="20"/>
                          <w:lang w:val="en-US"/>
                        </w:rPr>
                        <w:t>Samhandling</w:t>
                      </w:r>
                    </w:p>
                  </w:txbxContent>
                </v:textbox>
              </v:rect>
              <v:rect id="_x0000_s1285" style="position:absolute;left:1364;top:561;width:47;height:505;mso-wrap-style:none" filled="f" stroked="f">
                <v:textbox style="mso-next-textbox:#_x0000_s128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286" style="position:absolute;left:2081;top:558;width:70;height:248" fillcolor="#e0e0e0" stroked="f"/>
              <v:rect id="_x0000_s1287" style="position:absolute;left:2373;top:558;width:63;height:248" fillcolor="#e0e0e0" stroked="f"/>
              <v:rect id="_x0000_s1288" style="position:absolute;left:2151;top:558;width:222;height:248" fillcolor="#e0e0e0" stroked="f"/>
              <v:rect id="_x0000_s1289" style="position:absolute;left:2151;top:561;width:47;height:505;mso-wrap-style:none" filled="f" stroked="f">
                <v:textbox style="mso-next-textbox:#_x0000_s128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290" style="position:absolute;left:2450;top:558;width:63;height:248" fillcolor="#e0e0e0" stroked="f"/>
              <v:rect id="_x0000_s1291" style="position:absolute;left:2735;top:558;width:63;height:248" fillcolor="#e0e0e0" stroked="f"/>
            </v:group>
            <v:group id="_x0000_s1292" style="position:absolute;top:543;width:9379;height:812" coordorigin=",543" coordsize="9379,812">
              <v:rect id="_x0000_s1293" style="position:absolute;left:2513;top:558;width:222;height:248" fillcolor="#e0e0e0" stroked="f"/>
              <v:rect id="_x0000_s1294" style="position:absolute;left:2512;top:561;width:47;height:506;mso-wrap-style:none" filled="f" stroked="f">
                <v:textbox style="mso-next-textbox:#_x0000_s129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295" style="position:absolute;left:2812;top:558;width:63;height:248" fillcolor="#e0e0e0" stroked="f"/>
              <v:rect id="_x0000_s1296" style="position:absolute;left:3097;top:558;width:63;height:248" fillcolor="#e0e0e0" stroked="f"/>
              <v:rect id="_x0000_s1297" style="position:absolute;left:2875;top:558;width:222;height:248" fillcolor="#e0e0e0" stroked="f"/>
              <v:rect id="_x0000_s1298" style="position:absolute;left:2875;top:561;width:46;height:506;mso-wrap-style:none" filled="f" stroked="f">
                <v:textbox style="mso-next-textbox:#_x0000_s129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299" style="position:absolute;left:3174;top:558;width:63;height:248" fillcolor="#e0e0e0" stroked="f"/>
              <v:rect id="_x0000_s1300" style="position:absolute;left:3459;top:558;width:63;height:248" fillcolor="#e0e0e0" stroked="f"/>
              <v:rect id="_x0000_s1301" style="position:absolute;left:3237;top:558;width:222;height:248" fillcolor="#e0e0e0" stroked="f"/>
              <v:rect id="_x0000_s1302" style="position:absolute;left:3237;top:561;width:47;height:506;mso-wrap-style:none" filled="f" stroked="f">
                <v:textbox style="mso-next-textbox:#_x0000_s130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03" style="position:absolute;left:3537;top:558;width:62;height:248" fillcolor="#e0e0e0" stroked="f"/>
              <v:rect id="_x0000_s1304" style="position:absolute;left:3821;top:558;width:63;height:248" fillcolor="#e0e0e0" stroked="f"/>
              <v:rect id="_x0000_s1305" style="position:absolute;left:3599;top:558;width:222;height:248" fillcolor="#e0e0e0" stroked="f"/>
              <v:rect id="_x0000_s1306" style="position:absolute;left:3599;top:561;width:46;height:506;mso-wrap-style:none" filled="f" stroked="f">
                <v:textbox style="mso-next-textbox:#_x0000_s130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07" style="position:absolute;left:3899;top:558;width:62;height:248" fillcolor="#e0e0e0" stroked="f"/>
              <v:rect id="_x0000_s1308" style="position:absolute;left:4184;top:558;width:62;height:248" fillcolor="#e0e0e0" stroked="f"/>
              <v:rect id="_x0000_s1309" style="position:absolute;left:3961;top:558;width:223;height:248" fillcolor="#e0e0e0" stroked="f"/>
              <v:rect id="_x0000_s1310" style="position:absolute;left:3961;top:561;width:47;height:506;mso-wrap-style:none" filled="f" stroked="f">
                <v:textbox style="mso-next-textbox:#_x0000_s131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11" style="position:absolute;left:4261;top:558;width:63;height:248" fillcolor="#e0e0e0" stroked="f"/>
              <v:rect id="_x0000_s1312" style="position:absolute;left:4546;top:558;width:62;height:248" fillcolor="#e0e0e0" stroked="f"/>
              <v:rect id="_x0000_s1313" style="position:absolute;left:4324;top:558;width:222;height:248" fillcolor="#e0e0e0" stroked="f"/>
              <v:rect id="_x0000_s1314" style="position:absolute;left:4324;top:561;width:46;height:506;mso-wrap-style:none" filled="f" stroked="f">
                <v:textbox style="mso-next-textbox:#_x0000_s131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15" style="position:absolute;left:4623;top:558;width:63;height:248" fillcolor="#e0e0e0" stroked="f"/>
              <v:rect id="_x0000_s1316" style="position:absolute;left:4908;top:558;width:63;height:248" fillcolor="#e0e0e0" stroked="f"/>
              <v:rect id="_x0000_s1317" style="position:absolute;left:4686;top:558;width:222;height:248" fillcolor="#e0e0e0" stroked="f"/>
              <v:rect id="_x0000_s1318" style="position:absolute;left:4686;top:561;width:47;height:506;mso-wrap-style:none" filled="f" stroked="f">
                <v:textbox style="mso-next-textbox:#_x0000_s131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19" style="position:absolute;left:4985;top:558;width:63;height:248" fillcolor="#e0e0e0" stroked="f"/>
              <v:rect id="_x0000_s1320" style="position:absolute;left:5270;top:558;width:63;height:248" fillcolor="#e0e0e0" stroked="f"/>
              <v:rect id="_x0000_s1321" style="position:absolute;left:5048;top:558;width:222;height:248" fillcolor="#e0e0e0" stroked="f"/>
              <v:rect id="_x0000_s1322" style="position:absolute;left:5048;top:561;width:46;height:506;mso-wrap-style:none" filled="f" stroked="f">
                <v:textbox style="mso-next-textbox:#_x0000_s132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23" style="position:absolute;left:5347;top:558;width:63;height:248" fillcolor="#e0e0e0" stroked="f"/>
              <v:rect id="_x0000_s1324" style="position:absolute;left:5632;top:558;width:63;height:248" fillcolor="#e0e0e0" stroked="f"/>
              <v:rect id="_x0000_s1325" style="position:absolute;left:5410;top:558;width:222;height:248" fillcolor="#e0e0e0" stroked="f"/>
              <v:rect id="_x0000_s1326" style="position:absolute;left:5410;top:561;width:47;height:506;mso-wrap-style:none" filled="f" stroked="f">
                <v:textbox style="mso-next-textbox:#_x0000_s132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27" style="position:absolute;left:5772;top:561;width:46;height:506;mso-wrap-style:none" filled="f" stroked="f">
                <v:textbox style="mso-next-textbox:#_x0000_s132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28" style="position:absolute;left:6134;top:561;width:47;height:506;mso-wrap-style:none" filled="f" stroked="f">
                <v:textbox style="mso-next-textbox:#_x0000_s132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29" style="position:absolute;left:6496;top:561;width:47;height:506;mso-wrap-style:none" filled="f" stroked="f">
                <v:textbox style="mso-next-textbox:#_x0000_s132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30" style="position:absolute;left:6858;top:561;width:46;height:506;mso-wrap-style:none" filled="f" stroked="f">
                <v:textbox style="mso-next-textbox:#_x0000_s133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31" style="position:absolute;left:7220;top:561;width:47;height:506;mso-wrap-style:none" filled="f" stroked="f">
                <v:textbox style="mso-next-textbox:#_x0000_s133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32" style="position:absolute;left:7583;top:561;width:46;height:506;mso-wrap-style:none" filled="f" stroked="f">
                <v:textbox style="mso-next-textbox:#_x0000_s133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33" style="position:absolute;left:7882;top:558;width:63;height:248" fillcolor="#e0e0e0" stroked="f"/>
              <v:rect id="_x0000_s1334" style="position:absolute;left:8179;top:558;width:63;height:248" fillcolor="#e0e0e0" stroked="f"/>
              <v:rect id="_x0000_s1335" style="position:absolute;left:7945;top:558;width:234;height:248" fillcolor="#e0e0e0" stroked="f"/>
              <v:rect id="_x0000_s1336" style="position:absolute;left:7945;top:561;width:47;height:506;mso-wrap-style:none" filled="f" stroked="f">
                <v:textbox style="mso-next-textbox:#_x0000_s133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37" style="position:absolute;left:8256;top:558;width:63;height:248" fillcolor="#e0e0e0" stroked="f"/>
              <v:rect id="_x0000_s1338" style="position:absolute;left:8570;top:558;width:63;height:248" fillcolor="#e0e0e0" stroked="f"/>
              <v:rect id="_x0000_s1339" style="position:absolute;left:8319;top:558;width:251;height:248" fillcolor="#e0e0e0" stroked="f"/>
              <v:rect id="_x0000_s1340" style="position:absolute;left:8319;top:561;width:46;height:506;mso-wrap-style:none" filled="f" stroked="f">
                <v:textbox style="mso-next-textbox:#_x0000_s134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41" style="position:absolute;left:8901;top:561;width:209;height:794;mso-wrap-style:none" filled="f" stroked="f">
                <v:textbox style="mso-next-textbox:#_x0000_s1341;mso-fit-shape-to-text:t" inset="0,0,0,0">
                  <w:txbxContent>
                    <w:p w:rsidR="00AD563B" w:rsidRPr="00781E13" w:rsidRDefault="00AD563B">
                      <w:pPr>
                        <w:rPr>
                          <w:sz w:val="19"/>
                          <w:szCs w:val="20"/>
                        </w:rPr>
                      </w:pPr>
                      <w:r w:rsidRPr="00781E13">
                        <w:rPr>
                          <w:color w:val="000000"/>
                          <w:sz w:val="19"/>
                          <w:szCs w:val="20"/>
                          <w:lang w:val="en-US"/>
                        </w:rPr>
                        <w:t>40</w:t>
                      </w:r>
                    </w:p>
                  </w:txbxContent>
                </v:textbox>
              </v:rect>
              <v:rect id="_x0000_s1342" style="position:absolute;left:9101;top:561;width:46;height:506;mso-wrap-style:none" filled="f" stroked="f">
                <v:textbox style="mso-next-textbox:#_x0000_s134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343" style="position:absolute;top:543;width:29;height:15" fillcolor="black" stroked="f"/>
              <v:line id="_x0000_s1344" style="position:absolute" from="0,543" to="29,544" strokeweight="0"/>
              <v:rect id="_x0000_s1345" style="position:absolute;left:29;top:543;width:2045;height:15" fillcolor="black" stroked="f"/>
              <v:line id="_x0000_s1346" style="position:absolute" from="29,543" to="2074,544" strokeweight="0"/>
              <v:rect id="_x0000_s1347" style="position:absolute;left:2074;top:543;width:14;height:15" fillcolor="black" stroked="f"/>
              <v:line id="_x0000_s1348" style="position:absolute" from="2074,543" to="2088,544" strokeweight="0"/>
              <v:line id="_x0000_s1349" style="position:absolute" from="2074,543" to="2075,558" strokeweight="0"/>
              <v:rect id="_x0000_s1350" style="position:absolute;left:2088;top:543;width:348;height:15" fillcolor="black" stroked="f"/>
              <v:line id="_x0000_s1351" style="position:absolute" from="2088,543" to="2436,544" strokeweight="0"/>
              <v:rect id="_x0000_s1352" style="position:absolute;left:2436;top:543;width:14;height:15" fillcolor="black" stroked="f"/>
              <v:line id="_x0000_s1353" style="position:absolute" from="2436,543" to="2450,544" strokeweight="0"/>
              <v:line id="_x0000_s1354" style="position:absolute" from="2436,543" to="2437,558" strokeweight="0"/>
              <v:rect id="_x0000_s1355" style="position:absolute;left:2450;top:543;width:348;height:15" fillcolor="black" stroked="f"/>
              <v:line id="_x0000_s1356" style="position:absolute" from="2450,543" to="2798,544" strokeweight="0"/>
              <v:rect id="_x0000_s1357" style="position:absolute;left:2798;top:543;width:14;height:15" fillcolor="black" stroked="f"/>
              <v:line id="_x0000_s1358" style="position:absolute" from="2798,543" to="2812,544" strokeweight="0"/>
              <v:line id="_x0000_s1359" style="position:absolute" from="2798,543" to="2799,558" strokeweight="0"/>
              <v:rect id="_x0000_s1360" style="position:absolute;left:2812;top:543;width:348;height:15" fillcolor="black" stroked="f"/>
              <v:line id="_x0000_s1361" style="position:absolute" from="2812,543" to="3160,544" strokeweight="0"/>
              <v:rect id="_x0000_s1362" style="position:absolute;left:3160;top:543;width:14;height:15" fillcolor="black" stroked="f"/>
              <v:line id="_x0000_s1363" style="position:absolute" from="3160,543" to="3174,544" strokeweight="0"/>
              <v:line id="_x0000_s1364" style="position:absolute" from="3160,543" to="3161,558" strokeweight="0"/>
              <v:rect id="_x0000_s1365" style="position:absolute;left:3174;top:543;width:348;height:15" fillcolor="black" stroked="f"/>
              <v:line id="_x0000_s1366" style="position:absolute" from="3174,543" to="3522,544" strokeweight="0"/>
              <v:rect id="_x0000_s1367" style="position:absolute;left:3522;top:543;width:15;height:15" fillcolor="black" stroked="f"/>
              <v:line id="_x0000_s1368" style="position:absolute" from="3522,543" to="3537,544" strokeweight="0"/>
              <v:line id="_x0000_s1369" style="position:absolute" from="3522,543" to="3523,558" strokeweight="0"/>
              <v:rect id="_x0000_s1370" style="position:absolute;left:3537;top:543;width:347;height:15" fillcolor="black" stroked="f"/>
              <v:line id="_x0000_s1371" style="position:absolute" from="3537,543" to="3884,544" strokeweight="0"/>
              <v:rect id="_x0000_s1372" style="position:absolute;left:3884;top:543;width:15;height:15" fillcolor="black" stroked="f"/>
              <v:line id="_x0000_s1373" style="position:absolute" from="3884,543" to="3899,544" strokeweight="0"/>
              <v:line id="_x0000_s1374" style="position:absolute" from="3884,543" to="3885,558" strokeweight="0"/>
              <v:rect id="_x0000_s1375" style="position:absolute;left:3899;top:543;width:347;height:15" fillcolor="black" stroked="f"/>
              <v:line id="_x0000_s1376" style="position:absolute" from="3899,543" to="4246,544" strokeweight="0"/>
              <v:rect id="_x0000_s1377" style="position:absolute;left:4246;top:543;width:15;height:15" fillcolor="black" stroked="f"/>
              <v:line id="_x0000_s1378" style="position:absolute" from="4246,543" to="4261,544" strokeweight="0"/>
              <v:line id="_x0000_s1379" style="position:absolute" from="4246,543" to="4247,558" strokeweight="0"/>
              <v:rect id="_x0000_s1380" style="position:absolute;left:4261;top:543;width:347;height:15" fillcolor="black" stroked="f"/>
              <v:line id="_x0000_s1381" style="position:absolute" from="4261,543" to="4608,544" strokeweight="0"/>
              <v:rect id="_x0000_s1382" style="position:absolute;left:4608;top:543;width:15;height:15" fillcolor="black" stroked="f"/>
              <v:line id="_x0000_s1383" style="position:absolute" from="4608,543" to="4623,544" strokeweight="0"/>
              <v:line id="_x0000_s1384" style="position:absolute" from="4608,543" to="4609,558" strokeweight="0"/>
              <v:rect id="_x0000_s1385" style="position:absolute;left:4623;top:543;width:348;height:15" fillcolor="black" stroked="f"/>
              <v:line id="_x0000_s1386" style="position:absolute" from="4623,543" to="4971,544" strokeweight="0"/>
              <v:rect id="_x0000_s1387" style="position:absolute;left:4971;top:543;width:14;height:15" fillcolor="black" stroked="f"/>
              <v:line id="_x0000_s1388" style="position:absolute" from="4971,543" to="4985,544" strokeweight="0"/>
              <v:line id="_x0000_s1389" style="position:absolute" from="4971,543" to="4972,558" strokeweight="0"/>
              <v:rect id="_x0000_s1390" style="position:absolute;left:4985;top:543;width:348;height:15" fillcolor="black" stroked="f"/>
              <v:line id="_x0000_s1391" style="position:absolute" from="4985,543" to="5333,544" strokeweight="0"/>
              <v:rect id="_x0000_s1392" style="position:absolute;left:5333;top:543;width:14;height:15" fillcolor="black" stroked="f"/>
              <v:line id="_x0000_s1393" style="position:absolute" from="5333,543" to="5347,544" strokeweight="0"/>
              <v:line id="_x0000_s1394" style="position:absolute" from="5333,543" to="5334,558" strokeweight="0"/>
              <v:rect id="_x0000_s1395" style="position:absolute;left:5347;top:543;width:348;height:15" fillcolor="black" stroked="f"/>
              <v:line id="_x0000_s1396" style="position:absolute" from="5347,543" to="5695,544" strokeweight="0"/>
              <v:rect id="_x0000_s1397" style="position:absolute;left:5695;top:543;width:14;height:15" fillcolor="black" stroked="f"/>
              <v:line id="_x0000_s1398" style="position:absolute" from="5695,543" to="5709,544" strokeweight="0"/>
              <v:line id="_x0000_s1399" style="position:absolute" from="5695,543" to="5696,558" strokeweight="0"/>
              <v:rect id="_x0000_s1400" style="position:absolute;left:5709;top:543;width:348;height:15" fillcolor="black" stroked="f"/>
              <v:line id="_x0000_s1401" style="position:absolute" from="5709,543" to="6057,544" strokeweight="0"/>
              <v:rect id="_x0000_s1402" style="position:absolute;left:6057;top:543;width:14;height:15" fillcolor="black" stroked="f"/>
              <v:line id="_x0000_s1403" style="position:absolute" from="6057,543" to="6071,544" strokeweight="0"/>
              <v:line id="_x0000_s1404" style="position:absolute" from="6057,543" to="6058,558" strokeweight="0"/>
              <v:rect id="_x0000_s1405" style="position:absolute;left:6071;top:543;width:348;height:15" fillcolor="black" stroked="f"/>
              <v:line id="_x0000_s1406" style="position:absolute" from="6071,543" to="6419,544" strokeweight="0"/>
              <v:rect id="_x0000_s1407" style="position:absolute;left:6419;top:543;width:14;height:15" fillcolor="black" stroked="f"/>
              <v:line id="_x0000_s1408" style="position:absolute" from="6419,543" to="6433,544" strokeweight="0"/>
              <v:line id="_x0000_s1409" style="position:absolute" from="6419,543" to="6420,558" strokeweight="0"/>
              <v:rect id="_x0000_s1410" style="position:absolute;left:6433;top:543;width:348;height:15" fillcolor="black" stroked="f"/>
              <v:line id="_x0000_s1411" style="position:absolute" from="6433,543" to="6781,544" strokeweight="0"/>
              <v:rect id="_x0000_s1412" style="position:absolute;left:6781;top:543;width:15;height:15" fillcolor="black" stroked="f"/>
              <v:line id="_x0000_s1413" style="position:absolute" from="6781,543" to="6796,544" strokeweight="0"/>
              <v:line id="_x0000_s1414" style="position:absolute" from="6781,543" to="6782,558" strokeweight="0"/>
              <v:rect id="_x0000_s1415" style="position:absolute;left:6796;top:543;width:333;height:15" fillcolor="black" stroked="f"/>
              <v:line id="_x0000_s1416" style="position:absolute" from="6796,543" to="7129,544" strokeweight="0"/>
              <v:rect id="_x0000_s1417" style="position:absolute;left:7129;top:543;width:14;height:15" fillcolor="black" stroked="f"/>
              <v:line id="_x0000_s1418" style="position:absolute" from="7129,543" to="7143,544" strokeweight="0"/>
              <v:line id="_x0000_s1419" style="position:absolute" from="7129,543" to="7130,558" strokeweight="0"/>
              <v:rect id="_x0000_s1420" style="position:absolute;left:7143;top:543;width:29;height:15" fillcolor="black" stroked="f"/>
              <v:line id="_x0000_s1421" style="position:absolute" from="7143,543" to="7172,544" strokeweight="0"/>
              <v:rect id="_x0000_s1422" style="position:absolute;left:7172;top:543;width:15;height:15" fillcolor="black" stroked="f"/>
              <v:line id="_x0000_s1423" style="position:absolute" from="7172,543" to="7187,544" strokeweight="0"/>
              <v:line id="_x0000_s1424" style="position:absolute" from="7172,543" to="7173,558" strokeweight="0"/>
              <v:rect id="_x0000_s1425" style="position:absolute;left:7187;top:543;width:318;height:15" fillcolor="black" stroked="f"/>
              <v:line id="_x0000_s1426" style="position:absolute" from="7187,543" to="7505,544" strokeweight="0"/>
              <v:rect id="_x0000_s1427" style="position:absolute;left:7505;top:543;width:15;height:15" fillcolor="black" stroked="f"/>
              <v:line id="_x0000_s1428" style="position:absolute" from="7505,543" to="7520,544" strokeweight="0"/>
              <v:line id="_x0000_s1429" style="position:absolute" from="7505,543" to="7506,558" strokeweight="0"/>
              <v:rect id="_x0000_s1430" style="position:absolute;left:7520;top:543;width:347;height:15" fillcolor="black" stroked="f"/>
              <v:line id="_x0000_s1431" style="position:absolute" from="7520,543" to="7867,544" strokeweight="0"/>
              <v:rect id="_x0000_s1432" style="position:absolute;left:7867;top:543;width:15;height:15" fillcolor="black" stroked="f"/>
              <v:line id="_x0000_s1433" style="position:absolute" from="7867,543" to="7882,544" strokeweight="0"/>
              <v:line id="_x0000_s1434" style="position:absolute" from="7867,543" to="7868,558" strokeweight="0"/>
              <v:rect id="_x0000_s1435" style="position:absolute;left:7882;top:543;width:360;height:15" fillcolor="black" stroked="f"/>
              <v:line id="_x0000_s1436" style="position:absolute" from="7882,543" to="8242,544" strokeweight="0"/>
              <v:rect id="_x0000_s1437" style="position:absolute;left:8242;top:543;width:14;height:15" fillcolor="black" stroked="f"/>
              <v:line id="_x0000_s1438" style="position:absolute" from="8242,543" to="8256,544" strokeweight="0"/>
              <v:line id="_x0000_s1439" style="position:absolute" from="8242,543" to="8243,558" strokeweight="0"/>
              <v:rect id="_x0000_s1440" style="position:absolute;left:8256;top:543;width:377;height:15" fillcolor="black" stroked="f"/>
              <v:line id="_x0000_s1441" style="position:absolute" from="8256,543" to="8633,544" strokeweight="0"/>
              <v:rect id="_x0000_s1442" style="position:absolute;left:8633;top:543;width:14;height:15" fillcolor="black" stroked="f"/>
              <v:line id="_x0000_s1443" style="position:absolute" from="8633,543" to="8647,544" strokeweight="0"/>
              <v:line id="_x0000_s1444" style="position:absolute" from="8633,543" to="8634,558" strokeweight="0"/>
              <v:rect id="_x0000_s1445" style="position:absolute;left:8647;top:543;width:703;height:15" fillcolor="black" stroked="f"/>
              <v:line id="_x0000_s1446" style="position:absolute" from="8647,543" to="9350,544" strokeweight="0"/>
              <v:rect id="_x0000_s1447" style="position:absolute;left:9350;top:543;width:29;height:15" fillcolor="black" stroked="f"/>
              <v:line id="_x0000_s1448" style="position:absolute" from="9350,543" to="9379,544" strokeweight="0"/>
              <v:rect id="_x0000_s1449" style="position:absolute;top:558;width:29;height:248" fillcolor="black" stroked="f"/>
              <v:line id="_x0000_s1450" style="position:absolute" from="0,558" to="1,806" strokeweight="0"/>
              <v:rect id="_x0000_s1451" style="position:absolute;left:2074;top:558;width:14;height:248" fillcolor="black" stroked="f"/>
              <v:line id="_x0000_s1452" style="position:absolute" from="2074,558" to="2075,806" strokeweight="0"/>
              <v:rect id="_x0000_s1453" style="position:absolute;left:2436;top:558;width:14;height:248" fillcolor="black" stroked="f"/>
              <v:line id="_x0000_s1454" style="position:absolute" from="2436,558" to="2437,806" strokeweight="0"/>
              <v:rect id="_x0000_s1455" style="position:absolute;left:2798;top:558;width:14;height:248" fillcolor="black" stroked="f"/>
              <v:line id="_x0000_s1456" style="position:absolute" from="2798,558" to="2799,806" strokeweight="0"/>
              <v:rect id="_x0000_s1457" style="position:absolute;left:3160;top:558;width:14;height:248" fillcolor="black" stroked="f"/>
              <v:line id="_x0000_s1458" style="position:absolute" from="3160,558" to="3161,806" strokeweight="0"/>
              <v:rect id="_x0000_s1459" style="position:absolute;left:3522;top:558;width:15;height:248" fillcolor="black" stroked="f"/>
              <v:line id="_x0000_s1460" style="position:absolute" from="3522,558" to="3523,806" strokeweight="0"/>
              <v:rect id="_x0000_s1461" style="position:absolute;left:3884;top:558;width:15;height:248" fillcolor="black" stroked="f"/>
              <v:line id="_x0000_s1462" style="position:absolute" from="3884,558" to="3885,806" strokeweight="0"/>
              <v:rect id="_x0000_s1463" style="position:absolute;left:4246;top:558;width:15;height:248" fillcolor="black" stroked="f"/>
              <v:line id="_x0000_s1464" style="position:absolute" from="4246,558" to="4247,806" strokeweight="0"/>
              <v:rect id="_x0000_s1465" style="position:absolute;left:4608;top:558;width:15;height:248" fillcolor="black" stroked="f"/>
              <v:line id="_x0000_s1466" style="position:absolute" from="4608,558" to="4609,806" strokeweight="0"/>
              <v:rect id="_x0000_s1467" style="position:absolute;left:4971;top:558;width:14;height:248" fillcolor="black" stroked="f"/>
              <v:line id="_x0000_s1468" style="position:absolute" from="4971,558" to="4972,806" strokeweight="0"/>
              <v:rect id="_x0000_s1469" style="position:absolute;left:5333;top:558;width:14;height:248" fillcolor="black" stroked="f"/>
              <v:line id="_x0000_s1470" style="position:absolute" from="5333,558" to="5334,806" strokeweight="0"/>
              <v:rect id="_x0000_s1471" style="position:absolute;left:5695;top:558;width:14;height:248" fillcolor="black" stroked="f"/>
              <v:line id="_x0000_s1472" style="position:absolute" from="5695,558" to="5696,806" strokeweight="0"/>
              <v:rect id="_x0000_s1473" style="position:absolute;left:6057;top:558;width:14;height:248" fillcolor="black" stroked="f"/>
              <v:line id="_x0000_s1474" style="position:absolute" from="6057,558" to="6058,806" strokeweight="0"/>
              <v:rect id="_x0000_s1475" style="position:absolute;left:6419;top:558;width:14;height:248" fillcolor="black" stroked="f"/>
              <v:line id="_x0000_s1476" style="position:absolute" from="6419,558" to="6420,806" strokeweight="0"/>
              <v:rect id="_x0000_s1477" style="position:absolute;left:6781;top:558;width:15;height:248" fillcolor="black" stroked="f"/>
              <v:line id="_x0000_s1478" style="position:absolute" from="6781,558" to="6782,806" strokeweight="0"/>
              <v:rect id="_x0000_s1479" style="position:absolute;left:7143;top:558;width:15;height:248" fillcolor="black" stroked="f"/>
              <v:line id="_x0000_s1480" style="position:absolute" from="7143,558" to="7144,806" strokeweight="0"/>
              <v:rect id="_x0000_s1481" style="position:absolute;left:7505;top:558;width:15;height:248" fillcolor="black" stroked="f"/>
              <v:line id="_x0000_s1482" style="position:absolute" from="7505,558" to="7506,806" strokeweight="0"/>
              <v:rect id="_x0000_s1483" style="position:absolute;left:7867;top:558;width:15;height:248" fillcolor="black" stroked="f"/>
              <v:line id="_x0000_s1484" style="position:absolute" from="7867,558" to="7868,806" strokeweight="0"/>
              <v:rect id="_x0000_s1485" style="position:absolute;left:8242;top:558;width:14;height:248" fillcolor="black" stroked="f"/>
              <v:line id="_x0000_s1486" style="position:absolute" from="8242,558" to="8243,806" strokeweight="0"/>
              <v:rect id="_x0000_s1487" style="position:absolute;left:8633;top:558;width:14;height:248" fillcolor="black" stroked="f"/>
              <v:line id="_x0000_s1488" style="position:absolute" from="8633,558" to="8634,806" strokeweight="0"/>
              <v:rect id="_x0000_s1489" style="position:absolute;left:9350;top:558;width:29;height:248" fillcolor="black" stroked="f"/>
              <v:line id="_x0000_s1490" style="position:absolute" from="9350,558" to="9351,806" strokeweight="0"/>
              <v:rect id="_x0000_s1491" style="position:absolute;left:84;top:827;width:105;height:505;mso-wrap-style:none" filled="f" stroked="f">
                <v:textbox style="mso-next-textbox:#_x0000_s1491;mso-fit-shape-to-text:t" inset="0,0,0,0">
                  <w:txbxContent>
                    <w:p w:rsidR="00AD563B" w:rsidRPr="00781E13" w:rsidRDefault="00AD563B">
                      <w:pPr>
                        <w:rPr>
                          <w:sz w:val="19"/>
                          <w:szCs w:val="20"/>
                        </w:rPr>
                      </w:pPr>
                      <w:r w:rsidRPr="00781E13">
                        <w:rPr>
                          <w:color w:val="000000"/>
                          <w:sz w:val="19"/>
                          <w:szCs w:val="20"/>
                          <w:lang w:val="en-US"/>
                        </w:rPr>
                        <w:t>2</w:t>
                      </w:r>
                    </w:p>
                  </w:txbxContent>
                </v:textbox>
              </v:rect>
              <v:rect id="_x0000_s1492" style="position:absolute;left:186;top:827;width:64;height:505;mso-wrap-style:none" filled="f" stroked="f">
                <v:textbox style="mso-next-textbox:#_x0000_s1492;mso-fit-shape-to-text:t" inset="0,0,0,0">
                  <w:txbxContent>
                    <w:p w:rsidR="00AD563B" w:rsidRPr="00781E13" w:rsidRDefault="00AD563B">
                      <w:pPr>
                        <w:rPr>
                          <w:sz w:val="19"/>
                          <w:szCs w:val="20"/>
                        </w:rPr>
                      </w:pPr>
                      <w:r w:rsidRPr="00781E13">
                        <w:rPr>
                          <w:color w:val="000000"/>
                          <w:sz w:val="19"/>
                          <w:szCs w:val="20"/>
                          <w:lang w:val="en-US"/>
                        </w:rPr>
                        <w:t>-</w:t>
                      </w:r>
                    </w:p>
                  </w:txbxContent>
                </v:textbox>
              </v:rect>
            </v:group>
            <v:group id="_x0000_s1493" style="position:absolute;top:806;width:9379;height:814" coordorigin=",806" coordsize="9379,814">
              <v:rect id="_x0000_s1494" style="position:absolute;left:251;top:827;width:47;height:505;mso-wrap-style:none" filled="f" stroked="f">
                <v:textbox style="mso-next-textbox:#_x0000_s149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495" style="position:absolute;left:302;top:827;width:1498;height:793;mso-wrap-style:none" filled="f" stroked="f">
                <v:textbox style="mso-next-textbox:#_x0000_s1495;mso-fit-shape-to-text:t" inset="0,0,0,0">
                  <w:txbxContent>
                    <w:p w:rsidR="00AD563B" w:rsidRPr="00781E13" w:rsidRDefault="00AD563B">
                      <w:pPr>
                        <w:rPr>
                          <w:sz w:val="19"/>
                          <w:szCs w:val="20"/>
                        </w:rPr>
                      </w:pPr>
                      <w:r w:rsidRPr="00781E13">
                        <w:rPr>
                          <w:color w:val="000000"/>
                          <w:sz w:val="19"/>
                          <w:szCs w:val="20"/>
                          <w:lang w:val="en-US"/>
                        </w:rPr>
                        <w:t>Samarb. interkom</w:t>
                      </w:r>
                    </w:p>
                  </w:txbxContent>
                </v:textbox>
              </v:rect>
              <v:rect id="_x0000_s1496" style="position:absolute;left:1743;top:827;width:47;height:505;mso-wrap-style:none" filled="f" stroked="f">
                <v:textbox style="mso-next-textbox:#_x0000_s149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497" style="position:absolute;left:2081;top:824;width:70;height:246" fillcolor="#e0e0e0" stroked="f"/>
              <v:rect id="_x0000_s1498" style="position:absolute;left:2373;top:824;width:63;height:246" fillcolor="#e0e0e0" stroked="f"/>
              <v:rect id="_x0000_s1499" style="position:absolute;left:2151;top:824;width:222;height:246" fillcolor="#e0e0e0" stroked="f"/>
              <v:rect id="_x0000_s1500" style="position:absolute;left:2151;top:827;width:47;height:505;mso-wrap-style:none" filled="f" stroked="f">
                <v:textbox style="mso-next-textbox:#_x0000_s150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01" style="position:absolute;left:2450;top:824;width:63;height:246" fillcolor="#e0e0e0" stroked="f"/>
              <v:rect id="_x0000_s1502" style="position:absolute;left:2735;top:824;width:63;height:246" fillcolor="#e0e0e0" stroked="f"/>
              <v:rect id="_x0000_s1503" style="position:absolute;left:2513;top:824;width:222;height:246" fillcolor="#e0e0e0" stroked="f"/>
              <v:rect id="_x0000_s1504" style="position:absolute;left:2512;top:827;width:47;height:505;mso-wrap-style:none" filled="f" stroked="f">
                <v:textbox style="mso-next-textbox:#_x0000_s150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05" style="position:absolute;left:2812;top:824;width:63;height:246" fillcolor="#e0e0e0" stroked="f"/>
              <v:rect id="_x0000_s1506" style="position:absolute;left:3097;top:824;width:63;height:246" fillcolor="#e0e0e0" stroked="f"/>
              <v:rect id="_x0000_s1507" style="position:absolute;left:2875;top:824;width:222;height:246" fillcolor="#e0e0e0" stroked="f"/>
              <v:rect id="_x0000_s1508" style="position:absolute;left:2875;top:827;width:46;height:505;mso-wrap-style:none" filled="f" stroked="f">
                <v:textbox style="mso-next-textbox:#_x0000_s150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09" style="position:absolute;left:3174;top:824;width:63;height:246" fillcolor="#e0e0e0" stroked="f"/>
              <v:rect id="_x0000_s1510" style="position:absolute;left:3459;top:824;width:63;height:246" fillcolor="#e0e0e0" stroked="f"/>
              <v:rect id="_x0000_s1511" style="position:absolute;left:3237;top:824;width:222;height:246" fillcolor="#e0e0e0" stroked="f"/>
              <v:rect id="_x0000_s1512" style="position:absolute;left:3237;top:827;width:47;height:505;mso-wrap-style:none" filled="f" stroked="f">
                <v:textbox style="mso-next-textbox:#_x0000_s151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13" style="position:absolute;left:3537;top:824;width:62;height:246" fillcolor="#e0e0e0" stroked="f"/>
              <v:rect id="_x0000_s1514" style="position:absolute;left:3821;top:824;width:63;height:246" fillcolor="#e0e0e0" stroked="f"/>
              <v:rect id="_x0000_s1515" style="position:absolute;left:3599;top:824;width:222;height:246" fillcolor="#e0e0e0" stroked="f"/>
              <v:rect id="_x0000_s1516" style="position:absolute;left:3599;top:827;width:46;height:505;mso-wrap-style:none" filled="f" stroked="f">
                <v:textbox style="mso-next-textbox:#_x0000_s151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17" style="position:absolute;left:3899;top:824;width:62;height:246" fillcolor="#e0e0e0" stroked="f"/>
              <v:rect id="_x0000_s1518" style="position:absolute;left:4184;top:824;width:62;height:246" fillcolor="#e0e0e0" stroked="f"/>
              <v:rect id="_x0000_s1519" style="position:absolute;left:3961;top:824;width:223;height:246" fillcolor="#e0e0e0" stroked="f"/>
              <v:rect id="_x0000_s1520" style="position:absolute;left:3961;top:827;width:47;height:505;mso-wrap-style:none" filled="f" stroked="f">
                <v:textbox style="mso-next-textbox:#_x0000_s152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21" style="position:absolute;left:4261;top:824;width:63;height:246" fillcolor="#e0e0e0" stroked="f"/>
              <v:rect id="_x0000_s1522" style="position:absolute;left:4546;top:824;width:62;height:246" fillcolor="#e0e0e0" stroked="f"/>
              <v:rect id="_x0000_s1523" style="position:absolute;left:4324;top:824;width:222;height:246" fillcolor="#e0e0e0" stroked="f"/>
              <v:rect id="_x0000_s1524" style="position:absolute;left:4324;top:827;width:46;height:505;mso-wrap-style:none" filled="f" stroked="f">
                <v:textbox style="mso-next-textbox:#_x0000_s152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25" style="position:absolute;left:4623;top:824;width:63;height:246" fillcolor="#e0e0e0" stroked="f"/>
              <v:rect id="_x0000_s1526" style="position:absolute;left:4908;top:824;width:63;height:246" fillcolor="#e0e0e0" stroked="f"/>
              <v:rect id="_x0000_s1527" style="position:absolute;left:4686;top:824;width:222;height:246" fillcolor="#e0e0e0" stroked="f"/>
              <v:rect id="_x0000_s1528" style="position:absolute;left:4686;top:827;width:47;height:505;mso-wrap-style:none" filled="f" stroked="f">
                <v:textbox style="mso-next-textbox:#_x0000_s152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29" style="position:absolute;left:4985;top:824;width:63;height:246" fillcolor="#e0e0e0" stroked="f"/>
              <v:rect id="_x0000_s1530" style="position:absolute;left:5270;top:824;width:63;height:246" fillcolor="#e0e0e0" stroked="f"/>
              <v:rect id="_x0000_s1531" style="position:absolute;left:5048;top:824;width:222;height:246" fillcolor="#e0e0e0" stroked="f"/>
              <v:rect id="_x0000_s1532" style="position:absolute;left:5048;top:827;width:46;height:505;mso-wrap-style:none" filled="f" stroked="f">
                <v:textbox style="mso-next-textbox:#_x0000_s153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33" style="position:absolute;left:5347;top:824;width:63;height:246" fillcolor="#e0e0e0" stroked="f"/>
              <v:rect id="_x0000_s1534" style="position:absolute;left:5632;top:824;width:63;height:246" fillcolor="#e0e0e0" stroked="f"/>
              <v:rect id="_x0000_s1535" style="position:absolute;left:5410;top:824;width:222;height:246" fillcolor="#e0e0e0" stroked="f"/>
              <v:rect id="_x0000_s1536" style="position:absolute;left:5410;top:827;width:47;height:505;mso-wrap-style:none" filled="f" stroked="f">
                <v:textbox style="mso-next-textbox:#_x0000_s153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37" style="position:absolute;left:5709;top:824;width:63;height:246" fillcolor="#e0e0e0" stroked="f"/>
              <v:rect id="_x0000_s1538" style="position:absolute;left:5994;top:824;width:63;height:246" fillcolor="#e0e0e0" stroked="f"/>
              <v:rect id="_x0000_s1539" style="position:absolute;left:5772;top:824;width:222;height:246" fillcolor="#e0e0e0" stroked="f"/>
              <v:rect id="_x0000_s1540" style="position:absolute;left:5772;top:827;width:46;height:505;mso-wrap-style:none" filled="f" stroked="f">
                <v:textbox style="mso-next-textbox:#_x0000_s154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41" style="position:absolute;left:6071;top:824;width:63;height:246" fillcolor="#e0e0e0" stroked="f"/>
              <v:rect id="_x0000_s1542" style="position:absolute;left:6356;top:824;width:63;height:246" fillcolor="#e0e0e0" stroked="f"/>
              <v:rect id="_x0000_s1543" style="position:absolute;left:6134;top:824;width:222;height:246" fillcolor="#e0e0e0" stroked="f"/>
              <v:rect id="_x0000_s1544" style="position:absolute;left:6134;top:827;width:47;height:505;mso-wrap-style:none" filled="f" stroked="f">
                <v:textbox style="mso-next-textbox:#_x0000_s154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45" style="position:absolute;left:6496;top:827;width:47;height:505;mso-wrap-style:none" filled="f" stroked="f">
                <v:textbox style="mso-next-textbox:#_x0000_s154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46" style="position:absolute;left:6858;top:827;width:46;height:505;mso-wrap-style:none" filled="f" stroked="f">
                <v:textbox style="mso-next-textbox:#_x0000_s154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47" style="position:absolute;left:7220;top:827;width:47;height:505;mso-wrap-style:none" filled="f" stroked="f">
                <v:textbox style="mso-next-textbox:#_x0000_s154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48" style="position:absolute;left:7583;top:827;width:46;height:505;mso-wrap-style:none" filled="f" stroked="f">
                <v:textbox style="mso-next-textbox:#_x0000_s154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49" style="position:absolute;left:7882;top:824;width:63;height:246" fillcolor="#e0e0e0" stroked="f"/>
              <v:rect id="_x0000_s1550" style="position:absolute;left:8179;top:824;width:63;height:246" fillcolor="#e0e0e0" stroked="f"/>
              <v:rect id="_x0000_s1551" style="position:absolute;left:7945;top:824;width:234;height:246" fillcolor="#e0e0e0" stroked="f"/>
              <v:rect id="_x0000_s1552" style="position:absolute;left:7945;top:827;width:47;height:505;mso-wrap-style:none" filled="f" stroked="f">
                <v:textbox style="mso-next-textbox:#_x0000_s155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53" style="position:absolute;left:8256;top:824;width:63;height:246" fillcolor="#e0e0e0" stroked="f"/>
              <v:rect id="_x0000_s1554" style="position:absolute;left:8570;top:824;width:63;height:246" fillcolor="#e0e0e0" stroked="f"/>
              <v:rect id="_x0000_s1555" style="position:absolute;left:8319;top:824;width:251;height:246" fillcolor="#e0e0e0" stroked="f"/>
              <v:rect id="_x0000_s1556" style="position:absolute;left:8319;top:827;width:46;height:505;mso-wrap-style:none" filled="f" stroked="f">
                <v:textbox style="mso-next-textbox:#_x0000_s155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57" style="position:absolute;left:8901;top:827;width:209;height:793;mso-wrap-style:none" filled="f" stroked="f">
                <v:textbox style="mso-next-textbox:#_x0000_s1557;mso-fit-shape-to-text:t" inset="0,0,0,0">
                  <w:txbxContent>
                    <w:p w:rsidR="00AD563B" w:rsidRPr="00781E13" w:rsidRDefault="00AD563B">
                      <w:pPr>
                        <w:rPr>
                          <w:sz w:val="19"/>
                          <w:szCs w:val="20"/>
                        </w:rPr>
                      </w:pPr>
                      <w:r w:rsidRPr="00781E13">
                        <w:rPr>
                          <w:color w:val="000000"/>
                          <w:sz w:val="19"/>
                          <w:szCs w:val="20"/>
                          <w:lang w:val="en-US"/>
                        </w:rPr>
                        <w:t>44</w:t>
                      </w:r>
                    </w:p>
                  </w:txbxContent>
                </v:textbox>
              </v:rect>
              <v:rect id="_x0000_s1558" style="position:absolute;left:9101;top:827;width:46;height:505;mso-wrap-style:none" filled="f" stroked="f">
                <v:textbox style="mso-next-textbox:#_x0000_s155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559" style="position:absolute;top:806;width:29;height:16" fillcolor="black" stroked="f"/>
              <v:line id="_x0000_s1560" style="position:absolute" from="0,806" to="29,807" strokeweight="0"/>
              <v:rect id="_x0000_s1561" style="position:absolute;left:29;top:806;width:2045;height:16" fillcolor="black" stroked="f"/>
              <v:line id="_x0000_s1562" style="position:absolute" from="29,806" to="2074,807" strokeweight="0"/>
              <v:rect id="_x0000_s1563" style="position:absolute;left:2074;top:806;width:14;height:16" fillcolor="black" stroked="f"/>
              <v:line id="_x0000_s1564" style="position:absolute" from="2074,806" to="2088,807" strokeweight="0"/>
              <v:line id="_x0000_s1565" style="position:absolute" from="2074,806" to="2075,822" strokeweight="0"/>
              <v:rect id="_x0000_s1566" style="position:absolute;left:2088;top:806;width:348;height:16" fillcolor="black" stroked="f"/>
              <v:line id="_x0000_s1567" style="position:absolute" from="2088,806" to="2436,807" strokeweight="0"/>
              <v:rect id="_x0000_s1568" style="position:absolute;left:2436;top:806;width:14;height:16" fillcolor="black" stroked="f"/>
              <v:line id="_x0000_s1569" style="position:absolute" from="2436,806" to="2450,807" strokeweight="0"/>
              <v:line id="_x0000_s1570" style="position:absolute" from="2436,806" to="2437,822" strokeweight="0"/>
              <v:rect id="_x0000_s1571" style="position:absolute;left:2450;top:806;width:348;height:16" fillcolor="black" stroked="f"/>
              <v:line id="_x0000_s1572" style="position:absolute" from="2450,806" to="2798,807" strokeweight="0"/>
              <v:rect id="_x0000_s1573" style="position:absolute;left:2798;top:806;width:14;height:16" fillcolor="black" stroked="f"/>
              <v:line id="_x0000_s1574" style="position:absolute" from="2798,806" to="2812,807" strokeweight="0"/>
              <v:line id="_x0000_s1575" style="position:absolute" from="2798,806" to="2799,822" strokeweight="0"/>
              <v:rect id="_x0000_s1576" style="position:absolute;left:2812;top:806;width:348;height:16" fillcolor="black" stroked="f"/>
              <v:line id="_x0000_s1577" style="position:absolute" from="2812,806" to="3160,807" strokeweight="0"/>
              <v:rect id="_x0000_s1578" style="position:absolute;left:3160;top:806;width:14;height:16" fillcolor="black" stroked="f"/>
              <v:line id="_x0000_s1579" style="position:absolute" from="3160,806" to="3174,807" strokeweight="0"/>
              <v:line id="_x0000_s1580" style="position:absolute" from="3160,806" to="3161,822" strokeweight="0"/>
              <v:rect id="_x0000_s1581" style="position:absolute;left:3174;top:806;width:348;height:16" fillcolor="black" stroked="f"/>
              <v:line id="_x0000_s1582" style="position:absolute" from="3174,806" to="3522,807" strokeweight="0"/>
              <v:rect id="_x0000_s1583" style="position:absolute;left:3522;top:806;width:15;height:16" fillcolor="black" stroked="f"/>
              <v:line id="_x0000_s1584" style="position:absolute" from="3522,806" to="3537,807" strokeweight="0"/>
              <v:line id="_x0000_s1585" style="position:absolute" from="3522,806" to="3523,822" strokeweight="0"/>
              <v:rect id="_x0000_s1586" style="position:absolute;left:3537;top:806;width:347;height:16" fillcolor="black" stroked="f"/>
              <v:line id="_x0000_s1587" style="position:absolute" from="3537,806" to="3884,807" strokeweight="0"/>
              <v:rect id="_x0000_s1588" style="position:absolute;left:3884;top:806;width:15;height:16" fillcolor="black" stroked="f"/>
              <v:line id="_x0000_s1589" style="position:absolute" from="3884,806" to="3899,807" strokeweight="0"/>
              <v:line id="_x0000_s1590" style="position:absolute" from="3884,806" to="3885,822" strokeweight="0"/>
              <v:rect id="_x0000_s1591" style="position:absolute;left:3899;top:806;width:347;height:16" fillcolor="black" stroked="f"/>
              <v:line id="_x0000_s1592" style="position:absolute" from="3899,806" to="4246,807" strokeweight="0"/>
              <v:rect id="_x0000_s1593" style="position:absolute;left:4246;top:806;width:15;height:16" fillcolor="black" stroked="f"/>
              <v:line id="_x0000_s1594" style="position:absolute" from="4246,806" to="4261,807" strokeweight="0"/>
              <v:line id="_x0000_s1595" style="position:absolute" from="4246,806" to="4247,822" strokeweight="0"/>
              <v:rect id="_x0000_s1596" style="position:absolute;left:4261;top:806;width:347;height:16" fillcolor="black" stroked="f"/>
              <v:line id="_x0000_s1597" style="position:absolute" from="4261,806" to="4608,807" strokeweight="0"/>
              <v:rect id="_x0000_s1598" style="position:absolute;left:4608;top:806;width:15;height:16" fillcolor="black" stroked="f"/>
              <v:line id="_x0000_s1599" style="position:absolute" from="4608,806" to="4623,807" strokeweight="0"/>
              <v:line id="_x0000_s1600" style="position:absolute" from="4608,806" to="4609,822" strokeweight="0"/>
              <v:rect id="_x0000_s1601" style="position:absolute;left:4623;top:806;width:348;height:16" fillcolor="black" stroked="f"/>
              <v:line id="_x0000_s1602" style="position:absolute" from="4623,806" to="4971,807" strokeweight="0"/>
              <v:rect id="_x0000_s1603" style="position:absolute;left:4971;top:806;width:14;height:16" fillcolor="black" stroked="f"/>
              <v:line id="_x0000_s1604" style="position:absolute" from="4971,806" to="4985,807" strokeweight="0"/>
              <v:line id="_x0000_s1605" style="position:absolute" from="4971,806" to="4972,822" strokeweight="0"/>
              <v:rect id="_x0000_s1606" style="position:absolute;left:4985;top:806;width:348;height:16" fillcolor="black" stroked="f"/>
              <v:line id="_x0000_s1607" style="position:absolute" from="4985,806" to="5333,807" strokeweight="0"/>
              <v:rect id="_x0000_s1608" style="position:absolute;left:5333;top:806;width:14;height:16" fillcolor="black" stroked="f"/>
              <v:line id="_x0000_s1609" style="position:absolute" from="5333,806" to="5347,807" strokeweight="0"/>
              <v:line id="_x0000_s1610" style="position:absolute" from="5333,806" to="5334,822" strokeweight="0"/>
              <v:rect id="_x0000_s1611" style="position:absolute;left:5347;top:806;width:348;height:16" fillcolor="black" stroked="f"/>
              <v:line id="_x0000_s1612" style="position:absolute" from="5347,806" to="5695,807" strokeweight="0"/>
              <v:rect id="_x0000_s1613" style="position:absolute;left:5695;top:806;width:14;height:16" fillcolor="black" stroked="f"/>
              <v:line id="_x0000_s1614" style="position:absolute" from="5695,806" to="5709,807" strokeweight="0"/>
              <v:line id="_x0000_s1615" style="position:absolute" from="5695,806" to="5696,822" strokeweight="0"/>
              <v:rect id="_x0000_s1616" style="position:absolute;left:5709;top:806;width:348;height:16" fillcolor="black" stroked="f"/>
              <v:line id="_x0000_s1617" style="position:absolute" from="5709,806" to="6057,807" strokeweight="0"/>
              <v:rect id="_x0000_s1618" style="position:absolute;left:6057;top:806;width:14;height:16" fillcolor="black" stroked="f"/>
              <v:line id="_x0000_s1619" style="position:absolute" from="6057,806" to="6071,807" strokeweight="0"/>
              <v:line id="_x0000_s1620" style="position:absolute" from="6057,806" to="6058,822" strokeweight="0"/>
              <v:rect id="_x0000_s1621" style="position:absolute;left:6071;top:806;width:348;height:16" fillcolor="black" stroked="f"/>
              <v:line id="_x0000_s1622" style="position:absolute" from="6071,806" to="6419,807" strokeweight="0"/>
              <v:rect id="_x0000_s1623" style="position:absolute;left:6419;top:806;width:14;height:16" fillcolor="black" stroked="f"/>
              <v:line id="_x0000_s1624" style="position:absolute" from="6419,806" to="6433,807" strokeweight="0"/>
              <v:line id="_x0000_s1625" style="position:absolute" from="6419,806" to="6420,822" strokeweight="0"/>
              <v:rect id="_x0000_s1626" style="position:absolute;left:6433;top:806;width:348;height:16" fillcolor="black" stroked="f"/>
              <v:line id="_x0000_s1627" style="position:absolute" from="6433,806" to="6781,807" strokeweight="0"/>
              <v:rect id="_x0000_s1628" style="position:absolute;left:6781;top:806;width:15;height:16" fillcolor="black" stroked="f"/>
              <v:line id="_x0000_s1629" style="position:absolute" from="6781,806" to="6796,807" strokeweight="0"/>
              <v:line id="_x0000_s1630" style="position:absolute" from="6781,806" to="6782,822" strokeweight="0"/>
              <v:rect id="_x0000_s1631" style="position:absolute;left:6796;top:806;width:347;height:16" fillcolor="black" stroked="f"/>
              <v:line id="_x0000_s1632" style="position:absolute" from="6796,806" to="7143,807" strokeweight="0"/>
              <v:rect id="_x0000_s1633" style="position:absolute;left:7143;top:806;width:15;height:16" fillcolor="black" stroked="f"/>
              <v:line id="_x0000_s1634" style="position:absolute" from="7143,806" to="7158,807" strokeweight="0"/>
              <v:line id="_x0000_s1635" style="position:absolute" from="7143,806" to="7144,822" strokeweight="0"/>
              <v:rect id="_x0000_s1636" style="position:absolute;left:7158;top:806;width:347;height:16" fillcolor="black" stroked="f"/>
              <v:line id="_x0000_s1637" style="position:absolute" from="7158,806" to="7505,807" strokeweight="0"/>
              <v:rect id="_x0000_s1638" style="position:absolute;left:7505;top:806;width:15;height:16" fillcolor="black" stroked="f"/>
              <v:line id="_x0000_s1639" style="position:absolute" from="7505,806" to="7520,807" strokeweight="0"/>
              <v:line id="_x0000_s1640" style="position:absolute" from="7505,806" to="7506,822" strokeweight="0"/>
              <v:rect id="_x0000_s1641" style="position:absolute;left:7520;top:806;width:347;height:16" fillcolor="black" stroked="f"/>
              <v:line id="_x0000_s1642" style="position:absolute" from="7520,806" to="7867,807" strokeweight="0"/>
              <v:rect id="_x0000_s1643" style="position:absolute;left:7867;top:806;width:15;height:16" fillcolor="black" stroked="f"/>
              <v:line id="_x0000_s1644" style="position:absolute" from="7867,806" to="7882,807" strokeweight="0"/>
              <v:line id="_x0000_s1645" style="position:absolute" from="7867,806" to="7868,822" strokeweight="0"/>
              <v:rect id="_x0000_s1646" style="position:absolute;left:7882;top:806;width:360;height:16" fillcolor="black" stroked="f"/>
              <v:line id="_x0000_s1647" style="position:absolute" from="7882,806" to="8242,807" strokeweight="0"/>
              <v:rect id="_x0000_s1648" style="position:absolute;left:8242;top:806;width:14;height:16" fillcolor="black" stroked="f"/>
              <v:line id="_x0000_s1649" style="position:absolute" from="8242,806" to="8256,807" strokeweight="0"/>
              <v:line id="_x0000_s1650" style="position:absolute" from="8242,806" to="8243,822" strokeweight="0"/>
              <v:rect id="_x0000_s1651" style="position:absolute;left:8256;top:806;width:377;height:16" fillcolor="black" stroked="f"/>
              <v:line id="_x0000_s1652" style="position:absolute" from="8256,806" to="8633,807" strokeweight="0"/>
              <v:rect id="_x0000_s1653" style="position:absolute;left:8633;top:806;width:14;height:16" fillcolor="black" stroked="f"/>
              <v:line id="_x0000_s1654" style="position:absolute" from="8633,806" to="8647,807" strokeweight="0"/>
              <v:line id="_x0000_s1655" style="position:absolute" from="8633,806" to="8634,822" strokeweight="0"/>
              <v:rect id="_x0000_s1656" style="position:absolute;left:8647;top:806;width:703;height:16" fillcolor="black" stroked="f"/>
              <v:line id="_x0000_s1657" style="position:absolute" from="8647,806" to="9350,807" strokeweight="0"/>
              <v:rect id="_x0000_s1658" style="position:absolute;left:9350;top:806;width:29;height:16" fillcolor="black" stroked="f"/>
              <v:line id="_x0000_s1659" style="position:absolute" from="9350,806" to="9379,807" strokeweight="0"/>
              <v:rect id="_x0000_s1660" style="position:absolute;top:822;width:29;height:248" fillcolor="black" stroked="f"/>
              <v:line id="_x0000_s1661" style="position:absolute" from="0,822" to="1,1070" strokeweight="0"/>
              <v:rect id="_x0000_s1662" style="position:absolute;left:2074;top:822;width:14;height:248" fillcolor="black" stroked="f"/>
              <v:line id="_x0000_s1663" style="position:absolute" from="2074,822" to="2075,1070" strokeweight="0"/>
              <v:rect id="_x0000_s1664" style="position:absolute;left:2436;top:822;width:14;height:248" fillcolor="black" stroked="f"/>
              <v:line id="_x0000_s1665" style="position:absolute" from="2436,822" to="2437,1070" strokeweight="0"/>
              <v:rect id="_x0000_s1666" style="position:absolute;left:2798;top:822;width:14;height:248" fillcolor="black" stroked="f"/>
              <v:line id="_x0000_s1667" style="position:absolute" from="2798,822" to="2799,1070" strokeweight="0"/>
              <v:rect id="_x0000_s1668" style="position:absolute;left:3160;top:822;width:14;height:248" fillcolor="black" stroked="f"/>
              <v:line id="_x0000_s1669" style="position:absolute" from="3160,822" to="3161,1070" strokeweight="0"/>
              <v:rect id="_x0000_s1670" style="position:absolute;left:3522;top:822;width:15;height:248" fillcolor="black" stroked="f"/>
              <v:line id="_x0000_s1671" style="position:absolute" from="3522,822" to="3523,1070" strokeweight="0"/>
              <v:rect id="_x0000_s1672" style="position:absolute;left:3884;top:822;width:15;height:248" fillcolor="black" stroked="f"/>
              <v:line id="_x0000_s1673" style="position:absolute" from="3884,822" to="3885,1070" strokeweight="0"/>
              <v:rect id="_x0000_s1674" style="position:absolute;left:4246;top:822;width:15;height:248" fillcolor="black" stroked="f"/>
              <v:line id="_x0000_s1675" style="position:absolute" from="4246,822" to="4247,1070" strokeweight="0"/>
              <v:rect id="_x0000_s1676" style="position:absolute;left:4608;top:822;width:15;height:248" fillcolor="black" stroked="f"/>
              <v:line id="_x0000_s1677" style="position:absolute" from="4608,822" to="4609,1070" strokeweight="0"/>
              <v:rect id="_x0000_s1678" style="position:absolute;left:4971;top:822;width:14;height:248" fillcolor="black" stroked="f"/>
              <v:line id="_x0000_s1679" style="position:absolute" from="4971,822" to="4972,1070" strokeweight="0"/>
              <v:rect id="_x0000_s1680" style="position:absolute;left:5333;top:822;width:14;height:248" fillcolor="black" stroked="f"/>
              <v:line id="_x0000_s1681" style="position:absolute" from="5333,822" to="5334,1070" strokeweight="0"/>
              <v:rect id="_x0000_s1682" style="position:absolute;left:5695;top:822;width:14;height:248" fillcolor="black" stroked="f"/>
              <v:line id="_x0000_s1683" style="position:absolute" from="5695,822" to="5696,1070" strokeweight="0"/>
              <v:rect id="_x0000_s1684" style="position:absolute;left:6057;top:822;width:14;height:248" fillcolor="black" stroked="f"/>
              <v:line id="_x0000_s1685" style="position:absolute" from="6057,822" to="6058,1070" strokeweight="0"/>
              <v:rect id="_x0000_s1686" style="position:absolute;left:6419;top:822;width:14;height:248" fillcolor="black" stroked="f"/>
              <v:line id="_x0000_s1687" style="position:absolute" from="6419,822" to="6420,1070" strokeweight="0"/>
              <v:rect id="_x0000_s1688" style="position:absolute;left:6781;top:822;width:15;height:248" fillcolor="black" stroked="f"/>
              <v:line id="_x0000_s1689" style="position:absolute" from="6781,822" to="6782,1070" strokeweight="0"/>
              <v:rect id="_x0000_s1690" style="position:absolute;left:7143;top:822;width:15;height:248" fillcolor="black" stroked="f"/>
              <v:line id="_x0000_s1691" style="position:absolute" from="7143,822" to="7144,1070" strokeweight="0"/>
              <v:rect id="_x0000_s1692" style="position:absolute;left:7505;top:822;width:15;height:248" fillcolor="black" stroked="f"/>
              <v:line id="_x0000_s1693" style="position:absolute" from="7505,822" to="7506,1070" strokeweight="0"/>
            </v:group>
            <v:group id="_x0000_s1694" style="position:absolute;top:822;width:9379;height:1063" coordorigin=",822" coordsize="9379,1063">
              <v:rect id="_x0000_s1695" style="position:absolute;left:7867;top:822;width:15;height:248" fillcolor="black" stroked="f"/>
              <v:line id="_x0000_s1696" style="position:absolute" from="7867,822" to="7868,1070" strokeweight="0"/>
              <v:rect id="_x0000_s1697" style="position:absolute;left:8242;top:822;width:14;height:248" fillcolor="black" stroked="f"/>
              <v:line id="_x0000_s1698" style="position:absolute" from="8242,822" to="8243,1070" strokeweight="0"/>
              <v:rect id="_x0000_s1699" style="position:absolute;left:8633;top:822;width:14;height:248" fillcolor="black" stroked="f"/>
              <v:line id="_x0000_s1700" style="position:absolute" from="8633,822" to="8634,1070" strokeweight="0"/>
              <v:rect id="_x0000_s1701" style="position:absolute;left:9350;top:822;width:29;height:248" fillcolor="black" stroked="f"/>
              <v:line id="_x0000_s1702" style="position:absolute" from="9350,822" to="9351,1070" strokeweight="0"/>
              <v:rect id="_x0000_s1703" style="position:absolute;left:84;top:1091;width:105;height:506;mso-wrap-style:none" filled="f" stroked="f">
                <v:textbox style="mso-next-textbox:#_x0000_s1703;mso-fit-shape-to-text:t" inset="0,0,0,0">
                  <w:txbxContent>
                    <w:p w:rsidR="00AD563B" w:rsidRPr="00781E13" w:rsidRDefault="00AD563B">
                      <w:pPr>
                        <w:rPr>
                          <w:sz w:val="19"/>
                          <w:szCs w:val="20"/>
                        </w:rPr>
                      </w:pPr>
                      <w:r w:rsidRPr="00781E13">
                        <w:rPr>
                          <w:color w:val="000000"/>
                          <w:sz w:val="19"/>
                          <w:szCs w:val="20"/>
                          <w:lang w:val="en-US"/>
                        </w:rPr>
                        <w:t>3</w:t>
                      </w:r>
                    </w:p>
                  </w:txbxContent>
                </v:textbox>
              </v:rect>
              <v:rect id="_x0000_s1704" style="position:absolute;left:186;top:1091;width:64;height:506;mso-wrap-style:none" filled="f" stroked="f">
                <v:textbox style="mso-next-textbox:#_x0000_s1704;mso-fit-shape-to-text:t" inset="0,0,0,0">
                  <w:txbxContent>
                    <w:p w:rsidR="00AD563B" w:rsidRPr="00781E13" w:rsidRDefault="00AD563B">
                      <w:pPr>
                        <w:rPr>
                          <w:sz w:val="19"/>
                          <w:szCs w:val="20"/>
                        </w:rPr>
                      </w:pPr>
                      <w:r w:rsidRPr="00781E13">
                        <w:rPr>
                          <w:color w:val="000000"/>
                          <w:sz w:val="19"/>
                          <w:szCs w:val="20"/>
                          <w:lang w:val="en-US"/>
                        </w:rPr>
                        <w:t>-</w:t>
                      </w:r>
                    </w:p>
                  </w:txbxContent>
                </v:textbox>
              </v:rect>
              <v:rect id="_x0000_s1705" style="position:absolute;left:251;top:1091;width:47;height:506;mso-wrap-style:none" filled="f" stroked="f">
                <v:textbox style="mso-next-textbox:#_x0000_s170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06" style="position:absolute;left:302;top:1092;width:767;height:793;mso-wrap-style:none" filled="f" stroked="f">
                <v:textbox style="mso-next-textbox:#_x0000_s1706;mso-fit-shape-to-text:t" inset="0,0,0,0">
                  <w:txbxContent>
                    <w:p w:rsidR="00AD563B" w:rsidRPr="00781E13" w:rsidRDefault="00AD563B">
                      <w:pPr>
                        <w:rPr>
                          <w:sz w:val="19"/>
                          <w:szCs w:val="20"/>
                        </w:rPr>
                      </w:pPr>
                      <w:r w:rsidRPr="00781E13">
                        <w:rPr>
                          <w:color w:val="000000"/>
                          <w:sz w:val="19"/>
                          <w:szCs w:val="20"/>
                          <w:lang w:val="en-US"/>
                        </w:rPr>
                        <w:t>Økonomi</w:t>
                      </w:r>
                    </w:p>
                  </w:txbxContent>
                </v:textbox>
              </v:rect>
              <v:rect id="_x0000_s1707" style="position:absolute;left:1061;top:1091;width:47;height:506;mso-wrap-style:none" filled="f" stroked="f">
                <v:textbox style="mso-next-textbox:#_x0000_s170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08" style="position:absolute;left:2151;top:1091;width:47;height:506;mso-wrap-style:none" filled="f" stroked="f">
                <v:textbox style="mso-next-textbox:#_x0000_s170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09" style="position:absolute;left:2512;top:1091;width:47;height:506;mso-wrap-style:none" filled="f" stroked="f">
                <v:textbox style="mso-next-textbox:#_x0000_s170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10" style="position:absolute;left:2875;top:1091;width:46;height:506;mso-wrap-style:none" filled="f" stroked="f">
                <v:textbox style="mso-next-textbox:#_x0000_s171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11" style="position:absolute;left:3237;top:1091;width:47;height:506;mso-wrap-style:none" filled="f" stroked="f">
                <v:textbox style="mso-next-textbox:#_x0000_s171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12" style="position:absolute;left:3599;top:1091;width:46;height:506;mso-wrap-style:none" filled="f" stroked="f">
                <v:textbox style="mso-next-textbox:#_x0000_s171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13" style="position:absolute;left:3961;top:1091;width:47;height:506;mso-wrap-style:none" filled="f" stroked="f">
                <v:textbox style="mso-next-textbox:#_x0000_s171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14" style="position:absolute;left:4261;top:1088;width:63;height:245" fillcolor="#e0e0e0" stroked="f"/>
              <v:rect id="_x0000_s1715" style="position:absolute;left:4546;top:1088;width:62;height:245" fillcolor="#e0e0e0" stroked="f"/>
              <v:rect id="_x0000_s1716" style="position:absolute;left:4324;top:1088;width:222;height:245" fillcolor="#e0e0e0" stroked="f"/>
              <v:rect id="_x0000_s1717" style="position:absolute;left:4324;top:1091;width:46;height:506;mso-wrap-style:none" filled="f" stroked="f">
                <v:textbox style="mso-next-textbox:#_x0000_s171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18" style="position:absolute;left:4623;top:1088;width:63;height:245" fillcolor="#e0e0e0" stroked="f"/>
              <v:rect id="_x0000_s1719" style="position:absolute;left:4908;top:1088;width:63;height:245" fillcolor="#e0e0e0" stroked="f"/>
              <v:rect id="_x0000_s1720" style="position:absolute;left:4686;top:1088;width:222;height:245" fillcolor="#e0e0e0" stroked="f"/>
              <v:rect id="_x0000_s1721" style="position:absolute;left:4686;top:1091;width:47;height:506;mso-wrap-style:none" filled="f" stroked="f">
                <v:textbox style="mso-next-textbox:#_x0000_s172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22" style="position:absolute;left:4985;top:1088;width:63;height:245" fillcolor="#e0e0e0" stroked="f"/>
              <v:rect id="_x0000_s1723" style="position:absolute;left:5270;top:1088;width:63;height:245" fillcolor="#e0e0e0" stroked="f"/>
              <v:rect id="_x0000_s1724" style="position:absolute;left:5048;top:1088;width:222;height:245" fillcolor="#e0e0e0" stroked="f"/>
              <v:rect id="_x0000_s1725" style="position:absolute;left:5048;top:1091;width:46;height:506;mso-wrap-style:none" filled="f" stroked="f">
                <v:textbox style="mso-next-textbox:#_x0000_s172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26" style="position:absolute;left:5347;top:1088;width:63;height:245" fillcolor="#e0e0e0" stroked="f"/>
              <v:rect id="_x0000_s1727" style="position:absolute;left:5632;top:1088;width:63;height:245" fillcolor="#e0e0e0" stroked="f"/>
              <v:rect id="_x0000_s1728" style="position:absolute;left:5410;top:1088;width:222;height:245" fillcolor="#e0e0e0" stroked="f"/>
              <v:rect id="_x0000_s1729" style="position:absolute;left:5410;top:1091;width:47;height:506;mso-wrap-style:none" filled="f" stroked="f">
                <v:textbox style="mso-next-textbox:#_x0000_s172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30" style="position:absolute;left:5709;top:1088;width:63;height:245" fillcolor="#e0e0e0" stroked="f"/>
              <v:rect id="_x0000_s1731" style="position:absolute;left:5994;top:1088;width:63;height:245" fillcolor="#e0e0e0" stroked="f"/>
              <v:rect id="_x0000_s1732" style="position:absolute;left:5772;top:1088;width:222;height:245" fillcolor="#e0e0e0" stroked="f"/>
              <v:rect id="_x0000_s1733" style="position:absolute;left:5772;top:1091;width:46;height:506;mso-wrap-style:none" filled="f" stroked="f">
                <v:textbox style="mso-next-textbox:#_x0000_s173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34" style="position:absolute;left:6071;top:1088;width:63;height:245" fillcolor="#e0e0e0" stroked="f"/>
              <v:rect id="_x0000_s1735" style="position:absolute;left:6356;top:1088;width:63;height:245" fillcolor="#e0e0e0" stroked="f"/>
              <v:rect id="_x0000_s1736" style="position:absolute;left:6134;top:1088;width:222;height:245" fillcolor="#e0e0e0" stroked="f"/>
              <v:rect id="_x0000_s1737" style="position:absolute;left:6134;top:1091;width:47;height:506;mso-wrap-style:none" filled="f" stroked="f">
                <v:textbox style="mso-next-textbox:#_x0000_s173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38" style="position:absolute;left:6496;top:1091;width:47;height:506;mso-wrap-style:none" filled="f" stroked="f">
                <v:textbox style="mso-next-textbox:#_x0000_s173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39" style="position:absolute;left:6858;top:1091;width:46;height:506;mso-wrap-style:none" filled="f" stroked="f">
                <v:textbox style="mso-next-textbox:#_x0000_s173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40" style="position:absolute;left:7220;top:1091;width:47;height:506;mso-wrap-style:none" filled="f" stroked="f">
                <v:textbox style="mso-next-textbox:#_x0000_s174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41" style="position:absolute;left:7583;top:1091;width:46;height:506;mso-wrap-style:none" filled="f" stroked="f">
                <v:textbox style="mso-next-textbox:#_x0000_s174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42" style="position:absolute;left:7882;top:1088;width:63;height:245" fillcolor="#e0e0e0" stroked="f"/>
              <v:rect id="_x0000_s1743" style="position:absolute;left:8179;top:1088;width:63;height:245" fillcolor="#e0e0e0" stroked="f"/>
              <v:rect id="_x0000_s1744" style="position:absolute;left:7945;top:1088;width:234;height:245" fillcolor="#e0e0e0" stroked="f"/>
              <v:rect id="_x0000_s1745" style="position:absolute;left:7945;top:1091;width:47;height:506;mso-wrap-style:none" filled="f" stroked="f">
                <v:textbox style="mso-next-textbox:#_x0000_s174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46" style="position:absolute;left:8256;top:1088;width:63;height:245" fillcolor="#e0e0e0" stroked="f"/>
              <v:rect id="_x0000_s1747" style="position:absolute;left:8570;top:1088;width:63;height:245" fillcolor="#e0e0e0" stroked="f"/>
              <v:rect id="_x0000_s1748" style="position:absolute;left:8319;top:1088;width:251;height:245" fillcolor="#e0e0e0" stroked="f"/>
              <v:rect id="_x0000_s1749" style="position:absolute;left:8319;top:1091;width:46;height:506;mso-wrap-style:none" filled="f" stroked="f">
                <v:textbox style="mso-next-textbox:#_x0000_s174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50" style="position:absolute;left:8901;top:1092;width:209;height:793;mso-wrap-style:none" filled="f" stroked="f">
                <v:textbox style="mso-next-textbox:#_x0000_s1750;mso-fit-shape-to-text:t" inset="0,0,0,0">
                  <w:txbxContent>
                    <w:p w:rsidR="00AD563B" w:rsidRPr="00781E13" w:rsidRDefault="00AD563B">
                      <w:pPr>
                        <w:rPr>
                          <w:sz w:val="19"/>
                          <w:szCs w:val="20"/>
                        </w:rPr>
                      </w:pPr>
                      <w:r w:rsidRPr="00781E13">
                        <w:rPr>
                          <w:color w:val="000000"/>
                          <w:sz w:val="19"/>
                          <w:szCs w:val="20"/>
                          <w:lang w:val="en-US"/>
                        </w:rPr>
                        <w:t>32</w:t>
                      </w:r>
                    </w:p>
                  </w:txbxContent>
                </v:textbox>
              </v:rect>
              <v:rect id="_x0000_s1751" style="position:absolute;left:9101;top:1091;width:46;height:506;mso-wrap-style:none" filled="f" stroked="f">
                <v:textbox style="mso-next-textbox:#_x0000_s175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752" style="position:absolute;top:1070;width:29;height:15" fillcolor="black" stroked="f"/>
              <v:line id="_x0000_s1753" style="position:absolute" from="0,1070" to="29,1071" strokeweight="0"/>
              <v:rect id="_x0000_s1754" style="position:absolute;left:29;top:1070;width:2045;height:15" fillcolor="black" stroked="f"/>
              <v:line id="_x0000_s1755" style="position:absolute" from="29,1070" to="2074,1071" strokeweight="0"/>
              <v:rect id="_x0000_s1756" style="position:absolute;left:2074;top:1070;width:14;height:15" fillcolor="black" stroked="f"/>
              <v:line id="_x0000_s1757" style="position:absolute" from="2074,1070" to="2088,1071" strokeweight="0"/>
              <v:line id="_x0000_s1758" style="position:absolute" from="2074,1070" to="2075,1085" strokeweight="0"/>
              <v:rect id="_x0000_s1759" style="position:absolute;left:2088;top:1070;width:348;height:15" fillcolor="black" stroked="f"/>
              <v:line id="_x0000_s1760" style="position:absolute" from="2088,1070" to="2436,1071" strokeweight="0"/>
              <v:rect id="_x0000_s1761" style="position:absolute;left:2436;top:1070;width:14;height:15" fillcolor="black" stroked="f"/>
              <v:line id="_x0000_s1762" style="position:absolute" from="2436,1070" to="2450,1071" strokeweight="0"/>
              <v:line id="_x0000_s1763" style="position:absolute" from="2436,1070" to="2437,1085" strokeweight="0"/>
              <v:rect id="_x0000_s1764" style="position:absolute;left:2450;top:1070;width:348;height:15" fillcolor="black" stroked="f"/>
              <v:line id="_x0000_s1765" style="position:absolute" from="2450,1070" to="2798,1071" strokeweight="0"/>
              <v:rect id="_x0000_s1766" style="position:absolute;left:2798;top:1070;width:14;height:15" fillcolor="black" stroked="f"/>
              <v:line id="_x0000_s1767" style="position:absolute" from="2798,1070" to="2812,1071" strokeweight="0"/>
              <v:line id="_x0000_s1768" style="position:absolute" from="2798,1070" to="2799,1085" strokeweight="0"/>
              <v:rect id="_x0000_s1769" style="position:absolute;left:2812;top:1070;width:348;height:15" fillcolor="black" stroked="f"/>
              <v:line id="_x0000_s1770" style="position:absolute" from="2812,1070" to="3160,1071" strokeweight="0"/>
              <v:rect id="_x0000_s1771" style="position:absolute;left:3160;top:1070;width:14;height:15" fillcolor="black" stroked="f"/>
              <v:line id="_x0000_s1772" style="position:absolute" from="3160,1070" to="3174,1071" strokeweight="0"/>
              <v:line id="_x0000_s1773" style="position:absolute" from="3160,1070" to="3161,1085" strokeweight="0"/>
              <v:rect id="_x0000_s1774" style="position:absolute;left:3174;top:1070;width:348;height:15" fillcolor="black" stroked="f"/>
              <v:line id="_x0000_s1775" style="position:absolute" from="3174,1070" to="3522,1071" strokeweight="0"/>
              <v:rect id="_x0000_s1776" style="position:absolute;left:3522;top:1070;width:15;height:15" fillcolor="black" stroked="f"/>
              <v:line id="_x0000_s1777" style="position:absolute" from="3522,1070" to="3537,1071" strokeweight="0"/>
              <v:line id="_x0000_s1778" style="position:absolute" from="3522,1070" to="3523,1085" strokeweight="0"/>
              <v:rect id="_x0000_s1779" style="position:absolute;left:3537;top:1070;width:347;height:15" fillcolor="black" stroked="f"/>
              <v:line id="_x0000_s1780" style="position:absolute" from="3537,1070" to="3884,1071" strokeweight="0"/>
              <v:rect id="_x0000_s1781" style="position:absolute;left:3884;top:1070;width:15;height:15" fillcolor="black" stroked="f"/>
              <v:line id="_x0000_s1782" style="position:absolute" from="3884,1070" to="3899,1071" strokeweight="0"/>
              <v:line id="_x0000_s1783" style="position:absolute" from="3884,1070" to="3885,1085" strokeweight="0"/>
              <v:rect id="_x0000_s1784" style="position:absolute;left:3899;top:1070;width:347;height:15" fillcolor="black" stroked="f"/>
              <v:line id="_x0000_s1785" style="position:absolute" from="3899,1070" to="4246,1071" strokeweight="0"/>
              <v:rect id="_x0000_s1786" style="position:absolute;left:4246;top:1070;width:15;height:15" fillcolor="black" stroked="f"/>
              <v:line id="_x0000_s1787" style="position:absolute" from="4246,1070" to="4261,1071" strokeweight="0"/>
              <v:line id="_x0000_s1788" style="position:absolute" from="4246,1070" to="4247,1085" strokeweight="0"/>
              <v:rect id="_x0000_s1789" style="position:absolute;left:4261;top:1070;width:347;height:15" fillcolor="black" stroked="f"/>
              <v:line id="_x0000_s1790" style="position:absolute" from="4261,1070" to="4608,1071" strokeweight="0"/>
              <v:rect id="_x0000_s1791" style="position:absolute;left:4608;top:1070;width:15;height:15" fillcolor="black" stroked="f"/>
              <v:line id="_x0000_s1792" style="position:absolute" from="4608,1070" to="4623,1071" strokeweight="0"/>
              <v:line id="_x0000_s1793" style="position:absolute" from="4608,1070" to="4609,1085" strokeweight="0"/>
              <v:rect id="_x0000_s1794" style="position:absolute;left:4623;top:1070;width:348;height:15" fillcolor="black" stroked="f"/>
              <v:line id="_x0000_s1795" style="position:absolute" from="4623,1070" to="4971,1071" strokeweight="0"/>
              <v:rect id="_x0000_s1796" style="position:absolute;left:4971;top:1070;width:14;height:15" fillcolor="black" stroked="f"/>
              <v:line id="_x0000_s1797" style="position:absolute" from="4971,1070" to="4985,1071" strokeweight="0"/>
              <v:line id="_x0000_s1798" style="position:absolute" from="4971,1070" to="4972,1085" strokeweight="0"/>
              <v:rect id="_x0000_s1799" style="position:absolute;left:4985;top:1070;width:348;height:15" fillcolor="black" stroked="f"/>
              <v:line id="_x0000_s1800" style="position:absolute" from="4985,1070" to="5333,1071" strokeweight="0"/>
              <v:rect id="_x0000_s1801" style="position:absolute;left:5333;top:1070;width:14;height:15" fillcolor="black" stroked="f"/>
              <v:line id="_x0000_s1802" style="position:absolute" from="5333,1070" to="5347,1071" strokeweight="0"/>
              <v:line id="_x0000_s1803" style="position:absolute" from="5333,1070" to="5334,1085" strokeweight="0"/>
              <v:rect id="_x0000_s1804" style="position:absolute;left:5347;top:1070;width:348;height:15" fillcolor="black" stroked="f"/>
              <v:line id="_x0000_s1805" style="position:absolute" from="5347,1070" to="5695,1071" strokeweight="0"/>
              <v:rect id="_x0000_s1806" style="position:absolute;left:5695;top:1070;width:14;height:15" fillcolor="black" stroked="f"/>
              <v:line id="_x0000_s1807" style="position:absolute" from="5695,1070" to="5709,1071" strokeweight="0"/>
              <v:line id="_x0000_s1808" style="position:absolute" from="5695,1070" to="5696,1085" strokeweight="0"/>
              <v:rect id="_x0000_s1809" style="position:absolute;left:5709;top:1070;width:348;height:15" fillcolor="black" stroked="f"/>
              <v:line id="_x0000_s1810" style="position:absolute" from="5709,1070" to="6057,1071" strokeweight="0"/>
              <v:rect id="_x0000_s1811" style="position:absolute;left:6057;top:1070;width:14;height:15" fillcolor="black" stroked="f"/>
              <v:line id="_x0000_s1812" style="position:absolute" from="6057,1070" to="6071,1071" strokeweight="0"/>
              <v:line id="_x0000_s1813" style="position:absolute" from="6057,1070" to="6058,1085" strokeweight="0"/>
              <v:rect id="_x0000_s1814" style="position:absolute;left:6071;top:1070;width:348;height:15" fillcolor="black" stroked="f"/>
              <v:line id="_x0000_s1815" style="position:absolute" from="6071,1070" to="6419,1071" strokeweight="0"/>
              <v:rect id="_x0000_s1816" style="position:absolute;left:6419;top:1070;width:14;height:15" fillcolor="black" stroked="f"/>
              <v:line id="_x0000_s1817" style="position:absolute" from="6419,1070" to="6433,1071" strokeweight="0"/>
              <v:line id="_x0000_s1818" style="position:absolute" from="6419,1070" to="6420,1085" strokeweight="0"/>
              <v:rect id="_x0000_s1819" style="position:absolute;left:6433;top:1070;width:348;height:15" fillcolor="black" stroked="f"/>
              <v:line id="_x0000_s1820" style="position:absolute" from="6433,1070" to="6781,1071" strokeweight="0"/>
              <v:rect id="_x0000_s1821" style="position:absolute;left:6781;top:1070;width:15;height:15" fillcolor="black" stroked="f"/>
              <v:line id="_x0000_s1822" style="position:absolute" from="6781,1070" to="6796,1071" strokeweight="0"/>
              <v:line id="_x0000_s1823" style="position:absolute" from="6781,1070" to="6782,1085" strokeweight="0"/>
              <v:rect id="_x0000_s1824" style="position:absolute;left:6796;top:1070;width:347;height:15" fillcolor="black" stroked="f"/>
              <v:line id="_x0000_s1825" style="position:absolute" from="6796,1070" to="7143,1071" strokeweight="0"/>
              <v:rect id="_x0000_s1826" style="position:absolute;left:7143;top:1070;width:15;height:15" fillcolor="black" stroked="f"/>
              <v:line id="_x0000_s1827" style="position:absolute" from="7143,1070" to="7158,1071" strokeweight="0"/>
              <v:line id="_x0000_s1828" style="position:absolute" from="7143,1070" to="7144,1085" strokeweight="0"/>
              <v:rect id="_x0000_s1829" style="position:absolute;left:7158;top:1070;width:347;height:15" fillcolor="black" stroked="f"/>
              <v:line id="_x0000_s1830" style="position:absolute" from="7158,1070" to="7505,1071" strokeweight="0"/>
              <v:rect id="_x0000_s1831" style="position:absolute;left:7505;top:1070;width:15;height:15" fillcolor="black" stroked="f"/>
              <v:line id="_x0000_s1832" style="position:absolute" from="7505,1070" to="7520,1071" strokeweight="0"/>
              <v:line id="_x0000_s1833" style="position:absolute" from="7505,1070" to="7506,1085" strokeweight="0"/>
              <v:rect id="_x0000_s1834" style="position:absolute;left:7520;top:1070;width:347;height:15" fillcolor="black" stroked="f"/>
              <v:line id="_x0000_s1835" style="position:absolute" from="7520,1070" to="7867,1071" strokeweight="0"/>
              <v:rect id="_x0000_s1836" style="position:absolute;left:7867;top:1070;width:15;height:15" fillcolor="black" stroked="f"/>
              <v:line id="_x0000_s1837" style="position:absolute" from="7867,1070" to="7882,1071" strokeweight="0"/>
              <v:line id="_x0000_s1838" style="position:absolute" from="7867,1070" to="7868,1085" strokeweight="0"/>
              <v:rect id="_x0000_s1839" style="position:absolute;left:7882;top:1070;width:360;height:15" fillcolor="black" stroked="f"/>
              <v:line id="_x0000_s1840" style="position:absolute" from="7882,1070" to="8242,1071" strokeweight="0"/>
              <v:rect id="_x0000_s1841" style="position:absolute;left:8242;top:1070;width:14;height:15" fillcolor="black" stroked="f"/>
              <v:line id="_x0000_s1842" style="position:absolute" from="8242,1070" to="8256,1071" strokeweight="0"/>
              <v:line id="_x0000_s1843" style="position:absolute" from="8242,1070" to="8243,1085" strokeweight="0"/>
              <v:rect id="_x0000_s1844" style="position:absolute;left:8256;top:1070;width:377;height:15" fillcolor="black" stroked="f"/>
              <v:line id="_x0000_s1845" style="position:absolute" from="8256,1070" to="8633,1071" strokeweight="0"/>
              <v:rect id="_x0000_s1846" style="position:absolute;left:8633;top:1070;width:14;height:15" fillcolor="black" stroked="f"/>
              <v:line id="_x0000_s1847" style="position:absolute" from="8633,1070" to="8647,1071" strokeweight="0"/>
              <v:line id="_x0000_s1848" style="position:absolute" from="8633,1070" to="8634,1085" strokeweight="0"/>
              <v:rect id="_x0000_s1849" style="position:absolute;left:8647;top:1070;width:703;height:15" fillcolor="black" stroked="f"/>
              <v:line id="_x0000_s1850" style="position:absolute" from="8647,1070" to="9350,1071" strokeweight="0"/>
              <v:rect id="_x0000_s1851" style="position:absolute;left:9350;top:1070;width:29;height:15" fillcolor="black" stroked="f"/>
              <v:line id="_x0000_s1852" style="position:absolute" from="9350,1070" to="9379,1071" strokeweight="0"/>
              <v:rect id="_x0000_s1853" style="position:absolute;top:1085;width:29;height:248" fillcolor="black" stroked="f"/>
              <v:line id="_x0000_s1854" style="position:absolute" from="0,1085" to="1,1333" strokeweight="0"/>
              <v:rect id="_x0000_s1855" style="position:absolute;left:2074;top:1085;width:14;height:248" fillcolor="black" stroked="f"/>
              <v:line id="_x0000_s1856" style="position:absolute" from="2074,1085" to="2075,1333" strokeweight="0"/>
              <v:rect id="_x0000_s1857" style="position:absolute;left:2436;top:1085;width:14;height:248" fillcolor="black" stroked="f"/>
              <v:line id="_x0000_s1858" style="position:absolute" from="2436,1085" to="2437,1333" strokeweight="0"/>
              <v:rect id="_x0000_s1859" style="position:absolute;left:2798;top:1085;width:14;height:248" fillcolor="black" stroked="f"/>
              <v:line id="_x0000_s1860" style="position:absolute" from="2798,1085" to="2799,1333" strokeweight="0"/>
              <v:rect id="_x0000_s1861" style="position:absolute;left:3160;top:1085;width:14;height:248" fillcolor="black" stroked="f"/>
              <v:line id="_x0000_s1862" style="position:absolute" from="3160,1085" to="3161,1333" strokeweight="0"/>
              <v:rect id="_x0000_s1863" style="position:absolute;left:3522;top:1085;width:15;height:248" fillcolor="black" stroked="f"/>
              <v:line id="_x0000_s1864" style="position:absolute" from="3522,1085" to="3523,1333" strokeweight="0"/>
              <v:rect id="_x0000_s1865" style="position:absolute;left:3884;top:1085;width:15;height:248" fillcolor="black" stroked="f"/>
              <v:line id="_x0000_s1866" style="position:absolute" from="3884,1085" to="3885,1333" strokeweight="0"/>
              <v:rect id="_x0000_s1867" style="position:absolute;left:4246;top:1085;width:15;height:248" fillcolor="black" stroked="f"/>
              <v:line id="_x0000_s1868" style="position:absolute" from="4246,1085" to="4247,1333" strokeweight="0"/>
              <v:rect id="_x0000_s1869" style="position:absolute;left:4608;top:1085;width:15;height:248" fillcolor="black" stroked="f"/>
              <v:line id="_x0000_s1870" style="position:absolute" from="4608,1085" to="4609,1333" strokeweight="0"/>
              <v:rect id="_x0000_s1871" style="position:absolute;left:4971;top:1085;width:14;height:248" fillcolor="black" stroked="f"/>
              <v:line id="_x0000_s1872" style="position:absolute" from="4971,1085" to="4972,1333" strokeweight="0"/>
              <v:rect id="_x0000_s1873" style="position:absolute;left:5333;top:1085;width:14;height:248" fillcolor="black" stroked="f"/>
              <v:line id="_x0000_s1874" style="position:absolute" from="5333,1085" to="5334,1333" strokeweight="0"/>
              <v:rect id="_x0000_s1875" style="position:absolute;left:5695;top:1085;width:14;height:248" fillcolor="black" stroked="f"/>
              <v:line id="_x0000_s1876" style="position:absolute" from="5695,1085" to="5696,1333" strokeweight="0"/>
              <v:rect id="_x0000_s1877" style="position:absolute;left:6057;top:1085;width:14;height:248" fillcolor="black" stroked="f"/>
              <v:line id="_x0000_s1878" style="position:absolute" from="6057,1085" to="6058,1333" strokeweight="0"/>
              <v:rect id="_x0000_s1879" style="position:absolute;left:6419;top:1085;width:14;height:248" fillcolor="black" stroked="f"/>
              <v:line id="_x0000_s1880" style="position:absolute" from="6419,1085" to="6420,1333" strokeweight="0"/>
              <v:rect id="_x0000_s1881" style="position:absolute;left:6781;top:1085;width:15;height:248" fillcolor="black" stroked="f"/>
              <v:line id="_x0000_s1882" style="position:absolute" from="6781,1085" to="6782,1333" strokeweight="0"/>
              <v:rect id="_x0000_s1883" style="position:absolute;left:7143;top:1085;width:15;height:248" fillcolor="black" stroked="f"/>
              <v:line id="_x0000_s1884" style="position:absolute" from="7143,1085" to="7144,1333" strokeweight="0"/>
              <v:rect id="_x0000_s1885" style="position:absolute;left:7505;top:1085;width:15;height:248" fillcolor="black" stroked="f"/>
              <v:line id="_x0000_s1886" style="position:absolute" from="7505,1085" to="7506,1333" strokeweight="0"/>
              <v:rect id="_x0000_s1887" style="position:absolute;left:7867;top:1085;width:15;height:248" fillcolor="black" stroked="f"/>
              <v:line id="_x0000_s1888" style="position:absolute" from="7867,1085" to="7868,1333" strokeweight="0"/>
              <v:rect id="_x0000_s1889" style="position:absolute;left:8242;top:1085;width:14;height:248" fillcolor="black" stroked="f"/>
              <v:line id="_x0000_s1890" style="position:absolute" from="8242,1085" to="8243,1333" strokeweight="0"/>
              <v:rect id="_x0000_s1891" style="position:absolute;left:8633;top:1085;width:14;height:248" fillcolor="black" stroked="f"/>
              <v:line id="_x0000_s1892" style="position:absolute" from="8633,1085" to="8634,1333" strokeweight="0"/>
              <v:rect id="_x0000_s1893" style="position:absolute;left:9350;top:1085;width:29;height:248" fillcolor="black" stroked="f"/>
              <v:line id="_x0000_s1894" style="position:absolute" from="9350,1085" to="9351,1333" strokeweight="0"/>
            </v:group>
            <v:group id="_x0000_s1895" style="position:absolute;top:1333;width:9379;height:1078" coordorigin=",1333" coordsize="9379,1078">
              <v:rect id="_x0000_s1896" style="position:absolute;left:84;top:1354;width:105;height:505;mso-wrap-style:none" filled="f" stroked="f">
                <v:textbox style="mso-next-textbox:#_x0000_s1896;mso-fit-shape-to-text:t" inset="0,0,0,0">
                  <w:txbxContent>
                    <w:p w:rsidR="00AD563B" w:rsidRPr="00781E13" w:rsidRDefault="00AD563B">
                      <w:pPr>
                        <w:rPr>
                          <w:sz w:val="19"/>
                          <w:szCs w:val="20"/>
                        </w:rPr>
                      </w:pPr>
                      <w:r w:rsidRPr="00781E13">
                        <w:rPr>
                          <w:color w:val="000000"/>
                          <w:sz w:val="19"/>
                          <w:szCs w:val="20"/>
                          <w:lang w:val="en-US"/>
                        </w:rPr>
                        <w:t>4</w:t>
                      </w:r>
                    </w:p>
                  </w:txbxContent>
                </v:textbox>
              </v:rect>
              <v:rect id="_x0000_s1897" style="position:absolute;left:186;top:1354;width:64;height:505;mso-wrap-style:none" filled="f" stroked="f">
                <v:textbox style="mso-next-textbox:#_x0000_s1897;mso-fit-shape-to-text:t" inset="0,0,0,0">
                  <w:txbxContent>
                    <w:p w:rsidR="00AD563B" w:rsidRPr="00781E13" w:rsidRDefault="00AD563B">
                      <w:pPr>
                        <w:rPr>
                          <w:sz w:val="19"/>
                          <w:szCs w:val="20"/>
                        </w:rPr>
                      </w:pPr>
                      <w:r w:rsidRPr="00781E13">
                        <w:rPr>
                          <w:color w:val="000000"/>
                          <w:sz w:val="19"/>
                          <w:szCs w:val="20"/>
                          <w:lang w:val="en-US"/>
                        </w:rPr>
                        <w:t>-</w:t>
                      </w:r>
                    </w:p>
                  </w:txbxContent>
                </v:textbox>
              </v:rect>
              <v:rect id="_x0000_s1898" style="position:absolute;left:251;top:1354;width:47;height:505;mso-wrap-style:none" filled="f" stroked="f">
                <v:textbox style="mso-next-textbox:#_x0000_s189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899" style="position:absolute;left:302;top:1354;width:1065;height:793;mso-wrap-style:none" filled="f" stroked="f">
                <v:textbox style="mso-next-textbox:#_x0000_s1899;mso-fit-shape-to-text:t" inset="0,0,0,0">
                  <w:txbxContent>
                    <w:p w:rsidR="00AD563B" w:rsidRPr="00781E13" w:rsidRDefault="00AD563B">
                      <w:pPr>
                        <w:rPr>
                          <w:sz w:val="19"/>
                          <w:szCs w:val="20"/>
                        </w:rPr>
                      </w:pPr>
                      <w:r w:rsidRPr="00781E13">
                        <w:rPr>
                          <w:color w:val="000000"/>
                          <w:sz w:val="19"/>
                          <w:szCs w:val="20"/>
                          <w:lang w:val="en-US"/>
                        </w:rPr>
                        <w:t>Organisering</w:t>
                      </w:r>
                    </w:p>
                  </w:txbxContent>
                </v:textbox>
              </v:rect>
              <v:rect id="_x0000_s1900" style="position:absolute;left:1353;top:1354;width:46;height:505;mso-wrap-style:none" filled="f" stroked="f">
                <v:textbox style="mso-next-textbox:#_x0000_s190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01" style="position:absolute;left:2151;top:1354;width:47;height:505;mso-wrap-style:none" filled="f" stroked="f">
                <v:textbox style="mso-next-textbox:#_x0000_s190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02" style="position:absolute;left:2512;top:1354;width:47;height:505;mso-wrap-style:none" filled="f" stroked="f">
                <v:textbox style="mso-next-textbox:#_x0000_s190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03" style="position:absolute;left:2875;top:1354;width:46;height:505;mso-wrap-style:none" filled="f" stroked="f">
                <v:textbox style="mso-next-textbox:#_x0000_s190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04" style="position:absolute;left:3237;top:1354;width:47;height:505;mso-wrap-style:none" filled="f" stroked="f">
                <v:textbox style="mso-next-textbox:#_x0000_s190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05" style="position:absolute;left:3599;top:1354;width:46;height:505;mso-wrap-style:none" filled="f" stroked="f">
                <v:textbox style="mso-next-textbox:#_x0000_s190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06" style="position:absolute;left:3961;top:1354;width:47;height:505;mso-wrap-style:none" filled="f" stroked="f">
                <v:textbox style="mso-next-textbox:#_x0000_s190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07" style="position:absolute;left:4324;top:1354;width:46;height:505;mso-wrap-style:none" filled="f" stroked="f">
                <v:textbox style="mso-next-textbox:#_x0000_s190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08" style="position:absolute;left:4686;top:1354;width:47;height:505;mso-wrap-style:none" filled="f" stroked="f">
                <v:textbox style="mso-next-textbox:#_x0000_s190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09" style="position:absolute;left:4985;top:1351;width:63;height:249" fillcolor="#e0e0e0" stroked="f"/>
              <v:rect id="_x0000_s1910" style="position:absolute;left:5270;top:1351;width:63;height:249" fillcolor="#e0e0e0" stroked="f"/>
              <v:rect id="_x0000_s1911" style="position:absolute;left:5048;top:1351;width:222;height:249" fillcolor="#e0e0e0" stroked="f"/>
              <v:rect id="_x0000_s1912" style="position:absolute;left:5048;top:1354;width:46;height:505;mso-wrap-style:none" filled="f" stroked="f">
                <v:textbox style="mso-next-textbox:#_x0000_s191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13" style="position:absolute;left:5347;top:1351;width:63;height:249" fillcolor="#e0e0e0" stroked="f"/>
              <v:rect id="_x0000_s1914" style="position:absolute;left:5632;top:1351;width:63;height:249" fillcolor="#e0e0e0" stroked="f"/>
              <v:rect id="_x0000_s1915" style="position:absolute;left:5410;top:1351;width:222;height:249" fillcolor="#e0e0e0" stroked="f"/>
              <v:rect id="_x0000_s1916" style="position:absolute;left:5410;top:1354;width:47;height:505;mso-wrap-style:none" filled="f" stroked="f">
                <v:textbox style="mso-next-textbox:#_x0000_s191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17" style="position:absolute;left:5709;top:1351;width:63;height:249" fillcolor="#e0e0e0" stroked="f"/>
              <v:rect id="_x0000_s1918" style="position:absolute;left:5994;top:1351;width:63;height:249" fillcolor="#e0e0e0" stroked="f"/>
              <v:rect id="_x0000_s1919" style="position:absolute;left:5772;top:1351;width:222;height:249" fillcolor="#e0e0e0" stroked="f"/>
              <v:rect id="_x0000_s1920" style="position:absolute;left:5772;top:1354;width:46;height:505;mso-wrap-style:none" filled="f" stroked="f">
                <v:textbox style="mso-next-textbox:#_x0000_s192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21" style="position:absolute;left:6071;top:1351;width:63;height:249" fillcolor="#e0e0e0" stroked="f"/>
              <v:rect id="_x0000_s1922" style="position:absolute;left:6356;top:1351;width:63;height:249" fillcolor="#e0e0e0" stroked="f"/>
              <v:rect id="_x0000_s1923" style="position:absolute;left:6134;top:1351;width:222;height:249" fillcolor="#e0e0e0" stroked="f"/>
              <v:rect id="_x0000_s1924" style="position:absolute;left:6134;top:1354;width:47;height:505;mso-wrap-style:none" filled="f" stroked="f">
                <v:textbox style="mso-next-textbox:#_x0000_s192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25" style="position:absolute;left:6433;top:1351;width:63;height:249" fillcolor="#e0e0e0" stroked="f"/>
              <v:rect id="_x0000_s1926" style="position:absolute;left:6718;top:1351;width:63;height:249" fillcolor="#e0e0e0" stroked="f"/>
              <v:rect id="_x0000_s1927" style="position:absolute;left:6496;top:1351;width:222;height:249" fillcolor="#e0e0e0" stroked="f"/>
              <v:rect id="_x0000_s1928" style="position:absolute;left:6496;top:1354;width:47;height:505;mso-wrap-style:none" filled="f" stroked="f">
                <v:textbox style="mso-next-textbox:#_x0000_s192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29" style="position:absolute;left:6796;top:1351;width:62;height:249" fillcolor="#e0e0e0" stroked="f"/>
              <v:rect id="_x0000_s1930" style="position:absolute;left:7080;top:1351;width:63;height:249" fillcolor="#e0e0e0" stroked="f"/>
              <v:rect id="_x0000_s1931" style="position:absolute;left:6858;top:1351;width:222;height:249" fillcolor="#e0e0e0" stroked="f"/>
              <v:rect id="_x0000_s1932" style="position:absolute;left:6858;top:1354;width:46;height:505;mso-wrap-style:none" filled="f" stroked="f">
                <v:textbox style="mso-next-textbox:#_x0000_s193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33" style="position:absolute;left:7220;top:1354;width:47;height:505;mso-wrap-style:none" filled="f" stroked="f">
                <v:textbox style="mso-next-textbox:#_x0000_s193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34" style="position:absolute;left:7583;top:1354;width:46;height:505;mso-wrap-style:none" filled="f" stroked="f">
                <v:textbox style="mso-next-textbox:#_x0000_s193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35" style="position:absolute;left:7882;top:1351;width:63;height:249" fillcolor="#e0e0e0" stroked="f"/>
              <v:rect id="_x0000_s1936" style="position:absolute;left:8179;top:1351;width:63;height:249" fillcolor="#e0e0e0" stroked="f"/>
              <v:rect id="_x0000_s1937" style="position:absolute;left:7945;top:1351;width:234;height:249" fillcolor="#e0e0e0" stroked="f"/>
              <v:rect id="_x0000_s1938" style="position:absolute;left:7945;top:1354;width:47;height:505;mso-wrap-style:none" filled="f" stroked="f">
                <v:textbox style="mso-next-textbox:#_x0000_s193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39" style="position:absolute;left:8256;top:1351;width:63;height:249" fillcolor="#e0e0e0" stroked="f"/>
              <v:rect id="_x0000_s1940" style="position:absolute;left:8570;top:1351;width:63;height:249" fillcolor="#e0e0e0" stroked="f"/>
              <v:rect id="_x0000_s1941" style="position:absolute;left:8319;top:1351;width:251;height:249" fillcolor="#e0e0e0" stroked="f"/>
              <v:rect id="_x0000_s1942" style="position:absolute;left:8319;top:1354;width:46;height:505;mso-wrap-style:none" filled="f" stroked="f">
                <v:textbox style="mso-next-textbox:#_x0000_s194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43" style="position:absolute;left:8901;top:1354;width:209;height:793;mso-wrap-style:none" filled="f" stroked="f">
                <v:textbox style="mso-next-textbox:#_x0000_s1943;mso-fit-shape-to-text:t" inset="0,0,0,0">
                  <w:txbxContent>
                    <w:p w:rsidR="00AD563B" w:rsidRPr="00781E13" w:rsidRDefault="00AD563B">
                      <w:pPr>
                        <w:rPr>
                          <w:sz w:val="19"/>
                          <w:szCs w:val="20"/>
                        </w:rPr>
                      </w:pPr>
                      <w:r w:rsidRPr="00781E13">
                        <w:rPr>
                          <w:color w:val="000000"/>
                          <w:sz w:val="19"/>
                          <w:szCs w:val="20"/>
                          <w:lang w:val="en-US"/>
                        </w:rPr>
                        <w:t>32</w:t>
                      </w:r>
                    </w:p>
                  </w:txbxContent>
                </v:textbox>
              </v:rect>
              <v:rect id="_x0000_s1944" style="position:absolute;left:9101;top:1354;width:46;height:505;mso-wrap-style:none" filled="f" stroked="f">
                <v:textbox style="mso-next-textbox:#_x0000_s194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1945" style="position:absolute;top:1333;width:29;height:16" fillcolor="black" stroked="f"/>
              <v:line id="_x0000_s1946" style="position:absolute" from="0,1333" to="29,1334" strokeweight="0"/>
              <v:rect id="_x0000_s1947" style="position:absolute;left:29;top:1333;width:2045;height:16" fillcolor="black" stroked="f"/>
              <v:line id="_x0000_s1948" style="position:absolute" from="29,1333" to="2074,1334" strokeweight="0"/>
              <v:rect id="_x0000_s1949" style="position:absolute;left:2074;top:1333;width:14;height:16" fillcolor="black" stroked="f"/>
              <v:line id="_x0000_s1950" style="position:absolute" from="2074,1333" to="2088,1334" strokeweight="0"/>
              <v:line id="_x0000_s1951" style="position:absolute" from="2074,1333" to="2075,1349" strokeweight="0"/>
              <v:rect id="_x0000_s1952" style="position:absolute;left:2088;top:1333;width:348;height:16" fillcolor="black" stroked="f"/>
              <v:line id="_x0000_s1953" style="position:absolute" from="2088,1333" to="2436,1334" strokeweight="0"/>
              <v:rect id="_x0000_s1954" style="position:absolute;left:2436;top:1333;width:14;height:16" fillcolor="black" stroked="f"/>
              <v:line id="_x0000_s1955" style="position:absolute" from="2436,1333" to="2450,1334" strokeweight="0"/>
              <v:line id="_x0000_s1956" style="position:absolute" from="2436,1333" to="2437,1349" strokeweight="0"/>
              <v:rect id="_x0000_s1957" style="position:absolute;left:2450;top:1333;width:348;height:16" fillcolor="black" stroked="f"/>
              <v:line id="_x0000_s1958" style="position:absolute" from="2450,1333" to="2798,1334" strokeweight="0"/>
              <v:rect id="_x0000_s1959" style="position:absolute;left:2798;top:1333;width:14;height:16" fillcolor="black" stroked="f"/>
              <v:line id="_x0000_s1960" style="position:absolute" from="2798,1333" to="2812,1334" strokeweight="0"/>
              <v:line id="_x0000_s1961" style="position:absolute" from="2798,1333" to="2799,1349" strokeweight="0"/>
              <v:rect id="_x0000_s1962" style="position:absolute;left:2812;top:1333;width:348;height:16" fillcolor="black" stroked="f"/>
              <v:line id="_x0000_s1963" style="position:absolute" from="2812,1333" to="3160,1334" strokeweight="0"/>
              <v:rect id="_x0000_s1964" style="position:absolute;left:3160;top:1333;width:14;height:16" fillcolor="black" stroked="f"/>
              <v:line id="_x0000_s1965" style="position:absolute" from="3160,1333" to="3174,1334" strokeweight="0"/>
              <v:line id="_x0000_s1966" style="position:absolute" from="3160,1333" to="3161,1349" strokeweight="0"/>
              <v:rect id="_x0000_s1967" style="position:absolute;left:3174;top:1333;width:348;height:16" fillcolor="black" stroked="f"/>
              <v:line id="_x0000_s1968" style="position:absolute" from="3174,1333" to="3522,1334" strokeweight="0"/>
              <v:rect id="_x0000_s1969" style="position:absolute;left:3522;top:1333;width:15;height:16" fillcolor="black" stroked="f"/>
              <v:line id="_x0000_s1970" style="position:absolute" from="3522,1333" to="3537,1334" strokeweight="0"/>
              <v:line id="_x0000_s1971" style="position:absolute" from="3522,1333" to="3523,1349" strokeweight="0"/>
              <v:rect id="_x0000_s1972" style="position:absolute;left:3537;top:1333;width:347;height:16" fillcolor="black" stroked="f"/>
              <v:line id="_x0000_s1973" style="position:absolute" from="3537,1333" to="3884,1334" strokeweight="0"/>
              <v:rect id="_x0000_s1974" style="position:absolute;left:3884;top:1333;width:15;height:16" fillcolor="black" stroked="f"/>
              <v:line id="_x0000_s1975" style="position:absolute" from="3884,1333" to="3899,1334" strokeweight="0"/>
              <v:line id="_x0000_s1976" style="position:absolute" from="3884,1333" to="3885,1349" strokeweight="0"/>
              <v:rect id="_x0000_s1977" style="position:absolute;left:3899;top:1333;width:347;height:16" fillcolor="black" stroked="f"/>
              <v:line id="_x0000_s1978" style="position:absolute" from="3899,1333" to="4246,1334" strokeweight="0"/>
              <v:rect id="_x0000_s1979" style="position:absolute;left:4246;top:1333;width:15;height:16" fillcolor="black" stroked="f"/>
              <v:line id="_x0000_s1980" style="position:absolute" from="4246,1333" to="4261,1334" strokeweight="0"/>
              <v:line id="_x0000_s1981" style="position:absolute" from="4246,1333" to="4247,1349" strokeweight="0"/>
              <v:rect id="_x0000_s1982" style="position:absolute;left:4261;top:1333;width:347;height:16" fillcolor="black" stroked="f"/>
              <v:line id="_x0000_s1983" style="position:absolute" from="4261,1333" to="4608,1334" strokeweight="0"/>
              <v:rect id="_x0000_s1984" style="position:absolute;left:4608;top:1333;width:15;height:16" fillcolor="black" stroked="f"/>
              <v:line id="_x0000_s1985" style="position:absolute" from="4608,1333" to="4623,1334" strokeweight="0"/>
              <v:line id="_x0000_s1986" style="position:absolute" from="4608,1333" to="4609,1349" strokeweight="0"/>
              <v:rect id="_x0000_s1987" style="position:absolute;left:4623;top:1333;width:348;height:16" fillcolor="black" stroked="f"/>
              <v:line id="_x0000_s1988" style="position:absolute" from="4623,1333" to="4971,1334" strokeweight="0"/>
              <v:rect id="_x0000_s1989" style="position:absolute;left:4971;top:1333;width:14;height:16" fillcolor="black" stroked="f"/>
              <v:line id="_x0000_s1990" style="position:absolute" from="4971,1333" to="4985,1334" strokeweight="0"/>
              <v:line id="_x0000_s1991" style="position:absolute" from="4971,1333" to="4972,1349" strokeweight="0"/>
              <v:rect id="_x0000_s1992" style="position:absolute;left:4985;top:1333;width:348;height:16" fillcolor="black" stroked="f"/>
              <v:line id="_x0000_s1993" style="position:absolute" from="4985,1333" to="5333,1334" strokeweight="0"/>
              <v:rect id="_x0000_s1994" style="position:absolute;left:5333;top:1333;width:14;height:16" fillcolor="black" stroked="f"/>
              <v:line id="_x0000_s1995" style="position:absolute" from="5333,1333" to="5347,1334" strokeweight="0"/>
              <v:line id="_x0000_s1996" style="position:absolute" from="5333,1333" to="5334,1349" strokeweight="0"/>
              <v:rect id="_x0000_s1997" style="position:absolute;left:5347;top:1333;width:348;height:16" fillcolor="black" stroked="f"/>
              <v:line id="_x0000_s1998" style="position:absolute" from="5347,1333" to="5695,1334" strokeweight="0"/>
              <v:rect id="_x0000_s1999" style="position:absolute;left:5695;top:1333;width:14;height:16" fillcolor="black" stroked="f"/>
              <v:line id="_x0000_s2000" style="position:absolute" from="5695,1333" to="5709,1334" strokeweight="0"/>
              <v:line id="_x0000_s2001" style="position:absolute" from="5695,1333" to="5696,1349" strokeweight="0"/>
              <v:rect id="_x0000_s2002" style="position:absolute;left:5709;top:1333;width:348;height:16" fillcolor="black" stroked="f"/>
              <v:line id="_x0000_s2003" style="position:absolute" from="5709,1333" to="6057,1334" strokeweight="0"/>
              <v:rect id="_x0000_s2004" style="position:absolute;left:6057;top:1333;width:14;height:16" fillcolor="black" stroked="f"/>
              <v:line id="_x0000_s2005" style="position:absolute" from="6057,1333" to="6071,1334" strokeweight="0"/>
              <v:line id="_x0000_s2006" style="position:absolute" from="6057,1333" to="6058,1349" strokeweight="0"/>
              <v:rect id="_x0000_s2007" style="position:absolute;left:6071;top:1333;width:348;height:16" fillcolor="black" stroked="f"/>
              <v:line id="_x0000_s2008" style="position:absolute" from="6071,1333" to="6419,1334" strokeweight="0"/>
              <v:rect id="_x0000_s2009" style="position:absolute;left:6419;top:1333;width:14;height:16" fillcolor="black" stroked="f"/>
              <v:line id="_x0000_s2010" style="position:absolute" from="6419,1333" to="6433,1334" strokeweight="0"/>
              <v:line id="_x0000_s2011" style="position:absolute" from="6419,1333" to="6420,1349" strokeweight="0"/>
              <v:rect id="_x0000_s2012" style="position:absolute;left:6433;top:1333;width:348;height:16" fillcolor="black" stroked="f"/>
              <v:line id="_x0000_s2013" style="position:absolute" from="6433,1333" to="6781,1334" strokeweight="0"/>
              <v:rect id="_x0000_s2014" style="position:absolute;left:6781;top:1333;width:15;height:16" fillcolor="black" stroked="f"/>
              <v:line id="_x0000_s2015" style="position:absolute" from="6781,1333" to="6796,1334" strokeweight="0"/>
              <v:line id="_x0000_s2016" style="position:absolute" from="6781,1333" to="6782,1349" strokeweight="0"/>
              <v:rect id="_x0000_s2017" style="position:absolute;left:6796;top:1333;width:347;height:16" fillcolor="black" stroked="f"/>
              <v:line id="_x0000_s2018" style="position:absolute" from="6796,1333" to="7143,1334" strokeweight="0"/>
              <v:rect id="_x0000_s2019" style="position:absolute;left:7143;top:1333;width:15;height:16" fillcolor="black" stroked="f"/>
              <v:line id="_x0000_s2020" style="position:absolute" from="7143,1333" to="7158,1334" strokeweight="0"/>
              <v:line id="_x0000_s2021" style="position:absolute" from="7143,1333" to="7144,1349" strokeweight="0"/>
              <v:rect id="_x0000_s2022" style="position:absolute;left:7158;top:1333;width:347;height:16" fillcolor="black" stroked="f"/>
              <v:line id="_x0000_s2023" style="position:absolute" from="7158,1333" to="7505,1334" strokeweight="0"/>
              <v:rect id="_x0000_s2024" style="position:absolute;left:7505;top:1333;width:15;height:16" fillcolor="black" stroked="f"/>
              <v:line id="_x0000_s2025" style="position:absolute" from="7505,1333" to="7520,1334" strokeweight="0"/>
              <v:line id="_x0000_s2026" style="position:absolute" from="7505,1333" to="7506,1349" strokeweight="0"/>
              <v:rect id="_x0000_s2027" style="position:absolute;left:7520;top:1333;width:347;height:16" fillcolor="black" stroked="f"/>
              <v:line id="_x0000_s2028" style="position:absolute" from="7520,1333" to="7867,1334" strokeweight="0"/>
              <v:rect id="_x0000_s2029" style="position:absolute;left:7867;top:1333;width:15;height:16" fillcolor="black" stroked="f"/>
              <v:line id="_x0000_s2030" style="position:absolute" from="7867,1333" to="7882,1334" strokeweight="0"/>
              <v:line id="_x0000_s2031" style="position:absolute" from="7867,1333" to="7868,1349" strokeweight="0"/>
              <v:rect id="_x0000_s2032" style="position:absolute;left:7882;top:1333;width:360;height:16" fillcolor="black" stroked="f"/>
              <v:line id="_x0000_s2033" style="position:absolute" from="7882,1333" to="8242,1334" strokeweight="0"/>
              <v:rect id="_x0000_s2034" style="position:absolute;left:8242;top:1333;width:14;height:16" fillcolor="black" stroked="f"/>
              <v:line id="_x0000_s2035" style="position:absolute" from="8242,1333" to="8256,1334" strokeweight="0"/>
              <v:line id="_x0000_s2036" style="position:absolute" from="8242,1333" to="8243,1349" strokeweight="0"/>
              <v:rect id="_x0000_s2037" style="position:absolute;left:8256;top:1333;width:377;height:16" fillcolor="black" stroked="f"/>
              <v:line id="_x0000_s2038" style="position:absolute" from="8256,1333" to="8633,1334" strokeweight="0"/>
              <v:rect id="_x0000_s2039" style="position:absolute;left:8633;top:1333;width:14;height:16" fillcolor="black" stroked="f"/>
              <v:line id="_x0000_s2040" style="position:absolute" from="8633,1333" to="8647,1334" strokeweight="0"/>
              <v:line id="_x0000_s2041" style="position:absolute" from="8633,1333" to="8634,1349" strokeweight="0"/>
              <v:rect id="_x0000_s2042" style="position:absolute;left:8647;top:1333;width:703;height:16" fillcolor="black" stroked="f"/>
              <v:line id="_x0000_s2043" style="position:absolute" from="8647,1333" to="9350,1334" strokeweight="0"/>
              <v:rect id="_x0000_s2044" style="position:absolute;left:9350;top:1333;width:29;height:16" fillcolor="black" stroked="f"/>
              <v:line id="_x0000_s2045" style="position:absolute" from="9350,1333" to="9379,1334" strokeweight="0"/>
              <v:rect id="_x0000_s2046" style="position:absolute;top:1349;width:29;height:251" fillcolor="black" stroked="f"/>
              <v:line id="_x0000_s2047" style="position:absolute" from="0,1349" to="1,1600" strokeweight="0"/>
              <v:rect id="_x0000_s3072" style="position:absolute;left:2074;top:1349;width:14;height:251" fillcolor="black" stroked="f"/>
              <v:line id="_x0000_s3073" style="position:absolute" from="2074,1349" to="2075,1600" strokeweight="0"/>
              <v:rect id="_x0000_s3074" style="position:absolute;left:2436;top:1349;width:14;height:251" fillcolor="black" stroked="f"/>
              <v:line id="_x0000_s3075" style="position:absolute" from="2436,1349" to="2437,1600" strokeweight="0"/>
              <v:rect id="_x0000_s3076" style="position:absolute;left:2798;top:1349;width:14;height:251" fillcolor="black" stroked="f"/>
              <v:line id="_x0000_s3077" style="position:absolute" from="2798,1349" to="2799,1600" strokeweight="0"/>
              <v:rect id="_x0000_s3078" style="position:absolute;left:3160;top:1349;width:14;height:251" fillcolor="black" stroked="f"/>
              <v:line id="_x0000_s3079" style="position:absolute" from="3160,1349" to="3161,1600" strokeweight="0"/>
              <v:rect id="_x0000_s3080" style="position:absolute;left:3522;top:1349;width:15;height:251" fillcolor="black" stroked="f"/>
              <v:line id="_x0000_s3081" style="position:absolute" from="3522,1349" to="3523,1600" strokeweight="0"/>
              <v:rect id="_x0000_s3082" style="position:absolute;left:3884;top:1349;width:15;height:251" fillcolor="black" stroked="f"/>
              <v:line id="_x0000_s3083" style="position:absolute" from="3884,1349" to="3885,1600" strokeweight="0"/>
              <v:rect id="_x0000_s3084" style="position:absolute;left:4246;top:1349;width:15;height:251" fillcolor="black" stroked="f"/>
              <v:line id="_x0000_s3085" style="position:absolute" from="4246,1349" to="4247,1600" strokeweight="0"/>
              <v:rect id="_x0000_s3086" style="position:absolute;left:4608;top:1349;width:15;height:251" fillcolor="black" stroked="f"/>
              <v:line id="_x0000_s3087" style="position:absolute" from="4608,1349" to="4609,1600" strokeweight="0"/>
              <v:rect id="_x0000_s3088" style="position:absolute;left:4971;top:1349;width:14;height:251" fillcolor="black" stroked="f"/>
              <v:line id="_x0000_s3089" style="position:absolute" from="4971,1349" to="4972,1600" strokeweight="0"/>
              <v:rect id="_x0000_s3090" style="position:absolute;left:5333;top:1349;width:14;height:251" fillcolor="black" stroked="f"/>
              <v:line id="_x0000_s3091" style="position:absolute" from="5333,1349" to="5334,1600" strokeweight="0"/>
              <v:rect id="_x0000_s3092" style="position:absolute;left:5695;top:1349;width:14;height:251" fillcolor="black" stroked="f"/>
              <v:line id="_x0000_s3093" style="position:absolute" from="5695,1349" to="5696,1600" strokeweight="0"/>
              <v:rect id="_x0000_s3094" style="position:absolute;left:6057;top:1349;width:14;height:251" fillcolor="black" stroked="f"/>
              <v:line id="_x0000_s3095" style="position:absolute" from="6057,1349" to="6058,1600" strokeweight="0"/>
              <v:rect id="_x0000_s3096" style="position:absolute;left:6419;top:1349;width:14;height:251" fillcolor="black" stroked="f"/>
              <v:line id="_x0000_s3097" style="position:absolute" from="6419,1349" to="6420,1600" strokeweight="0"/>
              <v:rect id="_x0000_s3098" style="position:absolute;left:6781;top:1349;width:15;height:251" fillcolor="black" stroked="f"/>
              <v:line id="_x0000_s3099" style="position:absolute" from="6781,1349" to="6782,1600" strokeweight="0"/>
              <v:rect id="_x0000_s3100" style="position:absolute;left:7143;top:1349;width:15;height:251" fillcolor="black" stroked="f"/>
              <v:line id="_x0000_s3101" style="position:absolute" from="7143,1349" to="7144,1600" strokeweight="0"/>
              <v:rect id="_x0000_s3102" style="position:absolute;left:7505;top:1349;width:15;height:251" fillcolor="black" stroked="f"/>
              <v:line id="_x0000_s3103" style="position:absolute" from="7505,1349" to="7506,1600" strokeweight="0"/>
              <v:rect id="_x0000_s3104" style="position:absolute;left:7867;top:1349;width:15;height:251" fillcolor="black" stroked="f"/>
              <v:line id="_x0000_s3105" style="position:absolute" from="7867,1349" to="7868,1600" strokeweight="0"/>
              <v:rect id="_x0000_s3106" style="position:absolute;left:8242;top:1349;width:14;height:251" fillcolor="black" stroked="f"/>
              <v:line id="_x0000_s3107" style="position:absolute" from="8242,1349" to="8243,1600" strokeweight="0"/>
              <v:rect id="_x0000_s3108" style="position:absolute;left:8633;top:1349;width:14;height:251" fillcolor="black" stroked="f"/>
              <v:line id="_x0000_s3109" style="position:absolute" from="8633,1349" to="8634,1600" strokeweight="0"/>
              <v:rect id="_x0000_s3110" style="position:absolute;left:9350;top:1349;width:29;height:251" fillcolor="black" stroked="f"/>
              <v:line id="_x0000_s3111" style="position:absolute" from="9350,1349" to="9351,1600" strokeweight="0"/>
              <v:rect id="_x0000_s3112" style="position:absolute;left:84;top:1618;width:105;height:505;mso-wrap-style:none" filled="f" stroked="f">
                <v:textbox style="mso-next-textbox:#_x0000_s3112;mso-fit-shape-to-text:t" inset="0,0,0,0">
                  <w:txbxContent>
                    <w:p w:rsidR="00AD563B" w:rsidRPr="00781E13" w:rsidRDefault="00AD563B">
                      <w:pPr>
                        <w:rPr>
                          <w:sz w:val="19"/>
                          <w:szCs w:val="20"/>
                        </w:rPr>
                      </w:pPr>
                      <w:r w:rsidRPr="00781E13">
                        <w:rPr>
                          <w:color w:val="000000"/>
                          <w:sz w:val="19"/>
                          <w:szCs w:val="20"/>
                          <w:lang w:val="en-US"/>
                        </w:rPr>
                        <w:t>5</w:t>
                      </w:r>
                    </w:p>
                  </w:txbxContent>
                </v:textbox>
              </v:rect>
              <v:rect id="_x0000_s3113" style="position:absolute;left:186;top:1618;width:64;height:505;mso-wrap-style:none" filled="f" stroked="f">
                <v:textbox style="mso-next-textbox:#_x0000_s3113;mso-fit-shape-to-text:t" inset="0,0,0,0">
                  <w:txbxContent>
                    <w:p w:rsidR="00AD563B" w:rsidRPr="00781E13" w:rsidRDefault="00AD563B">
                      <w:pPr>
                        <w:rPr>
                          <w:sz w:val="19"/>
                          <w:szCs w:val="20"/>
                        </w:rPr>
                      </w:pPr>
                      <w:r w:rsidRPr="00781E13">
                        <w:rPr>
                          <w:color w:val="000000"/>
                          <w:sz w:val="19"/>
                          <w:szCs w:val="20"/>
                          <w:lang w:val="en-US"/>
                        </w:rPr>
                        <w:t>-</w:t>
                      </w:r>
                    </w:p>
                  </w:txbxContent>
                </v:textbox>
              </v:rect>
              <v:rect id="_x0000_s3114" style="position:absolute;left:251;top:1618;width:47;height:505;mso-wrap-style:none" filled="f" stroked="f">
                <v:textbox style="mso-next-textbox:#_x0000_s311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15" style="position:absolute;left:302;top:1618;width:1230;height:793;mso-wrap-style:none" filled="f" stroked="f">
                <v:textbox style="mso-next-textbox:#_x0000_s3115;mso-fit-shape-to-text:t" inset="0,0,0,0">
                  <w:txbxContent>
                    <w:p w:rsidR="00AD563B" w:rsidRPr="00781E13" w:rsidRDefault="00AD563B">
                      <w:pPr>
                        <w:rPr>
                          <w:sz w:val="19"/>
                          <w:szCs w:val="20"/>
                        </w:rPr>
                      </w:pPr>
                      <w:r w:rsidRPr="00781E13">
                        <w:rPr>
                          <w:color w:val="000000"/>
                          <w:sz w:val="19"/>
                          <w:szCs w:val="20"/>
                          <w:lang w:val="en-US"/>
                        </w:rPr>
                        <w:t>Framdriftsplan</w:t>
                      </w:r>
                    </w:p>
                  </w:txbxContent>
                </v:textbox>
              </v:rect>
              <v:rect id="_x0000_s3116" style="position:absolute;left:1499;top:1618;width:46;height:505;mso-wrap-style:none" filled="f" stroked="f">
                <v:textbox style="mso-next-textbox:#_x0000_s311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17" style="position:absolute;left:2151;top:1618;width:47;height:505;mso-wrap-style:none" filled="f" stroked="f">
                <v:textbox style="mso-next-textbox:#_x0000_s311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18" style="position:absolute;left:2512;top:1618;width:47;height:505;mso-wrap-style:none" filled="f" stroked="f">
                <v:textbox style="mso-next-textbox:#_x0000_s311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19" style="position:absolute;left:2875;top:1618;width:46;height:505;mso-wrap-style:none" filled="f" stroked="f">
                <v:textbox style="mso-next-textbox:#_x0000_s311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group>
            <v:group id="_x0000_s3120" style="position:absolute;top:1600;width:9379;height:1075" coordorigin=",1600" coordsize="9379,1075">
              <v:rect id="_x0000_s3121" style="position:absolute;left:3237;top:1618;width:47;height:506;mso-wrap-style:none" filled="f" stroked="f">
                <v:textbox style="mso-next-textbox:#_x0000_s312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22" style="position:absolute;left:3599;top:1618;width:46;height:506;mso-wrap-style:none" filled="f" stroked="f">
                <v:textbox style="mso-next-textbox:#_x0000_s312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23" style="position:absolute;left:3961;top:1618;width:47;height:506;mso-wrap-style:none" filled="f" stroked="f">
                <v:textbox style="mso-next-textbox:#_x0000_s312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24" style="position:absolute;left:4324;top:1618;width:46;height:506;mso-wrap-style:none" filled="f" stroked="f">
                <v:textbox style="mso-next-textbox:#_x0000_s312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25" style="position:absolute;left:4686;top:1618;width:47;height:506;mso-wrap-style:none" filled="f" stroked="f">
                <v:textbox style="mso-next-textbox:#_x0000_s312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26" style="position:absolute;left:5048;top:1618;width:46;height:506;mso-wrap-style:none" filled="f" stroked="f">
                <v:textbox style="mso-next-textbox:#_x0000_s312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27" style="position:absolute;left:5410;top:1618;width:47;height:506;mso-wrap-style:none" filled="f" stroked="f">
                <v:textbox style="mso-next-textbox:#_x0000_s312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28" style="position:absolute;left:5709;top:1615;width:63;height:248" fillcolor="#e0e0e0" stroked="f"/>
              <v:rect id="_x0000_s3129" style="position:absolute;left:5994;top:1615;width:63;height:248" fillcolor="#e0e0e0" stroked="f"/>
              <v:rect id="_x0000_s3130" style="position:absolute;left:5772;top:1615;width:222;height:248" fillcolor="#e0e0e0" stroked="f"/>
              <v:rect id="_x0000_s3131" style="position:absolute;left:5772;top:1618;width:46;height:506;mso-wrap-style:none" filled="f" stroked="f">
                <v:textbox style="mso-next-textbox:#_x0000_s313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32" style="position:absolute;left:6071;top:1615;width:63;height:248" fillcolor="#e0e0e0" stroked="f"/>
              <v:rect id="_x0000_s3133" style="position:absolute;left:6356;top:1615;width:63;height:248" fillcolor="#e0e0e0" stroked="f"/>
              <v:rect id="_x0000_s3134" style="position:absolute;left:6134;top:1615;width:222;height:248" fillcolor="#e0e0e0" stroked="f"/>
              <v:rect id="_x0000_s3135" style="position:absolute;left:6134;top:1618;width:47;height:506;mso-wrap-style:none" filled="f" stroked="f">
                <v:textbox style="mso-next-textbox:#_x0000_s313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36" style="position:absolute;left:6433;top:1615;width:63;height:248" fillcolor="#e0e0e0" stroked="f"/>
              <v:rect id="_x0000_s3137" style="position:absolute;left:6718;top:1615;width:63;height:248" fillcolor="#e0e0e0" stroked="f"/>
              <v:rect id="_x0000_s3138" style="position:absolute;left:6496;top:1615;width:222;height:248" fillcolor="#e0e0e0" stroked="f"/>
              <v:rect id="_x0000_s3139" style="position:absolute;left:6496;top:1618;width:47;height:506;mso-wrap-style:none" filled="f" stroked="f">
                <v:textbox style="mso-next-textbox:#_x0000_s313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40" style="position:absolute;left:6796;top:1615;width:62;height:248" fillcolor="#e0e0e0" stroked="f"/>
              <v:rect id="_x0000_s3141" style="position:absolute;left:7080;top:1615;width:63;height:248" fillcolor="#e0e0e0" stroked="f"/>
              <v:rect id="_x0000_s3142" style="position:absolute;left:6858;top:1615;width:222;height:248" fillcolor="#e0e0e0" stroked="f"/>
              <v:rect id="_x0000_s3143" style="position:absolute;left:6858;top:1618;width:46;height:506;mso-wrap-style:none" filled="f" stroked="f">
                <v:textbox style="mso-next-textbox:#_x0000_s314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44" style="position:absolute;left:7158;top:1615;width:62;height:248" fillcolor="#e0e0e0" stroked="f"/>
              <v:rect id="_x0000_s3145" style="position:absolute;left:7443;top:1615;width:62;height:248" fillcolor="#e0e0e0" stroked="f"/>
              <v:rect id="_x0000_s3146" style="position:absolute;left:7220;top:1615;width:223;height:248" fillcolor="#e0e0e0" stroked="f"/>
              <v:rect id="_x0000_s3147" style="position:absolute;left:7220;top:1618;width:47;height:506;mso-wrap-style:none" filled="f" stroked="f">
                <v:textbox style="mso-next-textbox:#_x0000_s314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48" style="position:absolute;left:7520;top:1615;width:63;height:248" fillcolor="#e0e0e0" stroked="f"/>
              <v:rect id="_x0000_s3149" style="position:absolute;left:7805;top:1615;width:62;height:248" fillcolor="#e0e0e0" stroked="f"/>
              <v:rect id="_x0000_s3150" style="position:absolute;left:7583;top:1615;width:222;height:248" fillcolor="#e0e0e0" stroked="f"/>
              <v:rect id="_x0000_s3151" style="position:absolute;left:7583;top:1618;width:46;height:506;mso-wrap-style:none" filled="f" stroked="f">
                <v:textbox style="mso-next-textbox:#_x0000_s315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52" style="position:absolute;left:7882;top:1615;width:63;height:248" fillcolor="#e0e0e0" stroked="f"/>
              <v:rect id="_x0000_s3153" style="position:absolute;left:8179;top:1615;width:63;height:248" fillcolor="#e0e0e0" stroked="f"/>
              <v:rect id="_x0000_s3154" style="position:absolute;left:7945;top:1615;width:234;height:248" fillcolor="#e0e0e0" stroked="f"/>
              <v:rect id="_x0000_s3155" style="position:absolute;left:7945;top:1618;width:47;height:506;mso-wrap-style:none" filled="f" stroked="f">
                <v:textbox style="mso-next-textbox:#_x0000_s315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56" style="position:absolute;left:8256;top:1615;width:63;height:248" fillcolor="#e0e0e0" stroked="f"/>
              <v:rect id="_x0000_s3157" style="position:absolute;left:8570;top:1615;width:63;height:248" fillcolor="#e0e0e0" stroked="f"/>
              <v:rect id="_x0000_s3158" style="position:absolute;left:8319;top:1615;width:251;height:248" fillcolor="#e0e0e0" stroked="f"/>
              <v:rect id="_x0000_s3159" style="position:absolute;left:8319;top:1618;width:46;height:506;mso-wrap-style:none" filled="f" stroked="f">
                <v:textbox style="mso-next-textbox:#_x0000_s315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60" style="position:absolute;left:8901;top:1618;width:209;height:794;mso-wrap-style:none" filled="f" stroked="f">
                <v:textbox style="mso-next-textbox:#_x0000_s3160;mso-fit-shape-to-text:t" inset="0,0,0,0">
                  <w:txbxContent>
                    <w:p w:rsidR="00AD563B" w:rsidRPr="00781E13" w:rsidRDefault="00AD563B">
                      <w:pPr>
                        <w:rPr>
                          <w:sz w:val="19"/>
                          <w:szCs w:val="20"/>
                        </w:rPr>
                      </w:pPr>
                      <w:r w:rsidRPr="00781E13">
                        <w:rPr>
                          <w:color w:val="000000"/>
                          <w:sz w:val="19"/>
                          <w:szCs w:val="20"/>
                          <w:lang w:val="en-US"/>
                        </w:rPr>
                        <w:t>32</w:t>
                      </w:r>
                    </w:p>
                  </w:txbxContent>
                </v:textbox>
              </v:rect>
              <v:rect id="_x0000_s3161" style="position:absolute;left:9101;top:1618;width:46;height:506;mso-wrap-style:none" filled="f" stroked="f">
                <v:textbox style="mso-next-textbox:#_x0000_s316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162" style="position:absolute;top:1600;width:29;height:15" fillcolor="black" stroked="f"/>
              <v:line id="_x0000_s3163" style="position:absolute" from="0,1600" to="29,1601" strokeweight="0"/>
              <v:rect id="_x0000_s3164" style="position:absolute;left:29;top:1600;width:2045;height:15" fillcolor="black" stroked="f"/>
              <v:line id="_x0000_s3165" style="position:absolute" from="29,1600" to="2074,1601" strokeweight="0"/>
              <v:rect id="_x0000_s3166" style="position:absolute;left:2074;top:1600;width:14;height:15" fillcolor="black" stroked="f"/>
              <v:line id="_x0000_s3167" style="position:absolute" from="2074,1600" to="2088,1601" strokeweight="0"/>
              <v:line id="_x0000_s3168" style="position:absolute" from="2074,1600" to="2075,1615" strokeweight="0"/>
              <v:rect id="_x0000_s3169" style="position:absolute;left:2088;top:1600;width:348;height:15" fillcolor="black" stroked="f"/>
              <v:line id="_x0000_s3170" style="position:absolute" from="2088,1600" to="2436,1601" strokeweight="0"/>
              <v:rect id="_x0000_s3171" style="position:absolute;left:2436;top:1600;width:14;height:15" fillcolor="black" stroked="f"/>
              <v:line id="_x0000_s3172" style="position:absolute" from="2436,1600" to="2450,1601" strokeweight="0"/>
              <v:line id="_x0000_s3173" style="position:absolute" from="2436,1600" to="2437,1615" strokeweight="0"/>
              <v:rect id="_x0000_s3174" style="position:absolute;left:2450;top:1600;width:348;height:15" fillcolor="black" stroked="f"/>
              <v:line id="_x0000_s3175" style="position:absolute" from="2450,1600" to="2798,1601" strokeweight="0"/>
              <v:rect id="_x0000_s3176" style="position:absolute;left:2798;top:1600;width:14;height:15" fillcolor="black" stroked="f"/>
              <v:line id="_x0000_s3177" style="position:absolute" from="2798,1600" to="2812,1601" strokeweight="0"/>
              <v:line id="_x0000_s3178" style="position:absolute" from="2798,1600" to="2799,1615" strokeweight="0"/>
              <v:rect id="_x0000_s3179" style="position:absolute;left:2812;top:1600;width:348;height:15" fillcolor="black" stroked="f"/>
              <v:line id="_x0000_s3180" style="position:absolute" from="2812,1600" to="3160,1601" strokeweight="0"/>
              <v:rect id="_x0000_s3181" style="position:absolute;left:3160;top:1600;width:14;height:15" fillcolor="black" stroked="f"/>
              <v:line id="_x0000_s3182" style="position:absolute" from="3160,1600" to="3174,1601" strokeweight="0"/>
              <v:line id="_x0000_s3183" style="position:absolute" from="3160,1600" to="3161,1615" strokeweight="0"/>
              <v:rect id="_x0000_s3184" style="position:absolute;left:3174;top:1600;width:348;height:15" fillcolor="black" stroked="f"/>
              <v:line id="_x0000_s3185" style="position:absolute" from="3174,1600" to="3522,1601" strokeweight="0"/>
              <v:rect id="_x0000_s3186" style="position:absolute;left:3522;top:1600;width:15;height:15" fillcolor="black" stroked="f"/>
              <v:line id="_x0000_s3187" style="position:absolute" from="3522,1600" to="3537,1601" strokeweight="0"/>
              <v:line id="_x0000_s3188" style="position:absolute" from="3522,1600" to="3523,1615" strokeweight="0"/>
              <v:rect id="_x0000_s3189" style="position:absolute;left:3537;top:1600;width:347;height:15" fillcolor="black" stroked="f"/>
              <v:line id="_x0000_s3190" style="position:absolute" from="3537,1600" to="3884,1601" strokeweight="0"/>
              <v:rect id="_x0000_s3191" style="position:absolute;left:3884;top:1600;width:15;height:15" fillcolor="black" stroked="f"/>
              <v:line id="_x0000_s3192" style="position:absolute" from="3884,1600" to="3899,1601" strokeweight="0"/>
              <v:line id="_x0000_s3193" style="position:absolute" from="3884,1600" to="3885,1615" strokeweight="0"/>
              <v:rect id="_x0000_s3194" style="position:absolute;left:3899;top:1600;width:347;height:15" fillcolor="black" stroked="f"/>
              <v:line id="_x0000_s3195" style="position:absolute" from="3899,1600" to="4246,1601" strokeweight="0"/>
              <v:rect id="_x0000_s3196" style="position:absolute;left:4246;top:1600;width:15;height:15" fillcolor="black" stroked="f"/>
              <v:line id="_x0000_s3197" style="position:absolute" from="4246,1600" to="4261,1601" strokeweight="0"/>
              <v:line id="_x0000_s3198" style="position:absolute" from="4246,1600" to="4247,1615" strokeweight="0"/>
              <v:rect id="_x0000_s3199" style="position:absolute;left:4261;top:1600;width:347;height:15" fillcolor="black" stroked="f"/>
              <v:line id="_x0000_s3200" style="position:absolute" from="4261,1600" to="4608,1601" strokeweight="0"/>
              <v:rect id="_x0000_s3201" style="position:absolute;left:4608;top:1600;width:15;height:15" fillcolor="black" stroked="f"/>
              <v:line id="_x0000_s3202" style="position:absolute" from="4608,1600" to="4623,1601" strokeweight="0"/>
              <v:line id="_x0000_s3203" style="position:absolute" from="4608,1600" to="4609,1615" strokeweight="0"/>
              <v:rect id="_x0000_s3204" style="position:absolute;left:4623;top:1600;width:348;height:15" fillcolor="black" stroked="f"/>
              <v:line id="_x0000_s3205" style="position:absolute" from="4623,1600" to="4971,1601" strokeweight="0"/>
              <v:rect id="_x0000_s3206" style="position:absolute;left:4971;top:1600;width:14;height:15" fillcolor="black" stroked="f"/>
              <v:line id="_x0000_s3207" style="position:absolute" from="4971,1600" to="4985,1601" strokeweight="0"/>
              <v:line id="_x0000_s3208" style="position:absolute" from="4971,1600" to="4972,1615" strokeweight="0"/>
              <v:rect id="_x0000_s3209" style="position:absolute;left:4985;top:1600;width:348;height:15" fillcolor="black" stroked="f"/>
              <v:line id="_x0000_s3210" style="position:absolute" from="4985,1600" to="5333,1601" strokeweight="0"/>
              <v:rect id="_x0000_s3211" style="position:absolute;left:5333;top:1600;width:14;height:15" fillcolor="black" stroked="f"/>
              <v:line id="_x0000_s3212" style="position:absolute" from="5333,1600" to="5347,1601" strokeweight="0"/>
              <v:line id="_x0000_s3213" style="position:absolute" from="5333,1600" to="5334,1615" strokeweight="0"/>
              <v:rect id="_x0000_s3214" style="position:absolute;left:5347;top:1600;width:348;height:15" fillcolor="black" stroked="f"/>
              <v:line id="_x0000_s3215" style="position:absolute" from="5347,1600" to="5695,1601" strokeweight="0"/>
              <v:rect id="_x0000_s3216" style="position:absolute;left:5695;top:1600;width:14;height:15" fillcolor="black" stroked="f"/>
              <v:line id="_x0000_s3217" style="position:absolute" from="5695,1600" to="5709,1601" strokeweight="0"/>
              <v:line id="_x0000_s3218" style="position:absolute" from="5695,1600" to="5696,1615" strokeweight="0"/>
              <v:rect id="_x0000_s3219" style="position:absolute;left:5709;top:1600;width:348;height:15" fillcolor="black" stroked="f"/>
              <v:line id="_x0000_s3220" style="position:absolute" from="5709,1600" to="6057,1601" strokeweight="0"/>
              <v:rect id="_x0000_s3221" style="position:absolute;left:6057;top:1600;width:14;height:15" fillcolor="black" stroked="f"/>
              <v:line id="_x0000_s3222" style="position:absolute" from="6057,1600" to="6071,1601" strokeweight="0"/>
              <v:line id="_x0000_s3223" style="position:absolute" from="6057,1600" to="6058,1615" strokeweight="0"/>
              <v:rect id="_x0000_s3224" style="position:absolute;left:6071;top:1600;width:348;height:15" fillcolor="black" stroked="f"/>
              <v:line id="_x0000_s3225" style="position:absolute" from="6071,1600" to="6419,1601" strokeweight="0"/>
              <v:rect id="_x0000_s3226" style="position:absolute;left:6419;top:1600;width:14;height:15" fillcolor="black" stroked="f"/>
              <v:line id="_x0000_s3227" style="position:absolute" from="6419,1600" to="6433,1601" strokeweight="0"/>
              <v:line id="_x0000_s3228" style="position:absolute" from="6419,1600" to="6420,1615" strokeweight="0"/>
              <v:rect id="_x0000_s3229" style="position:absolute;left:6433;top:1600;width:348;height:15" fillcolor="black" stroked="f"/>
              <v:line id="_x0000_s3230" style="position:absolute" from="6433,1600" to="6781,1601" strokeweight="0"/>
              <v:rect id="_x0000_s3231" style="position:absolute;left:6781;top:1600;width:15;height:15" fillcolor="black" stroked="f"/>
              <v:line id="_x0000_s3232" style="position:absolute" from="6781,1600" to="6796,1601" strokeweight="0"/>
              <v:line id="_x0000_s3233" style="position:absolute" from="6781,1600" to="6782,1615" strokeweight="0"/>
              <v:rect id="_x0000_s3234" style="position:absolute;left:6796;top:1600;width:347;height:15" fillcolor="black" stroked="f"/>
              <v:line id="_x0000_s3235" style="position:absolute" from="6796,1600" to="7143,1601" strokeweight="0"/>
              <v:rect id="_x0000_s3236" style="position:absolute;left:7143;top:1600;width:15;height:15" fillcolor="black" stroked="f"/>
              <v:line id="_x0000_s3237" style="position:absolute" from="7143,1600" to="7158,1601" strokeweight="0"/>
              <v:line id="_x0000_s3238" style="position:absolute" from="7143,1600" to="7144,1615" strokeweight="0"/>
              <v:rect id="_x0000_s3239" style="position:absolute;left:7158;top:1600;width:347;height:15" fillcolor="black" stroked="f"/>
              <v:line id="_x0000_s3240" style="position:absolute" from="7158,1600" to="7505,1601" strokeweight="0"/>
              <v:rect id="_x0000_s3241" style="position:absolute;left:7505;top:1600;width:15;height:15" fillcolor="black" stroked="f"/>
              <v:line id="_x0000_s3242" style="position:absolute" from="7505,1600" to="7520,1601" strokeweight="0"/>
              <v:line id="_x0000_s3243" style="position:absolute" from="7505,1600" to="7506,1615" strokeweight="0"/>
              <v:rect id="_x0000_s3244" style="position:absolute;left:7520;top:1600;width:347;height:15" fillcolor="black" stroked="f"/>
              <v:line id="_x0000_s3245" style="position:absolute" from="7520,1600" to="7867,1601" strokeweight="0"/>
              <v:rect id="_x0000_s3246" style="position:absolute;left:7867;top:1600;width:15;height:15" fillcolor="black" stroked="f"/>
              <v:line id="_x0000_s3247" style="position:absolute" from="7867,1600" to="7882,1601" strokeweight="0"/>
              <v:line id="_x0000_s3248" style="position:absolute" from="7867,1600" to="7868,1615" strokeweight="0"/>
              <v:rect id="_x0000_s3249" style="position:absolute;left:7882;top:1600;width:360;height:15" fillcolor="black" stroked="f"/>
              <v:line id="_x0000_s3250" style="position:absolute" from="7882,1600" to="8242,1601" strokeweight="0"/>
              <v:rect id="_x0000_s3251" style="position:absolute;left:8242;top:1600;width:14;height:15" fillcolor="black" stroked="f"/>
              <v:line id="_x0000_s3252" style="position:absolute" from="8242,1600" to="8256,1601" strokeweight="0"/>
              <v:line id="_x0000_s3253" style="position:absolute" from="8242,1600" to="8243,1615" strokeweight="0"/>
              <v:rect id="_x0000_s3254" style="position:absolute;left:8256;top:1600;width:377;height:15" fillcolor="black" stroked="f"/>
              <v:line id="_x0000_s3255" style="position:absolute" from="8256,1600" to="8633,1601" strokeweight="0"/>
              <v:rect id="_x0000_s3256" style="position:absolute;left:8633;top:1600;width:14;height:15" fillcolor="black" stroked="f"/>
              <v:line id="_x0000_s3257" style="position:absolute" from="8633,1600" to="8647,1601" strokeweight="0"/>
              <v:line id="_x0000_s3258" style="position:absolute" from="8633,1600" to="8634,1615" strokeweight="0"/>
              <v:rect id="_x0000_s3259" style="position:absolute;left:8647;top:1600;width:703;height:15" fillcolor="black" stroked="f"/>
              <v:line id="_x0000_s3260" style="position:absolute" from="8647,1600" to="9350,1601" strokeweight="0"/>
              <v:rect id="_x0000_s3261" style="position:absolute;left:9350;top:1600;width:29;height:15" fillcolor="black" stroked="f"/>
              <v:line id="_x0000_s3262" style="position:absolute" from="9350,1600" to="9379,1601" strokeweight="0"/>
              <v:rect id="_x0000_s3263" style="position:absolute;top:1615;width:29;height:248" fillcolor="black" stroked="f"/>
              <v:line id="_x0000_s3264" style="position:absolute" from="0,1615" to="1,1863" strokeweight="0"/>
              <v:rect id="_x0000_s3265" style="position:absolute;left:2074;top:1615;width:14;height:248" fillcolor="black" stroked="f"/>
              <v:line id="_x0000_s3266" style="position:absolute" from="2074,1615" to="2075,1863" strokeweight="0"/>
              <v:rect id="_x0000_s3267" style="position:absolute;left:2436;top:1615;width:14;height:248" fillcolor="black" stroked="f"/>
              <v:line id="_x0000_s3268" style="position:absolute" from="2436,1615" to="2437,1863" strokeweight="0"/>
              <v:rect id="_x0000_s3269" style="position:absolute;left:2798;top:1615;width:14;height:248" fillcolor="black" stroked="f"/>
              <v:line id="_x0000_s3270" style="position:absolute" from="2798,1615" to="2799,1863" strokeweight="0"/>
              <v:rect id="_x0000_s3271" style="position:absolute;left:3160;top:1615;width:14;height:248" fillcolor="black" stroked="f"/>
              <v:line id="_x0000_s3272" style="position:absolute" from="3160,1615" to="3161,1863" strokeweight="0"/>
              <v:rect id="_x0000_s3273" style="position:absolute;left:3522;top:1615;width:15;height:248" fillcolor="black" stroked="f"/>
              <v:line id="_x0000_s3274" style="position:absolute" from="3522,1615" to="3523,1863" strokeweight="0"/>
              <v:rect id="_x0000_s3275" style="position:absolute;left:3884;top:1615;width:15;height:248" fillcolor="black" stroked="f"/>
              <v:line id="_x0000_s3276" style="position:absolute" from="3884,1615" to="3885,1863" strokeweight="0"/>
              <v:rect id="_x0000_s3277" style="position:absolute;left:4246;top:1615;width:15;height:248" fillcolor="black" stroked="f"/>
              <v:line id="_x0000_s3278" style="position:absolute" from="4246,1615" to="4247,1863" strokeweight="0"/>
              <v:rect id="_x0000_s3279" style="position:absolute;left:4608;top:1615;width:15;height:248" fillcolor="black" stroked="f"/>
              <v:line id="_x0000_s3280" style="position:absolute" from="4608,1615" to="4609,1863" strokeweight="0"/>
              <v:rect id="_x0000_s3281" style="position:absolute;left:4971;top:1615;width:14;height:248" fillcolor="black" stroked="f"/>
              <v:line id="_x0000_s3282" style="position:absolute" from="4971,1615" to="4972,1863" strokeweight="0"/>
              <v:rect id="_x0000_s3283" style="position:absolute;left:5333;top:1615;width:14;height:248" fillcolor="black" stroked="f"/>
              <v:line id="_x0000_s3284" style="position:absolute" from="5333,1615" to="5334,1863" strokeweight="0"/>
              <v:rect id="_x0000_s3285" style="position:absolute;left:5695;top:1615;width:14;height:248" fillcolor="black" stroked="f"/>
              <v:line id="_x0000_s3286" style="position:absolute" from="5695,1615" to="5696,1863" strokeweight="0"/>
              <v:rect id="_x0000_s3287" style="position:absolute;left:6057;top:1615;width:14;height:248" fillcolor="black" stroked="f"/>
              <v:line id="_x0000_s3288" style="position:absolute" from="6057,1615" to="6058,1863" strokeweight="0"/>
              <v:rect id="_x0000_s3289" style="position:absolute;left:6419;top:1615;width:14;height:248" fillcolor="black" stroked="f"/>
              <v:line id="_x0000_s3290" style="position:absolute" from="6419,1615" to="6420,1863" strokeweight="0"/>
              <v:rect id="_x0000_s3291" style="position:absolute;left:6781;top:1615;width:15;height:248" fillcolor="black" stroked="f"/>
              <v:line id="_x0000_s3292" style="position:absolute" from="6781,1615" to="6782,1863" strokeweight="0"/>
              <v:rect id="_x0000_s3293" style="position:absolute;left:7143;top:1615;width:15;height:248" fillcolor="black" stroked="f"/>
              <v:line id="_x0000_s3294" style="position:absolute" from="7143,1615" to="7144,1863" strokeweight="0"/>
              <v:rect id="_x0000_s3295" style="position:absolute;left:7505;top:1615;width:15;height:248" fillcolor="black" stroked="f"/>
              <v:line id="_x0000_s3296" style="position:absolute" from="7505,1615" to="7506,1863" strokeweight="0"/>
              <v:rect id="_x0000_s3297" style="position:absolute;left:7867;top:1615;width:15;height:248" fillcolor="black" stroked="f"/>
              <v:line id="_x0000_s3298" style="position:absolute" from="7867,1615" to="7868,1863" strokeweight="0"/>
              <v:rect id="_x0000_s3299" style="position:absolute;left:8242;top:1615;width:14;height:248" fillcolor="black" stroked="f"/>
              <v:line id="_x0000_s3300" style="position:absolute" from="8242,1615" to="8243,1863" strokeweight="0"/>
              <v:rect id="_x0000_s3301" style="position:absolute;left:8633;top:1615;width:14;height:248" fillcolor="black" stroked="f"/>
              <v:line id="_x0000_s3302" style="position:absolute" from="8633,1615" to="8634,1863" strokeweight="0"/>
              <v:rect id="_x0000_s3303" style="position:absolute;left:9350;top:1615;width:29;height:248" fillcolor="black" stroked="f"/>
              <v:line id="_x0000_s3304" style="position:absolute" from="9350,1615" to="9351,1863" strokeweight="0"/>
              <v:rect id="_x0000_s3305" style="position:absolute;left:7278;top:1881;width:1242;height:794;mso-wrap-style:none" filled="f" stroked="f">
                <v:textbox style="mso-next-textbox:#_x0000_s3305;mso-fit-shape-to-text:t" inset="0,0,0,0">
                  <w:txbxContent>
                    <w:p w:rsidR="00AD563B" w:rsidRPr="00781E13" w:rsidRDefault="00AD563B">
                      <w:pPr>
                        <w:rPr>
                          <w:sz w:val="19"/>
                          <w:szCs w:val="20"/>
                        </w:rPr>
                      </w:pPr>
                      <w:r w:rsidRPr="00781E13">
                        <w:rPr>
                          <w:b/>
                          <w:bCs/>
                          <w:color w:val="000000"/>
                          <w:sz w:val="19"/>
                          <w:szCs w:val="20"/>
                          <w:lang w:val="en-US"/>
                        </w:rPr>
                        <w:t>Sum dagsverk:</w:t>
                      </w:r>
                    </w:p>
                  </w:txbxContent>
                </v:textbox>
              </v:rect>
              <v:rect id="_x0000_s3306" style="position:absolute;left:8570;top:1882;width:46;height:506;mso-wrap-style:none" filled="f" stroked="f">
                <v:textbox style="mso-next-textbox:#_x0000_s3306;mso-fit-shape-to-text:t" inset="0,0,0,0">
                  <w:txbxContent>
                    <w:p w:rsidR="00AD563B" w:rsidRPr="00781E13" w:rsidRDefault="00AD563B">
                      <w:pPr>
                        <w:rPr>
                          <w:sz w:val="19"/>
                          <w:szCs w:val="20"/>
                        </w:rPr>
                      </w:pPr>
                      <w:r w:rsidRPr="00781E13">
                        <w:rPr>
                          <w:b/>
                          <w:bCs/>
                          <w:color w:val="000000"/>
                          <w:sz w:val="19"/>
                          <w:szCs w:val="20"/>
                          <w:lang w:val="en-US"/>
                        </w:rPr>
                        <w:t xml:space="preserve"> </w:t>
                      </w:r>
                    </w:p>
                  </w:txbxContent>
                </v:textbox>
              </v:rect>
              <v:rect id="_x0000_s3307" style="position:absolute;left:8850;top:1881;width:313;height:794;mso-wrap-style:none" filled="f" stroked="f">
                <v:textbox style="mso-next-textbox:#_x0000_s3307;mso-fit-shape-to-text:t" inset="0,0,0,0">
                  <w:txbxContent>
                    <w:p w:rsidR="00AD563B" w:rsidRPr="00781E13" w:rsidRDefault="00AD563B">
                      <w:pPr>
                        <w:rPr>
                          <w:sz w:val="19"/>
                          <w:szCs w:val="20"/>
                        </w:rPr>
                      </w:pPr>
                      <w:r w:rsidRPr="00781E13">
                        <w:rPr>
                          <w:color w:val="000000"/>
                          <w:sz w:val="19"/>
                          <w:szCs w:val="20"/>
                          <w:lang w:val="en-US"/>
                        </w:rPr>
                        <w:t>180</w:t>
                      </w:r>
                    </w:p>
                  </w:txbxContent>
                </v:textbox>
              </v:rect>
              <v:rect id="_x0000_s3308" style="position:absolute;left:9152;top:1881;width:46;height:506;mso-wrap-style:none" filled="f" stroked="f">
                <v:textbox style="mso-next-textbox:#_x0000_s330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309" style="position:absolute;top:1863;width:29;height:16" fillcolor="black" stroked="f"/>
              <v:line id="_x0000_s3310" style="position:absolute" from="0,1863" to="29,1864" strokeweight="0"/>
              <v:rect id="_x0000_s3311" style="position:absolute;left:29;top:1863;width:2045;height:16" fillcolor="black" stroked="f"/>
              <v:line id="_x0000_s3312" style="position:absolute" from="29,1863" to="2074,1864" strokeweight="0"/>
              <v:rect id="_x0000_s3313" style="position:absolute;left:2074;top:1863;width:14;height:16" fillcolor="black" stroked="f"/>
              <v:line id="_x0000_s3314" style="position:absolute" from="2074,1863" to="2088,1864" strokeweight="0"/>
              <v:line id="_x0000_s3315" style="position:absolute" from="2074,1863" to="2075,1879" strokeweight="0"/>
              <v:rect id="_x0000_s3316" style="position:absolute;left:2088;top:1863;width:348;height:16" fillcolor="black" stroked="f"/>
              <v:line id="_x0000_s3317" style="position:absolute" from="2088,1863" to="2436,1864" strokeweight="0"/>
              <v:rect id="_x0000_s3318" style="position:absolute;left:2436;top:1863;width:14;height:16" fillcolor="black" stroked="f"/>
              <v:line id="_x0000_s3319" style="position:absolute" from="2436,1863" to="2450,1864" strokeweight="0"/>
              <v:line id="_x0000_s3320" style="position:absolute" from="2436,1863" to="2437,1879" strokeweight="0"/>
            </v:group>
            <v:group id="_x0000_s3321" style="position:absolute;top:1863;width:9379;height:1076" coordorigin=",1863" coordsize="9379,1076">
              <v:rect id="_x0000_s3322" style="position:absolute;left:2450;top:1863;width:348;height:16" fillcolor="black" stroked="f"/>
              <v:line id="_x0000_s3323" style="position:absolute" from="2450,1863" to="2798,1864" strokeweight="0"/>
              <v:rect id="_x0000_s3324" style="position:absolute;left:2798;top:1863;width:14;height:16" fillcolor="black" stroked="f"/>
              <v:line id="_x0000_s3325" style="position:absolute" from="2798,1863" to="2812,1864" strokeweight="0"/>
              <v:line id="_x0000_s3326" style="position:absolute" from="2798,1863" to="2799,1879" strokeweight="0"/>
              <v:rect id="_x0000_s3327" style="position:absolute;left:2812;top:1863;width:348;height:16" fillcolor="black" stroked="f"/>
              <v:line id="_x0000_s3328" style="position:absolute" from="2812,1863" to="3160,1864" strokeweight="0"/>
              <v:rect id="_x0000_s3329" style="position:absolute;left:3160;top:1863;width:14;height:16" fillcolor="black" stroked="f"/>
              <v:line id="_x0000_s3330" style="position:absolute" from="3160,1863" to="3174,1864" strokeweight="0"/>
              <v:line id="_x0000_s3331" style="position:absolute" from="3160,1863" to="3161,1879" strokeweight="0"/>
              <v:rect id="_x0000_s3332" style="position:absolute;left:3174;top:1863;width:348;height:16" fillcolor="black" stroked="f"/>
              <v:line id="_x0000_s3333" style="position:absolute" from="3174,1863" to="3522,1864" strokeweight="0"/>
              <v:rect id="_x0000_s3334" style="position:absolute;left:3522;top:1863;width:15;height:16" fillcolor="black" stroked="f"/>
              <v:line id="_x0000_s3335" style="position:absolute" from="3522,1863" to="3537,1864" strokeweight="0"/>
              <v:line id="_x0000_s3336" style="position:absolute" from="3522,1863" to="3523,1879" strokeweight="0"/>
              <v:rect id="_x0000_s3337" style="position:absolute;left:3537;top:1863;width:347;height:16" fillcolor="black" stroked="f"/>
              <v:line id="_x0000_s3338" style="position:absolute" from="3537,1863" to="3884,1864" strokeweight="0"/>
              <v:rect id="_x0000_s3339" style="position:absolute;left:3884;top:1863;width:15;height:16" fillcolor="black" stroked="f"/>
              <v:line id="_x0000_s3340" style="position:absolute" from="3884,1863" to="3899,1864" strokeweight="0"/>
              <v:line id="_x0000_s3341" style="position:absolute" from="3884,1863" to="3885,1879" strokeweight="0"/>
              <v:rect id="_x0000_s3342" style="position:absolute;left:3899;top:1863;width:347;height:16" fillcolor="black" stroked="f"/>
              <v:line id="_x0000_s3343" style="position:absolute" from="3899,1863" to="4246,1864" strokeweight="0"/>
              <v:rect id="_x0000_s3344" style="position:absolute;left:4246;top:1863;width:15;height:16" fillcolor="black" stroked="f"/>
              <v:line id="_x0000_s3345" style="position:absolute" from="4246,1863" to="4261,1864" strokeweight="0"/>
              <v:line id="_x0000_s3346" style="position:absolute" from="4246,1863" to="4247,1879" strokeweight="0"/>
              <v:rect id="_x0000_s3347" style="position:absolute;left:4261;top:1863;width:347;height:16" fillcolor="black" stroked="f"/>
              <v:line id="_x0000_s3348" style="position:absolute" from="4261,1863" to="4608,1864" strokeweight="0"/>
              <v:rect id="_x0000_s3349" style="position:absolute;left:4608;top:1863;width:15;height:16" fillcolor="black" stroked="f"/>
              <v:line id="_x0000_s3350" style="position:absolute" from="4608,1863" to="4623,1864" strokeweight="0"/>
              <v:line id="_x0000_s3351" style="position:absolute" from="4608,1863" to="4609,1879" strokeweight="0"/>
              <v:rect id="_x0000_s3352" style="position:absolute;left:4623;top:1863;width:348;height:16" fillcolor="black" stroked="f"/>
              <v:line id="_x0000_s3353" style="position:absolute" from="4623,1863" to="4971,1864" strokeweight="0"/>
              <v:rect id="_x0000_s3354" style="position:absolute;left:4971;top:1863;width:14;height:16" fillcolor="black" stroked="f"/>
              <v:line id="_x0000_s3355" style="position:absolute" from="4971,1863" to="4985,1864" strokeweight="0"/>
              <v:line id="_x0000_s3356" style="position:absolute" from="4971,1863" to="4972,1879" strokeweight="0"/>
              <v:rect id="_x0000_s3357" style="position:absolute;left:4985;top:1863;width:348;height:16" fillcolor="black" stroked="f"/>
              <v:line id="_x0000_s3358" style="position:absolute" from="4985,1863" to="5333,1864" strokeweight="0"/>
              <v:rect id="_x0000_s3359" style="position:absolute;left:5333;top:1863;width:14;height:16" fillcolor="black" stroked="f"/>
              <v:line id="_x0000_s3360" style="position:absolute" from="5333,1863" to="5347,1864" strokeweight="0"/>
              <v:line id="_x0000_s3361" style="position:absolute" from="5333,1863" to="5334,1879" strokeweight="0"/>
              <v:rect id="_x0000_s3362" style="position:absolute;left:5347;top:1863;width:348;height:16" fillcolor="black" stroked="f"/>
              <v:line id="_x0000_s3363" style="position:absolute" from="5347,1863" to="5695,1864" strokeweight="0"/>
              <v:rect id="_x0000_s3364" style="position:absolute;left:5695;top:1863;width:14;height:16" fillcolor="black" stroked="f"/>
              <v:line id="_x0000_s3365" style="position:absolute" from="5695,1863" to="5709,1864" strokeweight="0"/>
              <v:line id="_x0000_s3366" style="position:absolute" from="5695,1863" to="5696,1879" strokeweight="0"/>
              <v:rect id="_x0000_s3367" style="position:absolute;left:5709;top:1863;width:348;height:16" fillcolor="black" stroked="f"/>
              <v:line id="_x0000_s3368" style="position:absolute" from="5709,1863" to="6057,1864" strokeweight="0"/>
              <v:rect id="_x0000_s3369" style="position:absolute;left:6057;top:1863;width:14;height:16" fillcolor="black" stroked="f"/>
              <v:line id="_x0000_s3370" style="position:absolute" from="6057,1863" to="6071,1864" strokeweight="0"/>
              <v:line id="_x0000_s3371" style="position:absolute" from="6057,1863" to="6058,1879" strokeweight="0"/>
              <v:rect id="_x0000_s3372" style="position:absolute;left:6071;top:1863;width:348;height:16" fillcolor="black" stroked="f"/>
              <v:line id="_x0000_s3373" style="position:absolute" from="6071,1863" to="6419,1864" strokeweight="0"/>
              <v:rect id="_x0000_s3374" style="position:absolute;left:6419;top:1863;width:14;height:16" fillcolor="black" stroked="f"/>
              <v:line id="_x0000_s3375" style="position:absolute" from="6419,1863" to="6433,1864" strokeweight="0"/>
              <v:line id="_x0000_s3376" style="position:absolute" from="6419,1863" to="6420,1879" strokeweight="0"/>
              <v:rect id="_x0000_s3377" style="position:absolute;left:6433;top:1863;width:348;height:16" fillcolor="black" stroked="f"/>
              <v:line id="_x0000_s3378" style="position:absolute" from="6433,1863" to="6781,1864" strokeweight="0"/>
              <v:rect id="_x0000_s3379" style="position:absolute;left:6781;top:1863;width:15;height:16" fillcolor="black" stroked="f"/>
              <v:line id="_x0000_s3380" style="position:absolute" from="6781,1863" to="6796,1864" strokeweight="0"/>
              <v:line id="_x0000_s3381" style="position:absolute" from="6781,1863" to="6782,1879" strokeweight="0"/>
              <v:rect id="_x0000_s3382" style="position:absolute;left:6796;top:1863;width:347;height:16" fillcolor="black" stroked="f"/>
              <v:line id="_x0000_s3383" style="position:absolute" from="6796,1863" to="7143,1864" strokeweight="0"/>
              <v:rect id="_x0000_s3384" style="position:absolute;left:7143;top:1863;width:15;height:16" fillcolor="black" stroked="f"/>
              <v:line id="_x0000_s3385" style="position:absolute" from="7143,1863" to="7158,1864" strokeweight="0"/>
              <v:line id="_x0000_s3386" style="position:absolute" from="7143,1863" to="7144,1879" strokeweight="0"/>
              <v:rect id="_x0000_s3387" style="position:absolute;left:7158;top:1863;width:347;height:16" fillcolor="black" stroked="f"/>
              <v:line id="_x0000_s3388" style="position:absolute" from="7158,1863" to="7505,1864" strokeweight="0"/>
              <v:rect id="_x0000_s3389" style="position:absolute;left:7505;top:1863;width:15;height:16" fillcolor="black" stroked="f"/>
              <v:line id="_x0000_s3390" style="position:absolute" from="7505,1863" to="7520,1864" strokeweight="0"/>
              <v:line id="_x0000_s3391" style="position:absolute" from="7505,1863" to="7506,1879" strokeweight="0"/>
              <v:rect id="_x0000_s3392" style="position:absolute;left:7520;top:1863;width:347;height:16" fillcolor="black" stroked="f"/>
              <v:line id="_x0000_s3393" style="position:absolute" from="7520,1863" to="7867,1864" strokeweight="0"/>
              <v:rect id="_x0000_s3394" style="position:absolute;left:7867;top:1863;width:15;height:16" fillcolor="black" stroked="f"/>
              <v:line id="_x0000_s3395" style="position:absolute" from="7867,1863" to="7882,1864" strokeweight="0"/>
              <v:line id="_x0000_s3396" style="position:absolute" from="7867,1863" to="7868,1879" strokeweight="0"/>
              <v:rect id="_x0000_s3397" style="position:absolute;left:7882;top:1863;width:360;height:16" fillcolor="black" stroked="f"/>
              <v:line id="_x0000_s3398" style="position:absolute" from="7882,1863" to="8242,1864" strokeweight="0"/>
              <v:rect id="_x0000_s3399" style="position:absolute;left:8242;top:1863;width:14;height:16" fillcolor="black" stroked="f"/>
              <v:line id="_x0000_s3400" style="position:absolute" from="8242,1863" to="8256,1864" strokeweight="0"/>
              <v:line id="_x0000_s3401" style="position:absolute" from="8242,1863" to="8243,1879" strokeweight="0"/>
              <v:rect id="_x0000_s3402" style="position:absolute;left:8256;top:1863;width:377;height:16" fillcolor="black" stroked="f"/>
              <v:line id="_x0000_s3403" style="position:absolute" from="8256,1863" to="8633,1864" strokeweight="0"/>
              <v:rect id="_x0000_s3404" style="position:absolute;left:8633;top:1863;width:14;height:16" fillcolor="black" stroked="f"/>
              <v:line id="_x0000_s3405" style="position:absolute" from="8633,1863" to="8647,1864" strokeweight="0"/>
              <v:line id="_x0000_s3406" style="position:absolute" from="8633,1863" to="8634,1879" strokeweight="0"/>
              <v:rect id="_x0000_s3407" style="position:absolute;left:8647;top:1863;width:703;height:16" fillcolor="black" stroked="f"/>
              <v:line id="_x0000_s3408" style="position:absolute" from="8647,1863" to="9350,1864" strokeweight="0"/>
              <v:rect id="_x0000_s3409" style="position:absolute;left:9350;top:1863;width:29;height:16" fillcolor="black" stroked="f"/>
              <v:line id="_x0000_s3410" style="position:absolute" from="9350,1863" to="9379,1864" strokeweight="0"/>
              <v:rect id="_x0000_s3411" style="position:absolute;top:1879;width:29;height:248" fillcolor="black" stroked="f"/>
              <v:line id="_x0000_s3412" style="position:absolute" from="0,1879" to="1,2127" strokeweight="0"/>
              <v:rect id="_x0000_s3413" style="position:absolute;left:8633;top:1879;width:14;height:248" fillcolor="black" stroked="f"/>
              <v:line id="_x0000_s3414" style="position:absolute" from="8633,1879" to="8634,2127" strokeweight="0"/>
              <v:rect id="_x0000_s3415" style="position:absolute;left:9350;top:1879;width:29;height:248" fillcolor="black" stroked="f"/>
              <v:line id="_x0000_s3416" style="position:absolute" from="9350,1879" to="9351,2127" strokeweight="0"/>
              <v:rect id="_x0000_s3417" style="position:absolute;left:84;top:2146;width:1154;height:793;mso-wrap-style:none" filled="f" stroked="f">
                <v:textbox style="mso-next-textbox:#_x0000_s3417;mso-fit-shape-to-text:t" inset="0,0,0,0">
                  <w:txbxContent>
                    <w:p w:rsidR="00AD563B" w:rsidRPr="00781E13" w:rsidRDefault="00AD563B">
                      <w:pPr>
                        <w:rPr>
                          <w:sz w:val="19"/>
                          <w:szCs w:val="20"/>
                        </w:rPr>
                      </w:pPr>
                      <w:r w:rsidRPr="00781E13">
                        <w:rPr>
                          <w:color w:val="000000"/>
                          <w:sz w:val="19"/>
                          <w:szCs w:val="20"/>
                          <w:lang w:val="en-US"/>
                        </w:rPr>
                        <w:t>Arbeidsmøter</w:t>
                      </w:r>
                    </w:p>
                  </w:txbxContent>
                </v:textbox>
              </v:rect>
              <v:rect id="_x0000_s3418" style="position:absolute;left:1190;top:2145;width:47;height:506;mso-wrap-style:none" filled="f" stroked="f">
                <v:textbox style="mso-next-textbox:#_x0000_s341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19" style="position:absolute;left:2211;top:2145;width:89;height:506;mso-wrap-style:none" filled="f" stroked="f">
                <v:textbox style="mso-next-textbox:#_x0000_s3419;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420" style="position:absolute;left:2313;top:2145;width:47;height:506;mso-wrap-style:none" filled="f" stroked="f">
                <v:textbox style="mso-next-textbox:#_x0000_s342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21" style="position:absolute;left:2624;top:2145;width:46;height:506;mso-wrap-style:none" filled="f" stroked="f">
                <v:textbox style="mso-next-textbox:#_x0000_s342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22" style="position:absolute;left:2936;top:2145;width:89;height:506;mso-wrap-style:none" filled="f" stroked="f">
                <v:textbox style="mso-next-textbox:#_x0000_s3422;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423" style="position:absolute;left:3037;top:2145;width:47;height:506;mso-wrap-style:none" filled="f" stroked="f">
                <v:textbox style="mso-next-textbox:#_x0000_s342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24" style="position:absolute;left:3348;top:2145;width:46;height:506;mso-wrap-style:none" filled="f" stroked="f">
                <v:textbox style="mso-next-textbox:#_x0000_s342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25" style="position:absolute;left:3660;top:2145;width:90;height:506;mso-wrap-style:none" filled="f" stroked="f">
                <v:textbox style="mso-next-textbox:#_x0000_s3425;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426" style="position:absolute;left:3761;top:2145;width:47;height:506;mso-wrap-style:none" filled="f" stroked="f">
                <v:textbox style="mso-next-textbox:#_x0000_s342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27" style="position:absolute;left:4073;top:2145;width:46;height:506;mso-wrap-style:none" filled="f" stroked="f">
                <v:textbox style="mso-next-textbox:#_x0000_s342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28" style="position:absolute;left:4384;top:2145;width:90;height:506;mso-wrap-style:none" filled="f" stroked="f">
                <v:textbox style="mso-next-textbox:#_x0000_s3428;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429" style="position:absolute;left:4485;top:2145;width:47;height:506;mso-wrap-style:none" filled="f" stroked="f">
                <v:textbox style="mso-next-textbox:#_x0000_s342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30" style="position:absolute;left:4797;top:2145;width:46;height:506;mso-wrap-style:none" filled="f" stroked="f">
                <v:textbox style="mso-next-textbox:#_x0000_s343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31" style="position:absolute;left:5108;top:2145;width:90;height:506;mso-wrap-style:none" filled="f" stroked="f">
                <v:textbox style="mso-next-textbox:#_x0000_s3431;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432" style="position:absolute;left:5210;top:2145;width:46;height:506;mso-wrap-style:none" filled="f" stroked="f">
                <v:textbox style="mso-next-textbox:#_x0000_s343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33" style="position:absolute;left:5520;top:2145;width:47;height:506;mso-wrap-style:none" filled="f" stroked="f">
                <v:textbox style="mso-next-textbox:#_x0000_s343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34" style="position:absolute;left:5832;top:2145;width:90;height:506;mso-wrap-style:none" filled="f" stroked="f">
                <v:textbox style="mso-next-textbox:#_x0000_s3434;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435" style="position:absolute;left:5934;top:2145;width:46;height:506;mso-wrap-style:none" filled="f" stroked="f">
                <v:textbox style="mso-next-textbox:#_x0000_s343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36" style="position:absolute;left:6245;top:2145;width:47;height:506;mso-wrap-style:none" filled="f" stroked="f">
                <v:textbox style="mso-next-textbox:#_x0000_s343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37" style="position:absolute;left:6557;top:2145;width:90;height:506;mso-wrap-style:none" filled="f" stroked="f">
                <v:textbox style="mso-next-textbox:#_x0000_s3437;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438" style="position:absolute;left:6658;top:2145;width:46;height:506;mso-wrap-style:none" filled="f" stroked="f">
                <v:textbox style="mso-next-textbox:#_x0000_s343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39" style="position:absolute;left:6969;top:2145;width:47;height:506;mso-wrap-style:none" filled="f" stroked="f">
                <v:textbox style="mso-next-textbox:#_x0000_s343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40" style="position:absolute;left:7281;top:2145;width:90;height:506;mso-wrap-style:none" filled="f" stroked="f">
                <v:textbox style="mso-next-textbox:#_x0000_s3440;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441" style="position:absolute;left:7382;top:2145;width:46;height:506;mso-wrap-style:none" filled="f" stroked="f">
                <v:textbox style="mso-next-textbox:#_x0000_s344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42" style="position:absolute;left:7694;top:2145;width:47;height:506;mso-wrap-style:none" filled="f" stroked="f">
                <v:textbox style="mso-next-textbox:#_x0000_s344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43" style="position:absolute;left:8010;top:2145;width:90;height:506;mso-wrap-style:none" filled="f" stroked="f">
                <v:textbox style="mso-next-textbox:#_x0000_s3443;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444" style="position:absolute;left:8111;top:2145;width:46;height:506;mso-wrap-style:none" filled="f" stroked="f">
                <v:textbox style="mso-next-textbox:#_x0000_s344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45" style="position:absolute;left:8444;top:2145;width:47;height:506;mso-wrap-style:none" filled="f" stroked="f">
                <v:textbox style="mso-next-textbox:#_x0000_s344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46" style="position:absolute;left:8710;top:2145;width:47;height:506;mso-wrap-style:none" filled="f" stroked="f">
                <v:textbox style="mso-next-textbox:#_x0000_s344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447" style="position:absolute;top:2127;width:29;height:15" fillcolor="black" stroked="f"/>
              <v:line id="_x0000_s3448" style="position:absolute" from="0,2127" to="29,2128" strokeweight="0"/>
              <v:rect id="_x0000_s3449" style="position:absolute;left:29;top:2127;width:2045;height:15" fillcolor="black" stroked="f"/>
              <v:line id="_x0000_s3450" style="position:absolute" from="29,2127" to="2074,2128" strokeweight="0"/>
              <v:rect id="_x0000_s3451" style="position:absolute;left:2074;top:2127;width:14;height:15" fillcolor="black" stroked="f"/>
              <v:line id="_x0000_s3452" style="position:absolute" from="2074,2127" to="2088,2128" strokeweight="0"/>
              <v:line id="_x0000_s3453" style="position:absolute" from="2074,2127" to="2075,2142" strokeweight="0"/>
              <v:rect id="_x0000_s3454" style="position:absolute;left:2088;top:2127;width:348;height:15" fillcolor="black" stroked="f"/>
              <v:line id="_x0000_s3455" style="position:absolute" from="2088,2127" to="2436,2128" strokeweight="0"/>
              <v:rect id="_x0000_s3456" style="position:absolute;left:2436;top:2127;width:14;height:15" fillcolor="black" stroked="f"/>
              <v:line id="_x0000_s3457" style="position:absolute" from="2436,2127" to="2450,2128" strokeweight="0"/>
              <v:line id="_x0000_s3458" style="position:absolute" from="2436,2127" to="2437,2142" strokeweight="0"/>
              <v:rect id="_x0000_s3459" style="position:absolute;left:2450;top:2127;width:348;height:15" fillcolor="black" stroked="f"/>
              <v:line id="_x0000_s3460" style="position:absolute" from="2450,2127" to="2798,2128" strokeweight="0"/>
              <v:rect id="_x0000_s3461" style="position:absolute;left:2798;top:2127;width:14;height:15" fillcolor="black" stroked="f"/>
              <v:line id="_x0000_s3462" style="position:absolute" from="2798,2127" to="2812,2128" strokeweight="0"/>
              <v:line id="_x0000_s3463" style="position:absolute" from="2798,2127" to="2799,2142" strokeweight="0"/>
              <v:rect id="_x0000_s3464" style="position:absolute;left:2812;top:2127;width:348;height:15" fillcolor="black" stroked="f"/>
              <v:line id="_x0000_s3465" style="position:absolute" from="2812,2127" to="3160,2128" strokeweight="0"/>
              <v:rect id="_x0000_s3466" style="position:absolute;left:3160;top:2127;width:14;height:15" fillcolor="black" stroked="f"/>
              <v:line id="_x0000_s3467" style="position:absolute" from="3160,2127" to="3174,2128" strokeweight="0"/>
              <v:line id="_x0000_s3468" style="position:absolute" from="3160,2127" to="3161,2142" strokeweight="0"/>
              <v:rect id="_x0000_s3469" style="position:absolute;left:3174;top:2127;width:348;height:15" fillcolor="black" stroked="f"/>
              <v:line id="_x0000_s3470" style="position:absolute" from="3174,2127" to="3522,2128" strokeweight="0"/>
              <v:rect id="_x0000_s3471" style="position:absolute;left:3522;top:2127;width:15;height:15" fillcolor="black" stroked="f"/>
              <v:line id="_x0000_s3472" style="position:absolute" from="3522,2127" to="3537,2128" strokeweight="0"/>
              <v:line id="_x0000_s3473" style="position:absolute" from="3522,2127" to="3523,2142" strokeweight="0"/>
              <v:rect id="_x0000_s3474" style="position:absolute;left:3537;top:2127;width:347;height:15" fillcolor="black" stroked="f"/>
              <v:line id="_x0000_s3475" style="position:absolute" from="3537,2127" to="3884,2128" strokeweight="0"/>
              <v:rect id="_x0000_s3476" style="position:absolute;left:3884;top:2127;width:15;height:15" fillcolor="black" stroked="f"/>
              <v:line id="_x0000_s3477" style="position:absolute" from="3884,2127" to="3899,2128" strokeweight="0"/>
              <v:line id="_x0000_s3478" style="position:absolute" from="3884,2127" to="3885,2142" strokeweight="0"/>
              <v:rect id="_x0000_s3479" style="position:absolute;left:3899;top:2127;width:347;height:15" fillcolor="black" stroked="f"/>
              <v:line id="_x0000_s3480" style="position:absolute" from="3899,2127" to="4246,2128" strokeweight="0"/>
              <v:rect id="_x0000_s3481" style="position:absolute;left:4246;top:2127;width:15;height:15" fillcolor="black" stroked="f"/>
              <v:line id="_x0000_s3482" style="position:absolute" from="4246,2127" to="4261,2128" strokeweight="0"/>
              <v:line id="_x0000_s3483" style="position:absolute" from="4246,2127" to="4247,2142" strokeweight="0"/>
              <v:rect id="_x0000_s3484" style="position:absolute;left:4261;top:2127;width:347;height:15" fillcolor="black" stroked="f"/>
              <v:line id="_x0000_s3485" style="position:absolute" from="4261,2127" to="4608,2128" strokeweight="0"/>
              <v:rect id="_x0000_s3486" style="position:absolute;left:4608;top:2127;width:15;height:15" fillcolor="black" stroked="f"/>
              <v:line id="_x0000_s3487" style="position:absolute" from="4608,2127" to="4623,2128" strokeweight="0"/>
              <v:line id="_x0000_s3488" style="position:absolute" from="4608,2127" to="4609,2142" strokeweight="0"/>
              <v:rect id="_x0000_s3489" style="position:absolute;left:4623;top:2127;width:348;height:15" fillcolor="black" stroked="f"/>
              <v:line id="_x0000_s3490" style="position:absolute" from="4623,2127" to="4971,2128" strokeweight="0"/>
              <v:rect id="_x0000_s3491" style="position:absolute;left:4971;top:2127;width:14;height:15" fillcolor="black" stroked="f"/>
              <v:line id="_x0000_s3492" style="position:absolute" from="4971,2127" to="4985,2128" strokeweight="0"/>
              <v:line id="_x0000_s3493" style="position:absolute" from="4971,2127" to="4972,2142" strokeweight="0"/>
              <v:rect id="_x0000_s3494" style="position:absolute;left:4985;top:2127;width:348;height:15" fillcolor="black" stroked="f"/>
              <v:line id="_x0000_s3495" style="position:absolute" from="4985,2127" to="5333,2128" strokeweight="0"/>
              <v:rect id="_x0000_s3496" style="position:absolute;left:5333;top:2127;width:14;height:15" fillcolor="black" stroked="f"/>
              <v:line id="_x0000_s3497" style="position:absolute" from="5333,2127" to="5347,2128" strokeweight="0"/>
              <v:line id="_x0000_s3498" style="position:absolute" from="5333,2127" to="5334,2142" strokeweight="0"/>
              <v:rect id="_x0000_s3499" style="position:absolute;left:5347;top:2127;width:348;height:15" fillcolor="black" stroked="f"/>
              <v:line id="_x0000_s3500" style="position:absolute" from="5347,2127" to="5695,2128" strokeweight="0"/>
              <v:rect id="_x0000_s3501" style="position:absolute;left:5695;top:2127;width:14;height:15" fillcolor="black" stroked="f"/>
              <v:line id="_x0000_s3502" style="position:absolute" from="5695,2127" to="5709,2128" strokeweight="0"/>
              <v:line id="_x0000_s3503" style="position:absolute" from="5695,2127" to="5696,2142" strokeweight="0"/>
              <v:rect id="_x0000_s3504" style="position:absolute;left:5709;top:2127;width:348;height:15" fillcolor="black" stroked="f"/>
              <v:line id="_x0000_s3505" style="position:absolute" from="5709,2127" to="6057,2128" strokeweight="0"/>
              <v:rect id="_x0000_s3506" style="position:absolute;left:6057;top:2127;width:14;height:15" fillcolor="black" stroked="f"/>
              <v:line id="_x0000_s3507" style="position:absolute" from="6057,2127" to="6071,2128" strokeweight="0"/>
              <v:line id="_x0000_s3508" style="position:absolute" from="6057,2127" to="6058,2142" strokeweight="0"/>
              <v:rect id="_x0000_s3509" style="position:absolute;left:6071;top:2127;width:348;height:15" fillcolor="black" stroked="f"/>
              <v:line id="_x0000_s3510" style="position:absolute" from="6071,2127" to="6419,2128" strokeweight="0"/>
              <v:rect id="_x0000_s3511" style="position:absolute;left:6419;top:2127;width:14;height:15" fillcolor="black" stroked="f"/>
              <v:line id="_x0000_s3512" style="position:absolute" from="6419,2127" to="6433,2128" strokeweight="0"/>
              <v:line id="_x0000_s3513" style="position:absolute" from="6419,2127" to="6420,2142" strokeweight="0"/>
              <v:rect id="_x0000_s3514" style="position:absolute;left:6433;top:2127;width:348;height:15" fillcolor="black" stroked="f"/>
              <v:line id="_x0000_s3515" style="position:absolute" from="6433,2127" to="6781,2128" strokeweight="0"/>
              <v:rect id="_x0000_s3516" style="position:absolute;left:6781;top:2127;width:15;height:15" fillcolor="black" stroked="f"/>
              <v:line id="_x0000_s3517" style="position:absolute" from="6781,2127" to="6796,2128" strokeweight="0"/>
              <v:line id="_x0000_s3518" style="position:absolute" from="6781,2127" to="6782,2142" strokeweight="0"/>
              <v:rect id="_x0000_s3519" style="position:absolute;left:6796;top:2127;width:347;height:15" fillcolor="black" stroked="f"/>
              <v:line id="_x0000_s3520" style="position:absolute" from="6796,2127" to="7143,2128" strokeweight="0"/>
              <v:rect id="_x0000_s3521" style="position:absolute;left:7143;top:2127;width:15;height:15" fillcolor="black" stroked="f"/>
            </v:group>
            <v:group id="_x0000_s3522" style="position:absolute;top:2127;width:9379;height:1076" coordorigin=",2127" coordsize="9379,1076">
              <v:line id="_x0000_s3523" style="position:absolute" from="7143,2127" to="7158,2128" strokeweight="0"/>
              <v:line id="_x0000_s3524" style="position:absolute" from="7143,2127" to="7144,2142" strokeweight="0"/>
              <v:rect id="_x0000_s3525" style="position:absolute;left:7158;top:2127;width:347;height:15" fillcolor="black" stroked="f"/>
              <v:line id="_x0000_s3526" style="position:absolute" from="7158,2127" to="7505,2128" strokeweight="0"/>
              <v:rect id="_x0000_s3527" style="position:absolute;left:7505;top:2127;width:15;height:15" fillcolor="black" stroked="f"/>
              <v:line id="_x0000_s3528" style="position:absolute" from="7505,2127" to="7520,2128" strokeweight="0"/>
              <v:line id="_x0000_s3529" style="position:absolute" from="7505,2127" to="7506,2142" strokeweight="0"/>
              <v:rect id="_x0000_s3530" style="position:absolute;left:7520;top:2127;width:347;height:15" fillcolor="black" stroked="f"/>
              <v:line id="_x0000_s3531" style="position:absolute" from="7520,2127" to="7867,2128" strokeweight="0"/>
              <v:rect id="_x0000_s3532" style="position:absolute;left:7867;top:2127;width:15;height:15" fillcolor="black" stroked="f"/>
              <v:line id="_x0000_s3533" style="position:absolute" from="7867,2127" to="7882,2128" strokeweight="0"/>
              <v:line id="_x0000_s3534" style="position:absolute" from="7867,2127" to="7868,2142" strokeweight="0"/>
              <v:rect id="_x0000_s3535" style="position:absolute;left:7882;top:2127;width:360;height:15" fillcolor="black" stroked="f"/>
              <v:line id="_x0000_s3536" style="position:absolute" from="7882,2127" to="8242,2128" strokeweight="0"/>
              <v:rect id="_x0000_s3537" style="position:absolute;left:8242;top:2127;width:14;height:15" fillcolor="black" stroked="f"/>
              <v:line id="_x0000_s3538" style="position:absolute" from="8242,2127" to="8256,2128" strokeweight="0"/>
              <v:line id="_x0000_s3539" style="position:absolute" from="8242,2127" to="8243,2142" strokeweight="0"/>
              <v:rect id="_x0000_s3540" style="position:absolute;left:8256;top:2127;width:377;height:15" fillcolor="black" stroked="f"/>
              <v:line id="_x0000_s3541" style="position:absolute" from="8256,2127" to="8633,2128" strokeweight="0"/>
              <v:rect id="_x0000_s3542" style="position:absolute;left:8633;top:2127;width:14;height:15" fillcolor="black" stroked="f"/>
              <v:line id="_x0000_s3543" style="position:absolute" from="8633,2127" to="8647,2128" strokeweight="0"/>
              <v:line id="_x0000_s3544" style="position:absolute" from="8633,2127" to="8634,2142" strokeweight="0"/>
              <v:rect id="_x0000_s3545" style="position:absolute;left:8647;top:2127;width:703;height:15" fillcolor="black" stroked="f"/>
              <v:line id="_x0000_s3546" style="position:absolute" from="8647,2127" to="9350,2128" strokeweight="0"/>
              <v:rect id="_x0000_s3547" style="position:absolute;left:9350;top:2127;width:29;height:15" fillcolor="black" stroked="f"/>
              <v:line id="_x0000_s3548" style="position:absolute" from="9350,2127" to="9379,2128" strokeweight="0"/>
              <v:rect id="_x0000_s3549" style="position:absolute;top:2142;width:29;height:248" fillcolor="black" stroked="f"/>
              <v:line id="_x0000_s3550" style="position:absolute" from="0,2142" to="1,2390" strokeweight="0"/>
              <v:rect id="_x0000_s3551" style="position:absolute;left:2074;top:2142;width:14;height:248" fillcolor="black" stroked="f"/>
              <v:line id="_x0000_s3552" style="position:absolute" from="2074,2142" to="2075,2390" strokeweight="0"/>
              <v:rect id="_x0000_s3553" style="position:absolute;left:2436;top:2142;width:14;height:248" fillcolor="black" stroked="f"/>
              <v:line id="_x0000_s3554" style="position:absolute" from="2436,2142" to="2437,2390" strokeweight="0"/>
              <v:rect id="_x0000_s3555" style="position:absolute;left:2798;top:2142;width:14;height:248" fillcolor="black" stroked="f"/>
              <v:line id="_x0000_s3556" style="position:absolute" from="2798,2142" to="2799,2390" strokeweight="0"/>
              <v:rect id="_x0000_s3557" style="position:absolute;left:3160;top:2142;width:14;height:248" fillcolor="black" stroked="f"/>
              <v:line id="_x0000_s3558" style="position:absolute" from="3160,2142" to="3161,2390" strokeweight="0"/>
              <v:rect id="_x0000_s3559" style="position:absolute;left:3522;top:2142;width:15;height:248" fillcolor="black" stroked="f"/>
              <v:line id="_x0000_s3560" style="position:absolute" from="3522,2142" to="3523,2390" strokeweight="0"/>
              <v:rect id="_x0000_s3561" style="position:absolute;left:3884;top:2142;width:15;height:248" fillcolor="black" stroked="f"/>
              <v:line id="_x0000_s3562" style="position:absolute" from="3884,2142" to="3885,2390" strokeweight="0"/>
              <v:rect id="_x0000_s3563" style="position:absolute;left:4246;top:2142;width:15;height:248" fillcolor="black" stroked="f"/>
              <v:line id="_x0000_s3564" style="position:absolute" from="4246,2142" to="4247,2390" strokeweight="0"/>
              <v:rect id="_x0000_s3565" style="position:absolute;left:4608;top:2142;width:15;height:248" fillcolor="black" stroked="f"/>
              <v:line id="_x0000_s3566" style="position:absolute" from="4608,2142" to="4609,2390" strokeweight="0"/>
              <v:rect id="_x0000_s3567" style="position:absolute;left:4971;top:2142;width:14;height:248" fillcolor="black" stroked="f"/>
              <v:line id="_x0000_s3568" style="position:absolute" from="4971,2142" to="4972,2390" strokeweight="0"/>
              <v:rect id="_x0000_s3569" style="position:absolute;left:5333;top:2142;width:14;height:248" fillcolor="black" stroked="f"/>
              <v:line id="_x0000_s3570" style="position:absolute" from="5333,2142" to="5334,2390" strokeweight="0"/>
              <v:rect id="_x0000_s3571" style="position:absolute;left:5695;top:2142;width:14;height:248" fillcolor="black" stroked="f"/>
              <v:line id="_x0000_s3572" style="position:absolute" from="5695,2142" to="5696,2390" strokeweight="0"/>
              <v:rect id="_x0000_s3573" style="position:absolute;left:6057;top:2142;width:14;height:248" fillcolor="black" stroked="f"/>
              <v:line id="_x0000_s3574" style="position:absolute" from="6057,2142" to="6058,2390" strokeweight="0"/>
              <v:rect id="_x0000_s3575" style="position:absolute;left:6419;top:2142;width:14;height:248" fillcolor="black" stroked="f"/>
              <v:line id="_x0000_s3576" style="position:absolute" from="6419,2142" to="6420,2390" strokeweight="0"/>
              <v:rect id="_x0000_s3577" style="position:absolute;left:6781;top:2142;width:15;height:248" fillcolor="black" stroked="f"/>
              <v:line id="_x0000_s3578" style="position:absolute" from="6781,2142" to="6782,2390" strokeweight="0"/>
              <v:rect id="_x0000_s3579" style="position:absolute;left:7143;top:2142;width:15;height:248" fillcolor="black" stroked="f"/>
              <v:line id="_x0000_s3580" style="position:absolute" from="7143,2142" to="7144,2390" strokeweight="0"/>
              <v:rect id="_x0000_s3581" style="position:absolute;left:7505;top:2142;width:15;height:248" fillcolor="black" stroked="f"/>
              <v:line id="_x0000_s3582" style="position:absolute" from="7505,2142" to="7506,2390" strokeweight="0"/>
              <v:rect id="_x0000_s3583" style="position:absolute;left:7867;top:2142;width:15;height:248" fillcolor="black" stroked="f"/>
              <v:line id="_x0000_s3584" style="position:absolute" from="7867,2142" to="7868,2390" strokeweight="0"/>
              <v:rect id="_x0000_s3585" style="position:absolute;left:8242;top:2142;width:14;height:248" fillcolor="black" stroked="f"/>
              <v:line id="_x0000_s3586" style="position:absolute" from="8242,2142" to="8243,2390" strokeweight="0"/>
              <v:rect id="_x0000_s3587" style="position:absolute;left:8633;top:2142;width:14;height:248" fillcolor="black" stroked="f"/>
              <v:line id="_x0000_s3588" style="position:absolute" from="8633,2142" to="8634,2390" strokeweight="0"/>
              <v:rect id="_x0000_s3589" style="position:absolute;left:9350;top:2142;width:29;height:248" fillcolor="black" stroked="f"/>
              <v:line id="_x0000_s3590" style="position:absolute" from="9350,2142" to="9351,2390" strokeweight="0"/>
              <v:rect id="_x0000_s3591" style="position:absolute;left:84;top:2410;width:1397;height:793;mso-wrap-style:none" filled="f" stroked="f">
                <v:textbox style="mso-next-textbox:#_x0000_s3591;mso-fit-shape-to-text:t" inset="0,0,0,0">
                  <w:txbxContent>
                    <w:p w:rsidR="00AD563B" w:rsidRPr="00781E13" w:rsidRDefault="00AD563B">
                      <w:pPr>
                        <w:rPr>
                          <w:sz w:val="19"/>
                          <w:szCs w:val="20"/>
                        </w:rPr>
                      </w:pPr>
                      <w:r w:rsidRPr="00781E13">
                        <w:rPr>
                          <w:color w:val="000000"/>
                          <w:sz w:val="19"/>
                          <w:szCs w:val="20"/>
                          <w:lang w:val="en-US"/>
                        </w:rPr>
                        <w:t>Styringsgr.møter</w:t>
                      </w:r>
                    </w:p>
                  </w:txbxContent>
                </v:textbox>
              </v:rect>
              <v:rect id="_x0000_s3592" style="position:absolute;left:1445;top:2409;width:46;height:506;mso-wrap-style:none" filled="f" stroked="f">
                <v:textbox style="mso-next-textbox:#_x0000_s359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593" style="position:absolute;left:2211;top:2409;width:89;height:506;mso-wrap-style:none" filled="f" stroked="f">
                <v:textbox style="mso-next-textbox:#_x0000_s3593;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594" style="position:absolute;left:2313;top:2409;width:47;height:506;mso-wrap-style:none" filled="f" stroked="f">
                <v:textbox style="mso-next-textbox:#_x0000_s359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595" style="position:absolute;left:2624;top:2409;width:46;height:506;mso-wrap-style:none" filled="f" stroked="f">
                <v:textbox style="mso-next-textbox:#_x0000_s359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596" style="position:absolute;left:2986;top:2409;width:47;height:506;mso-wrap-style:none" filled="f" stroked="f">
                <v:textbox style="mso-next-textbox:#_x0000_s359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597" style="position:absolute;left:3348;top:2409;width:46;height:506;mso-wrap-style:none" filled="f" stroked="f">
                <v:textbox style="mso-next-textbox:#_x0000_s359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598" style="position:absolute;left:3710;top:2409;width:47;height:506;mso-wrap-style:none" filled="f" stroked="f">
                <v:textbox style="mso-next-textbox:#_x0000_s359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599" style="position:absolute;left:4073;top:2409;width:46;height:506;mso-wrap-style:none" filled="f" stroked="f">
                <v:textbox style="mso-next-textbox:#_x0000_s359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00" style="position:absolute;left:4435;top:2409;width:47;height:506;mso-wrap-style:none" filled="f" stroked="f">
                <v:textbox style="mso-next-textbox:#_x0000_s360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01" style="position:absolute;left:4746;top:2409;width:90;height:506;mso-wrap-style:none" filled="f" stroked="f">
                <v:textbox style="mso-next-textbox:#_x0000_s3601;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602" style="position:absolute;left:4847;top:2409;width:47;height:506;mso-wrap-style:none" filled="f" stroked="f">
                <v:textbox style="mso-next-textbox:#_x0000_s360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03" style="position:absolute;left:5159;top:2409;width:47;height:506;mso-wrap-style:none" filled="f" stroked="f">
                <v:textbox style="mso-next-textbox:#_x0000_s360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04" style="position:absolute;left:5520;top:2409;width:47;height:506;mso-wrap-style:none" filled="f" stroked="f">
                <v:textbox style="mso-next-textbox:#_x0000_s360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05" style="position:absolute;left:5883;top:2409;width:47;height:506;mso-wrap-style:none" filled="f" stroked="f">
                <v:textbox style="mso-next-textbox:#_x0000_s360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06" style="position:absolute;left:6245;top:2409;width:47;height:506;mso-wrap-style:none" filled="f" stroked="f">
                <v:textbox style="mso-next-textbox:#_x0000_s360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07" style="position:absolute;left:6607;top:2409;width:46;height:506;mso-wrap-style:none" filled="f" stroked="f">
                <v:textbox style="mso-next-textbox:#_x0000_s360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08" style="position:absolute;left:6969;top:2409;width:47;height:506;mso-wrap-style:none" filled="f" stroked="f">
                <v:textbox style="mso-next-textbox:#_x0000_s360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09" style="position:absolute;left:7331;top:2409;width:46;height:506;mso-wrap-style:none" filled="f" stroked="f">
                <v:textbox style="mso-next-textbox:#_x0000_s360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10" style="position:absolute;left:7643;top:2409;width:90;height:506;mso-wrap-style:none" filled="f" stroked="f">
                <v:textbox style="mso-next-textbox:#_x0000_s3610;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611" style="position:absolute;left:7744;top:2409;width:47;height:506;mso-wrap-style:none" filled="f" stroked="f">
                <v:textbox style="mso-next-textbox:#_x0000_s361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12" style="position:absolute;left:8061;top:2409;width:47;height:506;mso-wrap-style:none" filled="f" stroked="f">
                <v:textbox style="mso-next-textbox:#_x0000_s361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13" style="position:absolute;left:8444;top:2409;width:47;height:506;mso-wrap-style:none" filled="f" stroked="f">
                <v:textbox style="mso-next-textbox:#_x0000_s361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14" style="position:absolute;left:8710;top:2409;width:47;height:506;mso-wrap-style:none" filled="f" stroked="f">
                <v:textbox style="mso-next-textbox:#_x0000_s361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615" style="position:absolute;top:2390;width:29;height:16" fillcolor="black" stroked="f"/>
              <v:line id="_x0000_s3616" style="position:absolute" from="0,2390" to="29,2391" strokeweight="0"/>
              <v:rect id="_x0000_s3617" style="position:absolute;left:29;top:2390;width:2045;height:16" fillcolor="black" stroked="f"/>
              <v:line id="_x0000_s3618" style="position:absolute" from="29,2390" to="2074,2391" strokeweight="0"/>
              <v:rect id="_x0000_s3619" style="position:absolute;left:2074;top:2390;width:14;height:16" fillcolor="black" stroked="f"/>
              <v:line id="_x0000_s3620" style="position:absolute" from="2074,2390" to="2088,2391" strokeweight="0"/>
              <v:line id="_x0000_s3621" style="position:absolute" from="2074,2390" to="2075,2406" strokeweight="0"/>
              <v:rect id="_x0000_s3622" style="position:absolute;left:2088;top:2390;width:348;height:16" fillcolor="black" stroked="f"/>
              <v:line id="_x0000_s3623" style="position:absolute" from="2088,2390" to="2436,2391" strokeweight="0"/>
              <v:rect id="_x0000_s3624" style="position:absolute;left:2436;top:2390;width:14;height:16" fillcolor="black" stroked="f"/>
              <v:line id="_x0000_s3625" style="position:absolute" from="2436,2390" to="2450,2391" strokeweight="0"/>
              <v:line id="_x0000_s3626" style="position:absolute" from="2436,2390" to="2437,2406" strokeweight="0"/>
              <v:rect id="_x0000_s3627" style="position:absolute;left:2450;top:2390;width:348;height:16" fillcolor="black" stroked="f"/>
              <v:line id="_x0000_s3628" style="position:absolute" from="2450,2390" to="2798,2391" strokeweight="0"/>
              <v:rect id="_x0000_s3629" style="position:absolute;left:2798;top:2390;width:14;height:16" fillcolor="black" stroked="f"/>
              <v:line id="_x0000_s3630" style="position:absolute" from="2798,2390" to="2812,2391" strokeweight="0"/>
              <v:line id="_x0000_s3631" style="position:absolute" from="2798,2390" to="2799,2406" strokeweight="0"/>
              <v:rect id="_x0000_s3632" style="position:absolute;left:2812;top:2390;width:348;height:16" fillcolor="black" stroked="f"/>
              <v:line id="_x0000_s3633" style="position:absolute" from="2812,2390" to="3160,2391" strokeweight="0"/>
              <v:rect id="_x0000_s3634" style="position:absolute;left:3160;top:2390;width:14;height:16" fillcolor="black" stroked="f"/>
              <v:line id="_x0000_s3635" style="position:absolute" from="3160,2390" to="3174,2391" strokeweight="0"/>
              <v:line id="_x0000_s3636" style="position:absolute" from="3160,2390" to="3161,2406" strokeweight="0"/>
              <v:rect id="_x0000_s3637" style="position:absolute;left:3174;top:2390;width:348;height:16" fillcolor="black" stroked="f"/>
              <v:line id="_x0000_s3638" style="position:absolute" from="3174,2390" to="3522,2391" strokeweight="0"/>
              <v:rect id="_x0000_s3639" style="position:absolute;left:3522;top:2390;width:15;height:16" fillcolor="black" stroked="f"/>
              <v:line id="_x0000_s3640" style="position:absolute" from="3522,2390" to="3537,2391" strokeweight="0"/>
              <v:line id="_x0000_s3641" style="position:absolute" from="3522,2390" to="3523,2406" strokeweight="0"/>
              <v:rect id="_x0000_s3642" style="position:absolute;left:3537;top:2390;width:347;height:16" fillcolor="black" stroked="f"/>
              <v:line id="_x0000_s3643" style="position:absolute" from="3537,2390" to="3884,2391" strokeweight="0"/>
              <v:rect id="_x0000_s3644" style="position:absolute;left:3884;top:2390;width:15;height:16" fillcolor="black" stroked="f"/>
              <v:line id="_x0000_s3645" style="position:absolute" from="3884,2390" to="3899,2391" strokeweight="0"/>
              <v:line id="_x0000_s3646" style="position:absolute" from="3884,2390" to="3885,2406" strokeweight="0"/>
              <v:rect id="_x0000_s3647" style="position:absolute;left:3899;top:2390;width:347;height:16" fillcolor="black" stroked="f"/>
              <v:line id="_x0000_s3648" style="position:absolute" from="3899,2390" to="4246,2391" strokeweight="0"/>
              <v:rect id="_x0000_s3649" style="position:absolute;left:4246;top:2390;width:15;height:16" fillcolor="black" stroked="f"/>
              <v:line id="_x0000_s3650" style="position:absolute" from="4246,2390" to="4261,2391" strokeweight="0"/>
              <v:line id="_x0000_s3651" style="position:absolute" from="4246,2390" to="4247,2406" strokeweight="0"/>
              <v:rect id="_x0000_s3652" style="position:absolute;left:4261;top:2390;width:347;height:16" fillcolor="black" stroked="f"/>
              <v:line id="_x0000_s3653" style="position:absolute" from="4261,2390" to="4608,2391" strokeweight="0"/>
              <v:rect id="_x0000_s3654" style="position:absolute;left:4608;top:2390;width:15;height:16" fillcolor="black" stroked="f"/>
              <v:line id="_x0000_s3655" style="position:absolute" from="4608,2390" to="4623,2391" strokeweight="0"/>
              <v:line id="_x0000_s3656" style="position:absolute" from="4608,2390" to="4609,2406" strokeweight="0"/>
              <v:rect id="_x0000_s3657" style="position:absolute;left:4623;top:2390;width:348;height:16" fillcolor="black" stroked="f"/>
              <v:line id="_x0000_s3658" style="position:absolute" from="4623,2390" to="4971,2391" strokeweight="0"/>
              <v:rect id="_x0000_s3659" style="position:absolute;left:4971;top:2390;width:14;height:16" fillcolor="black" stroked="f"/>
              <v:line id="_x0000_s3660" style="position:absolute" from="4971,2390" to="4985,2391" strokeweight="0"/>
              <v:line id="_x0000_s3661" style="position:absolute" from="4971,2390" to="4972,2406" strokeweight="0"/>
              <v:rect id="_x0000_s3662" style="position:absolute;left:4985;top:2390;width:348;height:16" fillcolor="black" stroked="f"/>
              <v:line id="_x0000_s3663" style="position:absolute" from="4985,2390" to="5333,2391" strokeweight="0"/>
              <v:rect id="_x0000_s3664" style="position:absolute;left:5333;top:2390;width:14;height:16" fillcolor="black" stroked="f"/>
              <v:line id="_x0000_s3665" style="position:absolute" from="5333,2390" to="5347,2391" strokeweight="0"/>
              <v:line id="_x0000_s3666" style="position:absolute" from="5333,2390" to="5334,2406" strokeweight="0"/>
              <v:rect id="_x0000_s3667" style="position:absolute;left:5347;top:2390;width:348;height:16" fillcolor="black" stroked="f"/>
              <v:line id="_x0000_s3668" style="position:absolute" from="5347,2390" to="5695,2391" strokeweight="0"/>
              <v:rect id="_x0000_s3669" style="position:absolute;left:5695;top:2390;width:14;height:16" fillcolor="black" stroked="f"/>
              <v:line id="_x0000_s3670" style="position:absolute" from="5695,2390" to="5709,2391" strokeweight="0"/>
              <v:line id="_x0000_s3671" style="position:absolute" from="5695,2390" to="5696,2406" strokeweight="0"/>
              <v:rect id="_x0000_s3672" style="position:absolute;left:5709;top:2390;width:348;height:16" fillcolor="black" stroked="f"/>
              <v:line id="_x0000_s3673" style="position:absolute" from="5709,2390" to="6057,2391" strokeweight="0"/>
              <v:rect id="_x0000_s3674" style="position:absolute;left:6057;top:2390;width:14;height:16" fillcolor="black" stroked="f"/>
              <v:line id="_x0000_s3675" style="position:absolute" from="6057,2390" to="6071,2391" strokeweight="0"/>
              <v:line id="_x0000_s3676" style="position:absolute" from="6057,2390" to="6058,2406" strokeweight="0"/>
              <v:rect id="_x0000_s3677" style="position:absolute;left:6071;top:2390;width:348;height:16" fillcolor="black" stroked="f"/>
              <v:line id="_x0000_s3678" style="position:absolute" from="6071,2390" to="6419,2391" strokeweight="0"/>
              <v:rect id="_x0000_s3679" style="position:absolute;left:6419;top:2390;width:14;height:16" fillcolor="black" stroked="f"/>
              <v:line id="_x0000_s3680" style="position:absolute" from="6419,2390" to="6433,2391" strokeweight="0"/>
              <v:line id="_x0000_s3681" style="position:absolute" from="6419,2390" to="6420,2406" strokeweight="0"/>
              <v:rect id="_x0000_s3682" style="position:absolute;left:6433;top:2390;width:348;height:16" fillcolor="black" stroked="f"/>
              <v:line id="_x0000_s3683" style="position:absolute" from="6433,2390" to="6781,2391" strokeweight="0"/>
              <v:rect id="_x0000_s3684" style="position:absolute;left:6781;top:2390;width:15;height:16" fillcolor="black" stroked="f"/>
              <v:line id="_x0000_s3685" style="position:absolute" from="6781,2390" to="6796,2391" strokeweight="0"/>
              <v:line id="_x0000_s3686" style="position:absolute" from="6781,2390" to="6782,2406" strokeweight="0"/>
              <v:rect id="_x0000_s3687" style="position:absolute;left:6796;top:2390;width:347;height:16" fillcolor="black" stroked="f"/>
              <v:line id="_x0000_s3688" style="position:absolute" from="6796,2390" to="7143,2391" strokeweight="0"/>
              <v:rect id="_x0000_s3689" style="position:absolute;left:7143;top:2390;width:15;height:16" fillcolor="black" stroked="f"/>
              <v:line id="_x0000_s3690" style="position:absolute" from="7143,2390" to="7158,2391" strokeweight="0"/>
              <v:line id="_x0000_s3691" style="position:absolute" from="7143,2390" to="7144,2406" strokeweight="0"/>
              <v:rect id="_x0000_s3692" style="position:absolute;left:7158;top:2390;width:347;height:16" fillcolor="black" stroked="f"/>
              <v:line id="_x0000_s3693" style="position:absolute" from="7158,2390" to="7505,2391" strokeweight="0"/>
              <v:rect id="_x0000_s3694" style="position:absolute;left:7505;top:2390;width:15;height:16" fillcolor="black" stroked="f"/>
              <v:line id="_x0000_s3695" style="position:absolute" from="7505,2390" to="7520,2391" strokeweight="0"/>
              <v:line id="_x0000_s3696" style="position:absolute" from="7505,2390" to="7506,2406" strokeweight="0"/>
              <v:rect id="_x0000_s3697" style="position:absolute;left:7520;top:2390;width:347;height:16" fillcolor="black" stroked="f"/>
              <v:line id="_x0000_s3698" style="position:absolute" from="7520,2390" to="7867,2391" strokeweight="0"/>
              <v:rect id="_x0000_s3699" style="position:absolute;left:7867;top:2390;width:15;height:16" fillcolor="black" stroked="f"/>
              <v:line id="_x0000_s3700" style="position:absolute" from="7867,2390" to="7882,2391" strokeweight="0"/>
              <v:line id="_x0000_s3701" style="position:absolute" from="7867,2390" to="7868,2406" strokeweight="0"/>
              <v:rect id="_x0000_s3702" style="position:absolute;left:7882;top:2390;width:360;height:16" fillcolor="black" stroked="f"/>
              <v:line id="_x0000_s3703" style="position:absolute" from="7882,2390" to="8242,2391" strokeweight="0"/>
              <v:rect id="_x0000_s3704" style="position:absolute;left:8242;top:2390;width:14;height:16" fillcolor="black" stroked="f"/>
              <v:line id="_x0000_s3705" style="position:absolute" from="8242,2390" to="8256,2391" strokeweight="0"/>
              <v:line id="_x0000_s3706" style="position:absolute" from="8242,2390" to="8243,2406" strokeweight="0"/>
              <v:rect id="_x0000_s3707" style="position:absolute;left:8256;top:2390;width:377;height:16" fillcolor="black" stroked="f"/>
              <v:line id="_x0000_s3708" style="position:absolute" from="8256,2390" to="8633,2391" strokeweight="0"/>
              <v:rect id="_x0000_s3709" style="position:absolute;left:8633;top:2390;width:14;height:16" fillcolor="black" stroked="f"/>
              <v:line id="_x0000_s3710" style="position:absolute" from="8633,2390" to="8647,2391" strokeweight="0"/>
              <v:line id="_x0000_s3711" style="position:absolute" from="8633,2390" to="8634,2406" strokeweight="0"/>
              <v:rect id="_x0000_s3712" style="position:absolute;left:9350;top:2390;width:29;height:16" fillcolor="black" stroked="f"/>
              <v:line id="_x0000_s3713" style="position:absolute" from="9350,2390" to="9379,2391" strokeweight="0"/>
              <v:rect id="_x0000_s3714" style="position:absolute;top:2406;width:29;height:248" fillcolor="black" stroked="f"/>
              <v:line id="_x0000_s3715" style="position:absolute" from="0,2406" to="1,2654" strokeweight="0"/>
              <v:rect id="_x0000_s3716" style="position:absolute;left:2074;top:2406;width:14;height:248" fillcolor="black" stroked="f"/>
              <v:line id="_x0000_s3717" style="position:absolute" from="2074,2406" to="2075,2654" strokeweight="0"/>
              <v:rect id="_x0000_s3718" style="position:absolute;left:2436;top:2406;width:14;height:248" fillcolor="black" stroked="f"/>
              <v:line id="_x0000_s3719" style="position:absolute" from="2436,2406" to="2437,2654" strokeweight="0"/>
              <v:rect id="_x0000_s3720" style="position:absolute;left:2798;top:2406;width:14;height:248" fillcolor="black" stroked="f"/>
              <v:line id="_x0000_s3721" style="position:absolute" from="2798,2406" to="2799,2654" strokeweight="0"/>
              <v:rect id="_x0000_s3722" style="position:absolute;left:3160;top:2406;width:14;height:248" fillcolor="black" stroked="f"/>
            </v:group>
            <v:group id="_x0000_s3723" style="position:absolute;top:2406;width:9379;height:1324" coordorigin=",2406" coordsize="9379,1324">
              <v:line id="_x0000_s3724" style="position:absolute" from="3160,2406" to="3161,2654" strokeweight="0"/>
              <v:rect id="_x0000_s3725" style="position:absolute;left:3522;top:2406;width:15;height:248" fillcolor="black" stroked="f"/>
              <v:line id="_x0000_s3726" style="position:absolute" from="3522,2406" to="3523,2654" strokeweight="0"/>
              <v:rect id="_x0000_s3727" style="position:absolute;left:3884;top:2406;width:15;height:248" fillcolor="black" stroked="f"/>
              <v:line id="_x0000_s3728" style="position:absolute" from="3884,2406" to="3885,2654" strokeweight="0"/>
              <v:rect id="_x0000_s3729" style="position:absolute;left:4246;top:2406;width:15;height:248" fillcolor="black" stroked="f"/>
              <v:line id="_x0000_s3730" style="position:absolute" from="4246,2406" to="4247,2654" strokeweight="0"/>
              <v:rect id="_x0000_s3731" style="position:absolute;left:4608;top:2406;width:15;height:248" fillcolor="black" stroked="f"/>
              <v:line id="_x0000_s3732" style="position:absolute" from="4608,2406" to="4609,2654" strokeweight="0"/>
              <v:rect id="_x0000_s3733" style="position:absolute;left:4971;top:2406;width:14;height:248" fillcolor="black" stroked="f"/>
              <v:line id="_x0000_s3734" style="position:absolute" from="4971,2406" to="4972,2654" strokeweight="0"/>
              <v:rect id="_x0000_s3735" style="position:absolute;left:5333;top:2406;width:14;height:248" fillcolor="black" stroked="f"/>
              <v:line id="_x0000_s3736" style="position:absolute" from="5333,2406" to="5334,2654" strokeweight="0"/>
              <v:rect id="_x0000_s3737" style="position:absolute;left:5695;top:2406;width:14;height:248" fillcolor="black" stroked="f"/>
              <v:line id="_x0000_s3738" style="position:absolute" from="5695,2406" to="5696,2654" strokeweight="0"/>
              <v:rect id="_x0000_s3739" style="position:absolute;left:6057;top:2406;width:14;height:248" fillcolor="black" stroked="f"/>
              <v:line id="_x0000_s3740" style="position:absolute" from="6057,2406" to="6058,2654" strokeweight="0"/>
              <v:rect id="_x0000_s3741" style="position:absolute;left:6419;top:2406;width:14;height:248" fillcolor="black" stroked="f"/>
              <v:line id="_x0000_s3742" style="position:absolute" from="6419,2406" to="6420,2654" strokeweight="0"/>
              <v:rect id="_x0000_s3743" style="position:absolute;left:6781;top:2406;width:15;height:248" fillcolor="black" stroked="f"/>
              <v:line id="_x0000_s3744" style="position:absolute" from="6781,2406" to="6782,2654" strokeweight="0"/>
              <v:rect id="_x0000_s3745" style="position:absolute;left:7143;top:2406;width:15;height:248" fillcolor="black" stroked="f"/>
              <v:line id="_x0000_s3746" style="position:absolute" from="7143,2406" to="7144,2654" strokeweight="0"/>
              <v:rect id="_x0000_s3747" style="position:absolute;left:7505;top:2406;width:15;height:248" fillcolor="black" stroked="f"/>
              <v:line id="_x0000_s3748" style="position:absolute" from="7505,2406" to="7506,2654" strokeweight="0"/>
              <v:rect id="_x0000_s3749" style="position:absolute;left:7867;top:2406;width:15;height:248" fillcolor="black" stroked="f"/>
              <v:line id="_x0000_s3750" style="position:absolute" from="7867,2406" to="7868,2654" strokeweight="0"/>
              <v:rect id="_x0000_s3751" style="position:absolute;left:8242;top:2406;width:14;height:248" fillcolor="black" stroked="f"/>
              <v:line id="_x0000_s3752" style="position:absolute" from="8242,2406" to="8243,2654" strokeweight="0"/>
              <v:rect id="_x0000_s3753" style="position:absolute;left:8633;top:2406;width:14;height:248" fillcolor="black" stroked="f"/>
              <v:line id="_x0000_s3754" style="position:absolute" from="8633,2406" to="8634,2654" strokeweight="0"/>
              <v:rect id="_x0000_s3755" style="position:absolute;left:9350;top:2406;width:29;height:248" fillcolor="black" stroked="f"/>
              <v:line id="_x0000_s3756" style="position:absolute" from="9350,2406" to="9351,2654" strokeweight="0"/>
              <v:rect id="_x0000_s3757" style="position:absolute;left:84;top:2672;width:857;height:794;mso-wrap-style:none" filled="f" stroked="f">
                <v:textbox style="mso-next-textbox:#_x0000_s3757;mso-fit-shape-to-text:t" inset="0,0,0,0">
                  <w:txbxContent>
                    <w:p w:rsidR="00AD563B" w:rsidRPr="00781E13" w:rsidRDefault="00AD563B">
                      <w:pPr>
                        <w:rPr>
                          <w:sz w:val="19"/>
                          <w:szCs w:val="20"/>
                        </w:rPr>
                      </w:pPr>
                      <w:r w:rsidRPr="00781E13">
                        <w:rPr>
                          <w:color w:val="000000"/>
                          <w:sz w:val="19"/>
                          <w:szCs w:val="20"/>
                          <w:lang w:val="en-US"/>
                        </w:rPr>
                        <w:t>Milepælar</w:t>
                      </w:r>
                    </w:p>
                  </w:txbxContent>
                </v:textbox>
              </v:rect>
              <v:rect id="_x0000_s3758" style="position:absolute;left:913;top:2672;width:47;height:506;mso-wrap-style:none" filled="f" stroked="f">
                <v:textbox style="mso-next-textbox:#_x0000_s375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59" style="position:absolute;left:2211;top:2672;width:89;height:506;mso-wrap-style:none" filled="f" stroked="f">
                <v:textbox style="mso-next-textbox:#_x0000_s3759;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760" style="position:absolute;left:2313;top:2672;width:47;height:506;mso-wrap-style:none" filled="f" stroked="f">
                <v:textbox style="mso-next-textbox:#_x0000_s376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61" style="position:absolute;left:2624;top:2672;width:46;height:506;mso-wrap-style:none" filled="f" stroked="f">
                <v:textbox style="mso-next-textbox:#_x0000_s376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62" style="position:absolute;left:2986;top:2672;width:47;height:506;mso-wrap-style:none" filled="f" stroked="f">
                <v:textbox style="mso-next-textbox:#_x0000_s376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63" style="position:absolute;left:3348;top:2672;width:46;height:506;mso-wrap-style:none" filled="f" stroked="f">
                <v:textbox style="mso-next-textbox:#_x0000_s376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64" style="position:absolute;left:3710;top:2672;width:47;height:506;mso-wrap-style:none" filled="f" stroked="f">
                <v:textbox style="mso-next-textbox:#_x0000_s376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65" style="position:absolute;left:4073;top:2672;width:46;height:506;mso-wrap-style:none" filled="f" stroked="f">
                <v:textbox style="mso-next-textbox:#_x0000_s376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66" style="position:absolute;left:4435;top:2672;width:47;height:506;mso-wrap-style:none" filled="f" stroked="f">
                <v:textbox style="mso-next-textbox:#_x0000_s376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67" style="position:absolute;left:4797;top:2672;width:46;height:506;mso-wrap-style:none" filled="f" stroked="f">
                <v:textbox style="mso-next-textbox:#_x0000_s376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68" style="position:absolute;left:5159;top:2672;width:47;height:506;mso-wrap-style:none" filled="f" stroked="f">
                <v:textbox style="mso-next-textbox:#_x0000_s376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69" style="position:absolute;left:5520;top:2672;width:47;height:506;mso-wrap-style:none" filled="f" stroked="f">
                <v:textbox style="mso-next-textbox:#_x0000_s376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70" style="position:absolute;left:5883;top:2672;width:47;height:506;mso-wrap-style:none" filled="f" stroked="f">
                <v:textbox style="mso-next-textbox:#_x0000_s377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71" style="position:absolute;left:6245;top:2672;width:47;height:506;mso-wrap-style:none" filled="f" stroked="f">
                <v:textbox style="mso-next-textbox:#_x0000_s377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72" style="position:absolute;left:6607;top:2672;width:46;height:506;mso-wrap-style:none" filled="f" stroked="f">
                <v:textbox style="mso-next-textbox:#_x0000_s377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73" style="position:absolute;left:6969;top:2672;width:47;height:506;mso-wrap-style:none" filled="f" stroked="f">
                <v:textbox style="mso-next-textbox:#_x0000_s377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74" style="position:absolute;left:7331;top:2672;width:46;height:506;mso-wrap-style:none" filled="f" stroked="f">
                <v:textbox style="mso-next-textbox:#_x0000_s377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75" style="position:absolute;left:7694;top:2672;width:47;height:506;mso-wrap-style:none" filled="f" stroked="f">
                <v:textbox style="mso-next-textbox:#_x0000_s377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76" style="position:absolute;left:8061;top:2672;width:47;height:506;mso-wrap-style:none" filled="f" stroked="f">
                <v:textbox style="mso-next-textbox:#_x0000_s377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77" style="position:absolute;left:8394;top:2672;width:90;height:506;mso-wrap-style:none" filled="f" stroked="f">
                <v:textbox style="mso-next-textbox:#_x0000_s3777;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778" style="position:absolute;left:8495;top:2672;width:47;height:506;mso-wrap-style:none" filled="f" stroked="f">
                <v:textbox style="mso-next-textbox:#_x0000_s377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79" style="position:absolute;left:8710;top:2672;width:47;height:506;mso-wrap-style:none" filled="f" stroked="f">
                <v:textbox style="mso-next-textbox:#_x0000_s377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780" style="position:absolute;top:2654;width:29;height:15" fillcolor="black" stroked="f"/>
              <v:line id="_x0000_s3781" style="position:absolute" from="0,2654" to="29,2655" strokeweight="0"/>
              <v:rect id="_x0000_s3782" style="position:absolute;left:29;top:2654;width:2045;height:15" fillcolor="black" stroked="f"/>
              <v:line id="_x0000_s3783" style="position:absolute" from="29,2654" to="2074,2655" strokeweight="0"/>
              <v:rect id="_x0000_s3784" style="position:absolute;left:2074;top:2654;width:14;height:15" fillcolor="black" stroked="f"/>
              <v:line id="_x0000_s3785" style="position:absolute" from="2074,2654" to="2088,2655" strokeweight="0"/>
              <v:line id="_x0000_s3786" style="position:absolute" from="2074,2654" to="2075,2669" strokeweight="0"/>
              <v:rect id="_x0000_s3787" style="position:absolute;left:2088;top:2654;width:348;height:15" fillcolor="black" stroked="f"/>
              <v:line id="_x0000_s3788" style="position:absolute" from="2088,2654" to="2436,2655" strokeweight="0"/>
              <v:rect id="_x0000_s3789" style="position:absolute;left:2436;top:2654;width:14;height:15" fillcolor="black" stroked="f"/>
              <v:line id="_x0000_s3790" style="position:absolute" from="2436,2654" to="2450,2655" strokeweight="0"/>
              <v:line id="_x0000_s3791" style="position:absolute" from="2436,2654" to="2437,2669" strokeweight="0"/>
              <v:rect id="_x0000_s3792" style="position:absolute;left:2450;top:2654;width:348;height:15" fillcolor="black" stroked="f"/>
              <v:line id="_x0000_s3793" style="position:absolute" from="2450,2654" to="2798,2655" strokeweight="0"/>
              <v:rect id="_x0000_s3794" style="position:absolute;left:2798;top:2654;width:14;height:15" fillcolor="black" stroked="f"/>
              <v:line id="_x0000_s3795" style="position:absolute" from="2798,2654" to="2812,2655" strokeweight="0"/>
              <v:line id="_x0000_s3796" style="position:absolute" from="2798,2654" to="2799,2669" strokeweight="0"/>
              <v:rect id="_x0000_s3797" style="position:absolute;left:2812;top:2654;width:348;height:15" fillcolor="black" stroked="f"/>
              <v:line id="_x0000_s3798" style="position:absolute" from="2812,2654" to="3160,2655" strokeweight="0"/>
              <v:rect id="_x0000_s3799" style="position:absolute;left:3160;top:2654;width:14;height:15" fillcolor="black" stroked="f"/>
              <v:line id="_x0000_s3800" style="position:absolute" from="3160,2654" to="3174,2655" strokeweight="0"/>
              <v:line id="_x0000_s3801" style="position:absolute" from="3160,2654" to="3161,2669" strokeweight="0"/>
              <v:rect id="_x0000_s3802" style="position:absolute;left:3174;top:2654;width:348;height:15" fillcolor="black" stroked="f"/>
              <v:line id="_x0000_s3803" style="position:absolute" from="3174,2654" to="3522,2655" strokeweight="0"/>
              <v:rect id="_x0000_s3804" style="position:absolute;left:3522;top:2654;width:15;height:15" fillcolor="black" stroked="f"/>
              <v:line id="_x0000_s3805" style="position:absolute" from="3522,2654" to="3537,2655" strokeweight="0"/>
              <v:line id="_x0000_s3806" style="position:absolute" from="3522,2654" to="3523,2669" strokeweight="0"/>
              <v:rect id="_x0000_s3807" style="position:absolute;left:3537;top:2654;width:347;height:15" fillcolor="black" stroked="f"/>
              <v:line id="_x0000_s3808" style="position:absolute" from="3537,2654" to="3884,2655" strokeweight="0"/>
              <v:rect id="_x0000_s3809" style="position:absolute;left:3884;top:2654;width:15;height:15" fillcolor="black" stroked="f"/>
              <v:line id="_x0000_s3810" style="position:absolute" from="3884,2654" to="3899,2655" strokeweight="0"/>
              <v:line id="_x0000_s3811" style="position:absolute" from="3884,2654" to="3885,2669" strokeweight="0"/>
              <v:rect id="_x0000_s3812" style="position:absolute;left:3899;top:2654;width:347;height:15" fillcolor="black" stroked="f"/>
              <v:line id="_x0000_s3813" style="position:absolute" from="3899,2654" to="4246,2655" strokeweight="0"/>
              <v:rect id="_x0000_s3814" style="position:absolute;left:4246;top:2654;width:15;height:15" fillcolor="black" stroked="f"/>
              <v:line id="_x0000_s3815" style="position:absolute" from="4246,2654" to="4261,2655" strokeweight="0"/>
              <v:line id="_x0000_s3816" style="position:absolute" from="4246,2654" to="4247,2669" strokeweight="0"/>
              <v:rect id="_x0000_s3817" style="position:absolute;left:4261;top:2654;width:347;height:15" fillcolor="black" stroked="f"/>
              <v:line id="_x0000_s3818" style="position:absolute" from="4261,2654" to="4608,2655" strokeweight="0"/>
              <v:rect id="_x0000_s3819" style="position:absolute;left:4608;top:2654;width:15;height:15" fillcolor="black" stroked="f"/>
              <v:line id="_x0000_s3820" style="position:absolute" from="4608,2654" to="4623,2655" strokeweight="0"/>
              <v:line id="_x0000_s3821" style="position:absolute" from="4608,2654" to="4609,2669" strokeweight="0"/>
              <v:rect id="_x0000_s3822" style="position:absolute;left:4623;top:2654;width:348;height:15" fillcolor="black" stroked="f"/>
              <v:line id="_x0000_s3823" style="position:absolute" from="4623,2654" to="4971,2655" strokeweight="0"/>
              <v:rect id="_x0000_s3824" style="position:absolute;left:4971;top:2654;width:14;height:15" fillcolor="black" stroked="f"/>
              <v:line id="_x0000_s3825" style="position:absolute" from="4971,2654" to="4985,2655" strokeweight="0"/>
              <v:line id="_x0000_s3826" style="position:absolute" from="4971,2654" to="4972,2669" strokeweight="0"/>
              <v:rect id="_x0000_s3827" style="position:absolute;left:4985;top:2654;width:348;height:15" fillcolor="black" stroked="f"/>
              <v:line id="_x0000_s3828" style="position:absolute" from="4985,2654" to="5333,2655" strokeweight="0"/>
              <v:rect id="_x0000_s3829" style="position:absolute;left:5333;top:2654;width:14;height:15" fillcolor="black" stroked="f"/>
              <v:line id="_x0000_s3830" style="position:absolute" from="5333,2654" to="5347,2655" strokeweight="0"/>
              <v:line id="_x0000_s3831" style="position:absolute" from="5333,2654" to="5334,2669" strokeweight="0"/>
              <v:rect id="_x0000_s3832" style="position:absolute;left:5347;top:2654;width:348;height:15" fillcolor="black" stroked="f"/>
              <v:line id="_x0000_s3833" style="position:absolute" from="5347,2654" to="5695,2655" strokeweight="0"/>
              <v:rect id="_x0000_s3834" style="position:absolute;left:5695;top:2654;width:14;height:15" fillcolor="black" stroked="f"/>
              <v:line id="_x0000_s3835" style="position:absolute" from="5695,2654" to="5709,2655" strokeweight="0"/>
              <v:line id="_x0000_s3836" style="position:absolute" from="5695,2654" to="5696,2669" strokeweight="0"/>
              <v:rect id="_x0000_s3837" style="position:absolute;left:5709;top:2654;width:348;height:15" fillcolor="black" stroked="f"/>
              <v:line id="_x0000_s3838" style="position:absolute" from="5709,2654" to="6057,2655" strokeweight="0"/>
              <v:rect id="_x0000_s3839" style="position:absolute;left:6057;top:2654;width:14;height:15" fillcolor="black" stroked="f"/>
              <v:line id="_x0000_s3840" style="position:absolute" from="6057,2654" to="6071,2655" strokeweight="0"/>
              <v:line id="_x0000_s3841" style="position:absolute" from="6057,2654" to="6058,2669" strokeweight="0"/>
              <v:rect id="_x0000_s3842" style="position:absolute;left:6071;top:2654;width:348;height:15" fillcolor="black" stroked="f"/>
              <v:line id="_x0000_s3843" style="position:absolute" from="6071,2654" to="6419,2655" strokeweight="0"/>
              <v:rect id="_x0000_s3844" style="position:absolute;left:6419;top:2654;width:14;height:15" fillcolor="black" stroked="f"/>
              <v:line id="_x0000_s3845" style="position:absolute" from="6419,2654" to="6433,2655" strokeweight="0"/>
              <v:line id="_x0000_s3846" style="position:absolute" from="6419,2654" to="6420,2669" strokeweight="0"/>
              <v:rect id="_x0000_s3847" style="position:absolute;left:6433;top:2654;width:348;height:15" fillcolor="black" stroked="f"/>
              <v:line id="_x0000_s3848" style="position:absolute" from="6433,2654" to="6781,2655" strokeweight="0"/>
              <v:rect id="_x0000_s3849" style="position:absolute;left:6781;top:2654;width:15;height:15" fillcolor="black" stroked="f"/>
              <v:line id="_x0000_s3850" style="position:absolute" from="6781,2654" to="6796,2655" strokeweight="0"/>
              <v:line id="_x0000_s3851" style="position:absolute" from="6781,2654" to="6782,2669" strokeweight="0"/>
              <v:rect id="_x0000_s3852" style="position:absolute;left:6796;top:2654;width:347;height:15" fillcolor="black" stroked="f"/>
              <v:line id="_x0000_s3853" style="position:absolute" from="6796,2654" to="7143,2655" strokeweight="0"/>
              <v:rect id="_x0000_s3854" style="position:absolute;left:7143;top:2654;width:15;height:15" fillcolor="black" stroked="f"/>
              <v:line id="_x0000_s3855" style="position:absolute" from="7143,2654" to="7158,2655" strokeweight="0"/>
              <v:line id="_x0000_s3856" style="position:absolute" from="7143,2654" to="7144,2669" strokeweight="0"/>
              <v:rect id="_x0000_s3857" style="position:absolute;left:7158;top:2654;width:347;height:15" fillcolor="black" stroked="f"/>
              <v:line id="_x0000_s3858" style="position:absolute" from="7158,2654" to="7505,2655" strokeweight="0"/>
              <v:rect id="_x0000_s3859" style="position:absolute;left:7505;top:2654;width:15;height:15" fillcolor="black" stroked="f"/>
              <v:line id="_x0000_s3860" style="position:absolute" from="7505,2654" to="7520,2655" strokeweight="0"/>
              <v:line id="_x0000_s3861" style="position:absolute" from="7505,2654" to="7506,2669" strokeweight="0"/>
              <v:rect id="_x0000_s3862" style="position:absolute;left:7520;top:2654;width:347;height:15" fillcolor="black" stroked="f"/>
              <v:line id="_x0000_s3863" style="position:absolute" from="7520,2654" to="7867,2655" strokeweight="0"/>
              <v:rect id="_x0000_s3864" style="position:absolute;left:7867;top:2654;width:15;height:15" fillcolor="black" stroked="f"/>
              <v:line id="_x0000_s3865" style="position:absolute" from="7867,2654" to="7882,2655" strokeweight="0"/>
              <v:line id="_x0000_s3866" style="position:absolute" from="7867,2654" to="7868,2669" strokeweight="0"/>
              <v:rect id="_x0000_s3867" style="position:absolute;left:7882;top:2654;width:360;height:15" fillcolor="black" stroked="f"/>
              <v:line id="_x0000_s3868" style="position:absolute" from="7882,2654" to="8242,2655" strokeweight="0"/>
              <v:rect id="_x0000_s3869" style="position:absolute;left:8242;top:2654;width:14;height:15" fillcolor="black" stroked="f"/>
              <v:line id="_x0000_s3870" style="position:absolute" from="8242,2654" to="8256,2655" strokeweight="0"/>
              <v:line id="_x0000_s3871" style="position:absolute" from="8242,2654" to="8243,2669" strokeweight="0"/>
              <v:rect id="_x0000_s3872" style="position:absolute;left:8256;top:2654;width:377;height:15" fillcolor="black" stroked="f"/>
              <v:line id="_x0000_s3873" style="position:absolute" from="8256,2654" to="8633,2655" strokeweight="0"/>
              <v:rect id="_x0000_s3874" style="position:absolute;left:8633;top:2654;width:14;height:15" fillcolor="black" stroked="f"/>
              <v:line id="_x0000_s3875" style="position:absolute" from="8633,2654" to="8647,2655" strokeweight="0"/>
              <v:line id="_x0000_s3876" style="position:absolute" from="8633,2654" to="8634,2669" strokeweight="0"/>
              <v:rect id="_x0000_s3877" style="position:absolute;left:9350;top:2654;width:29;height:15" fillcolor="black" stroked="f"/>
              <v:line id="_x0000_s3878" style="position:absolute" from="9350,2654" to="9379,2655" strokeweight="0"/>
              <v:rect id="_x0000_s3879" style="position:absolute;top:2669;width:29;height:248" fillcolor="black" stroked="f"/>
              <v:line id="_x0000_s3880" style="position:absolute" from="0,2669" to="1,2917" strokeweight="0"/>
              <v:rect id="_x0000_s3881" style="position:absolute;left:2074;top:2669;width:14;height:248" fillcolor="black" stroked="f"/>
              <v:line id="_x0000_s3882" style="position:absolute" from="2074,2669" to="2075,2917" strokeweight="0"/>
              <v:rect id="_x0000_s3883" style="position:absolute;left:2436;top:2669;width:14;height:248" fillcolor="black" stroked="f"/>
              <v:line id="_x0000_s3884" style="position:absolute" from="2436,2669" to="2437,2917" strokeweight="0"/>
              <v:rect id="_x0000_s3885" style="position:absolute;left:2798;top:2669;width:14;height:248" fillcolor="black" stroked="f"/>
              <v:line id="_x0000_s3886" style="position:absolute" from="2798,2669" to="2799,2917" strokeweight="0"/>
              <v:rect id="_x0000_s3887" style="position:absolute;left:3160;top:2669;width:14;height:248" fillcolor="black" stroked="f"/>
              <v:line id="_x0000_s3888" style="position:absolute" from="3160,2669" to="3161,2917" strokeweight="0"/>
              <v:rect id="_x0000_s3889" style="position:absolute;left:3522;top:2669;width:15;height:248" fillcolor="black" stroked="f"/>
              <v:line id="_x0000_s3890" style="position:absolute" from="3522,2669" to="3523,2917" strokeweight="0"/>
              <v:rect id="_x0000_s3891" style="position:absolute;left:3884;top:2669;width:15;height:248" fillcolor="black" stroked="f"/>
              <v:line id="_x0000_s3892" style="position:absolute" from="3884,2669" to="3885,2917" strokeweight="0"/>
              <v:rect id="_x0000_s3893" style="position:absolute;left:4246;top:2669;width:15;height:248" fillcolor="black" stroked="f"/>
              <v:line id="_x0000_s3894" style="position:absolute" from="4246,2669" to="4247,2917" strokeweight="0"/>
              <v:rect id="_x0000_s3895" style="position:absolute;left:4608;top:2669;width:15;height:248" fillcolor="black" stroked="f"/>
              <v:line id="_x0000_s3896" style="position:absolute" from="4608,2669" to="4609,2917" strokeweight="0"/>
              <v:rect id="_x0000_s3897" style="position:absolute;left:4971;top:2669;width:14;height:248" fillcolor="black" stroked="f"/>
              <v:line id="_x0000_s3898" style="position:absolute" from="4971,2669" to="4972,2917" strokeweight="0"/>
              <v:rect id="_x0000_s3899" style="position:absolute;left:5333;top:2669;width:14;height:248" fillcolor="black" stroked="f"/>
              <v:line id="_x0000_s3900" style="position:absolute" from="5333,2669" to="5334,2917" strokeweight="0"/>
              <v:rect id="_x0000_s3901" style="position:absolute;left:5695;top:2669;width:14;height:248" fillcolor="black" stroked="f"/>
              <v:line id="_x0000_s3902" style="position:absolute" from="5695,2669" to="5696,2917" strokeweight="0"/>
              <v:rect id="_x0000_s3903" style="position:absolute;left:6057;top:2669;width:14;height:248" fillcolor="black" stroked="f"/>
              <v:line id="_x0000_s3904" style="position:absolute" from="6057,2669" to="6058,2917" strokeweight="0"/>
              <v:rect id="_x0000_s3905" style="position:absolute;left:6419;top:2669;width:14;height:248" fillcolor="black" stroked="f"/>
              <v:line id="_x0000_s3906" style="position:absolute" from="6419,2669" to="6420,2917" strokeweight="0"/>
              <v:rect id="_x0000_s3907" style="position:absolute;left:6781;top:2669;width:15;height:248" fillcolor="black" stroked="f"/>
              <v:line id="_x0000_s3908" style="position:absolute" from="6781,2669" to="6782,2917" strokeweight="0"/>
              <v:rect id="_x0000_s3909" style="position:absolute;left:7143;top:2669;width:15;height:248" fillcolor="black" stroked="f"/>
              <v:line id="_x0000_s3910" style="position:absolute" from="7143,2669" to="7144,2917" strokeweight="0"/>
              <v:rect id="_x0000_s3911" style="position:absolute;left:7505;top:2669;width:15;height:248" fillcolor="black" stroked="f"/>
              <v:line id="_x0000_s3912" style="position:absolute" from="7505,2669" to="7506,2917" strokeweight="0"/>
              <v:rect id="_x0000_s3913" style="position:absolute;left:7867;top:2669;width:15;height:248" fillcolor="black" stroked="f"/>
              <v:line id="_x0000_s3914" style="position:absolute" from="7867,2669" to="7868,2917" strokeweight="0"/>
              <v:rect id="_x0000_s3915" style="position:absolute;left:8242;top:2669;width:14;height:248" fillcolor="black" stroked="f"/>
              <v:line id="_x0000_s3916" style="position:absolute" from="8242,2669" to="8243,2917" strokeweight="0"/>
              <v:rect id="_x0000_s3917" style="position:absolute;left:8633;top:2669;width:14;height:248" fillcolor="black" stroked="f"/>
              <v:line id="_x0000_s3918" style="position:absolute" from="8633,2669" to="8634,2917" strokeweight="0"/>
              <v:rect id="_x0000_s3919" style="position:absolute;left:9350;top:2669;width:29;height:248" fillcolor="black" stroked="f"/>
              <v:line id="_x0000_s3920" style="position:absolute" from="9350,2669" to="9351,2917" strokeweight="0"/>
              <v:rect id="_x0000_s3921" style="position:absolute;left:84;top:2937;width:1446;height:793;mso-wrap-style:none" filled="f" stroked="f">
                <v:textbox style="mso-next-textbox:#_x0000_s3921;mso-fit-shape-to-text:t" inset="0,0,0,0">
                  <w:txbxContent>
                    <w:p w:rsidR="00AD563B" w:rsidRPr="00781E13" w:rsidRDefault="00AD563B">
                      <w:pPr>
                        <w:rPr>
                          <w:sz w:val="19"/>
                          <w:szCs w:val="20"/>
                        </w:rPr>
                      </w:pPr>
                      <w:r w:rsidRPr="00781E13">
                        <w:rPr>
                          <w:color w:val="000000"/>
                          <w:sz w:val="19"/>
                          <w:szCs w:val="20"/>
                          <w:lang w:val="en-US"/>
                        </w:rPr>
                        <w:t>Beslutningspunkt</w:t>
                      </w:r>
                    </w:p>
                  </w:txbxContent>
                </v:textbox>
              </v:rect>
              <v:rect id="_x0000_s3922" style="position:absolute;left:1492;top:2936;width:47;height:506;mso-wrap-style:none" filled="f" stroked="f">
                <v:textbox style="mso-next-textbox:#_x0000_s392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23" style="position:absolute;left:2211;top:2936;width:89;height:506;mso-wrap-style:none" filled="f" stroked="f">
                <v:textbox style="mso-next-textbox:#_x0000_s3923;mso-fit-shape-to-text:t" inset="0,0,0,0">
                  <w:txbxContent>
                    <w:p w:rsidR="00AD563B" w:rsidRPr="00781E13" w:rsidRDefault="00AD563B">
                      <w:pPr>
                        <w:rPr>
                          <w:sz w:val="19"/>
                          <w:szCs w:val="20"/>
                        </w:rPr>
                      </w:pPr>
                      <w:r w:rsidRPr="00781E13">
                        <w:rPr>
                          <w:color w:val="000000"/>
                          <w:sz w:val="19"/>
                          <w:szCs w:val="20"/>
                          <w:lang w:val="en-US"/>
                        </w:rPr>
                        <w:t>x</w:t>
                      </w:r>
                    </w:p>
                  </w:txbxContent>
                </v:textbox>
              </v:rect>
            </v:group>
            <v:group id="_x0000_s3924" style="position:absolute;top:2917;width:9379;height:525" coordorigin=",2917" coordsize="9379,525">
              <v:rect id="_x0000_s3925" style="position:absolute;left:2313;top:2936;width:47;height:506;mso-wrap-style:none" filled="f" stroked="f">
                <v:textbox style="mso-next-textbox:#_x0000_s392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26" style="position:absolute;left:2624;top:2936;width:46;height:506;mso-wrap-style:none" filled="f" stroked="f">
                <v:textbox style="mso-next-textbox:#_x0000_s392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27" style="position:absolute;left:2986;top:2936;width:47;height:506;mso-wrap-style:none" filled="f" stroked="f">
                <v:textbox style="mso-next-textbox:#_x0000_s392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28" style="position:absolute;left:3348;top:2936;width:46;height:506;mso-wrap-style:none" filled="f" stroked="f">
                <v:textbox style="mso-next-textbox:#_x0000_s392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29" style="position:absolute;left:3710;top:2936;width:47;height:506;mso-wrap-style:none" filled="f" stroked="f">
                <v:textbox style="mso-next-textbox:#_x0000_s392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0" style="position:absolute;left:4073;top:2936;width:46;height:506;mso-wrap-style:none" filled="f" stroked="f">
                <v:textbox style="mso-next-textbox:#_x0000_s393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1" style="position:absolute;left:4435;top:2936;width:47;height:506;mso-wrap-style:none" filled="f" stroked="f">
                <v:textbox style="mso-next-textbox:#_x0000_s393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2" style="position:absolute;left:4797;top:2936;width:46;height:506;mso-wrap-style:none" filled="f" stroked="f">
                <v:textbox style="mso-next-textbox:#_x0000_s3932;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3" style="position:absolute;left:5159;top:2936;width:47;height:506;mso-wrap-style:none" filled="f" stroked="f">
                <v:textbox style="mso-next-textbox:#_x0000_s393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4" style="position:absolute;left:5520;top:2936;width:47;height:506;mso-wrap-style:none" filled="f" stroked="f">
                <v:textbox style="mso-next-textbox:#_x0000_s393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5" style="position:absolute;left:5883;top:2936;width:47;height:506;mso-wrap-style:none" filled="f" stroked="f">
                <v:textbox style="mso-next-textbox:#_x0000_s3935;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6" style="position:absolute;left:6245;top:2936;width:47;height:506;mso-wrap-style:none" filled="f" stroked="f">
                <v:textbox style="mso-next-textbox:#_x0000_s3936;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7" style="position:absolute;left:6607;top:2936;width:46;height:506;mso-wrap-style:none" filled="f" stroked="f">
                <v:textbox style="mso-next-textbox:#_x0000_s3937;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8" style="position:absolute;left:6969;top:2936;width:47;height:506;mso-wrap-style:none" filled="f" stroked="f">
                <v:textbox style="mso-next-textbox:#_x0000_s3938;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39" style="position:absolute;left:7331;top:2936;width:46;height:506;mso-wrap-style:none" filled="f" stroked="f">
                <v:textbox style="mso-next-textbox:#_x0000_s3939;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40" style="position:absolute;left:7694;top:2936;width:47;height:506;mso-wrap-style:none" filled="f" stroked="f">
                <v:textbox style="mso-next-textbox:#_x0000_s3940;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41" style="position:absolute;left:8061;top:2936;width:47;height:506;mso-wrap-style:none" filled="f" stroked="f">
                <v:textbox style="mso-next-textbox:#_x0000_s3941;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42" style="position:absolute;left:8394;top:2936;width:90;height:506;mso-wrap-style:none" filled="f" stroked="f">
                <v:textbox style="mso-next-textbox:#_x0000_s3942;mso-fit-shape-to-text:t" inset="0,0,0,0">
                  <w:txbxContent>
                    <w:p w:rsidR="00AD563B" w:rsidRPr="00781E13" w:rsidRDefault="00AD563B">
                      <w:pPr>
                        <w:rPr>
                          <w:sz w:val="19"/>
                          <w:szCs w:val="20"/>
                        </w:rPr>
                      </w:pPr>
                      <w:r w:rsidRPr="00781E13">
                        <w:rPr>
                          <w:color w:val="000000"/>
                          <w:sz w:val="19"/>
                          <w:szCs w:val="20"/>
                          <w:lang w:val="en-US"/>
                        </w:rPr>
                        <w:t>x</w:t>
                      </w:r>
                    </w:p>
                  </w:txbxContent>
                </v:textbox>
              </v:rect>
              <v:rect id="_x0000_s3943" style="position:absolute;left:8495;top:2936;width:47;height:506;mso-wrap-style:none" filled="f" stroked="f">
                <v:textbox style="mso-next-textbox:#_x0000_s3943;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44" style="position:absolute;left:8710;top:2936;width:47;height:506;mso-wrap-style:none" filled="f" stroked="f">
                <v:textbox style="mso-next-textbox:#_x0000_s3944;mso-fit-shape-to-text:t" inset="0,0,0,0">
                  <w:txbxContent>
                    <w:p w:rsidR="00AD563B" w:rsidRPr="00781E13" w:rsidRDefault="00AD563B">
                      <w:pPr>
                        <w:rPr>
                          <w:sz w:val="19"/>
                          <w:szCs w:val="20"/>
                        </w:rPr>
                      </w:pPr>
                      <w:r w:rsidRPr="00781E13">
                        <w:rPr>
                          <w:color w:val="000000"/>
                          <w:sz w:val="19"/>
                          <w:szCs w:val="20"/>
                          <w:lang w:val="en-US"/>
                        </w:rPr>
                        <w:t xml:space="preserve"> </w:t>
                      </w:r>
                    </w:p>
                  </w:txbxContent>
                </v:textbox>
              </v:rect>
              <v:rect id="_x0000_s3945" style="position:absolute;top:2917;width:29;height:16" fillcolor="black" stroked="f"/>
              <v:line id="_x0000_s3946" style="position:absolute" from="0,2917" to="29,2918" strokeweight="0"/>
              <v:rect id="_x0000_s3947" style="position:absolute;left:29;top:2917;width:2045;height:16" fillcolor="black" stroked="f"/>
              <v:line id="_x0000_s3948" style="position:absolute" from="29,2917" to="2074,2918" strokeweight="0"/>
              <v:rect id="_x0000_s3949" style="position:absolute;left:2074;top:2917;width:14;height:16" fillcolor="black" stroked="f"/>
              <v:line id="_x0000_s3950" style="position:absolute" from="2074,2917" to="2088,2918" strokeweight="0"/>
              <v:line id="_x0000_s3951" style="position:absolute" from="2074,2917" to="2075,2933" strokeweight="0"/>
              <v:rect id="_x0000_s3952" style="position:absolute;left:2088;top:2917;width:348;height:16" fillcolor="black" stroked="f"/>
              <v:line id="_x0000_s3953" style="position:absolute" from="2088,2917" to="2436,2918" strokeweight="0"/>
              <v:rect id="_x0000_s3954" style="position:absolute;left:2436;top:2917;width:14;height:16" fillcolor="black" stroked="f"/>
              <v:line id="_x0000_s3955" style="position:absolute" from="2436,2917" to="2450,2918" strokeweight="0"/>
              <v:line id="_x0000_s3956" style="position:absolute" from="2436,2917" to="2437,2933" strokeweight="0"/>
              <v:rect id="_x0000_s3957" style="position:absolute;left:2450;top:2917;width:348;height:16" fillcolor="black" stroked="f"/>
              <v:line id="_x0000_s3958" style="position:absolute" from="2450,2917" to="2798,2918" strokeweight="0"/>
              <v:rect id="_x0000_s3959" style="position:absolute;left:2798;top:2917;width:14;height:16" fillcolor="black" stroked="f"/>
              <v:line id="_x0000_s3960" style="position:absolute" from="2798,2917" to="2812,2918" strokeweight="0"/>
              <v:line id="_x0000_s3961" style="position:absolute" from="2798,2917" to="2799,2933" strokeweight="0"/>
              <v:rect id="_x0000_s3962" style="position:absolute;left:2812;top:2917;width:348;height:16" fillcolor="black" stroked="f"/>
              <v:line id="_x0000_s3963" style="position:absolute" from="2812,2917" to="3160,2918" strokeweight="0"/>
              <v:rect id="_x0000_s3964" style="position:absolute;left:3160;top:2917;width:14;height:16" fillcolor="black" stroked="f"/>
              <v:line id="_x0000_s3965" style="position:absolute" from="3160,2917" to="3174,2918" strokeweight="0"/>
              <v:line id="_x0000_s3966" style="position:absolute" from="3160,2917" to="3161,2933" strokeweight="0"/>
              <v:rect id="_x0000_s3967" style="position:absolute;left:3174;top:2917;width:348;height:16" fillcolor="black" stroked="f"/>
              <v:line id="_x0000_s3968" style="position:absolute" from="3174,2917" to="3522,2918" strokeweight="0"/>
              <v:rect id="_x0000_s3969" style="position:absolute;left:3522;top:2917;width:15;height:16" fillcolor="black" stroked="f"/>
              <v:line id="_x0000_s3970" style="position:absolute" from="3522,2917" to="3537,2918" strokeweight="0"/>
              <v:line id="_x0000_s3971" style="position:absolute" from="3522,2917" to="3523,2933" strokeweight="0"/>
              <v:rect id="_x0000_s3972" style="position:absolute;left:3537;top:2917;width:347;height:16" fillcolor="black" stroked="f"/>
              <v:line id="_x0000_s3973" style="position:absolute" from="3537,2917" to="3884,2918" strokeweight="0"/>
              <v:rect id="_x0000_s3974" style="position:absolute;left:3884;top:2917;width:15;height:16" fillcolor="black" stroked="f"/>
              <v:line id="_x0000_s3975" style="position:absolute" from="3884,2917" to="3899,2918" strokeweight="0"/>
              <v:line id="_x0000_s3976" style="position:absolute" from="3884,2917" to="3885,2933" strokeweight="0"/>
              <v:rect id="_x0000_s3977" style="position:absolute;left:3899;top:2917;width:347;height:16" fillcolor="black" stroked="f"/>
              <v:line id="_x0000_s3978" style="position:absolute" from="3899,2917" to="4246,2918" strokeweight="0"/>
              <v:rect id="_x0000_s3979" style="position:absolute;left:4246;top:2917;width:15;height:16" fillcolor="black" stroked="f"/>
              <v:line id="_x0000_s3980" style="position:absolute" from="4246,2917" to="4261,2918" strokeweight="0"/>
              <v:line id="_x0000_s3981" style="position:absolute" from="4246,2917" to="4247,2933" strokeweight="0"/>
              <v:rect id="_x0000_s3982" style="position:absolute;left:4261;top:2917;width:347;height:16" fillcolor="black" stroked="f"/>
              <v:line id="_x0000_s3983" style="position:absolute" from="4261,2917" to="4608,2918" strokeweight="0"/>
              <v:rect id="_x0000_s3984" style="position:absolute;left:4608;top:2917;width:15;height:16" fillcolor="black" stroked="f"/>
              <v:line id="_x0000_s3985" style="position:absolute" from="4608,2917" to="4623,2918" strokeweight="0"/>
              <v:line id="_x0000_s3986" style="position:absolute" from="4608,2917" to="4609,2933" strokeweight="0"/>
              <v:rect id="_x0000_s3987" style="position:absolute;left:4623;top:2917;width:348;height:16" fillcolor="black" stroked="f"/>
              <v:line id="_x0000_s3988" style="position:absolute" from="4623,2917" to="4971,2918" strokeweight="0"/>
              <v:rect id="_x0000_s3989" style="position:absolute;left:4971;top:2917;width:14;height:16" fillcolor="black" stroked="f"/>
              <v:line id="_x0000_s3990" style="position:absolute" from="4971,2917" to="4985,2918" strokeweight="0"/>
              <v:line id="_x0000_s3991" style="position:absolute" from="4971,2917" to="4972,2933" strokeweight="0"/>
              <v:rect id="_x0000_s3992" style="position:absolute;left:4985;top:2917;width:348;height:16" fillcolor="black" stroked="f"/>
              <v:line id="_x0000_s3993" style="position:absolute" from="4985,2917" to="5333,2918" strokeweight="0"/>
              <v:rect id="_x0000_s3994" style="position:absolute;left:5333;top:2917;width:14;height:16" fillcolor="black" stroked="f"/>
              <v:line id="_x0000_s3995" style="position:absolute" from="5333,2917" to="5347,2918" strokeweight="0"/>
              <v:line id="_x0000_s3996" style="position:absolute" from="5333,2917" to="5334,2933" strokeweight="0"/>
              <v:rect id="_x0000_s3997" style="position:absolute;left:5347;top:2917;width:348;height:16" fillcolor="black" stroked="f"/>
              <v:line id="_x0000_s3998" style="position:absolute" from="5347,2917" to="5695,2918" strokeweight="0"/>
              <v:rect id="_x0000_s3999" style="position:absolute;left:5695;top:2917;width:14;height:16" fillcolor="black" stroked="f"/>
              <v:line id="_x0000_s4000" style="position:absolute" from="5695,2917" to="5709,2918" strokeweight="0"/>
              <v:line id="_x0000_s4001" style="position:absolute" from="5695,2917" to="5696,2933" strokeweight="0"/>
              <v:rect id="_x0000_s4002" style="position:absolute;left:5709;top:2917;width:348;height:16" fillcolor="black" stroked="f"/>
              <v:line id="_x0000_s4003" style="position:absolute" from="5709,2917" to="6057,2918" strokeweight="0"/>
              <v:rect id="_x0000_s4004" style="position:absolute;left:6057;top:2917;width:14;height:16" fillcolor="black" stroked="f"/>
              <v:line id="_x0000_s4005" style="position:absolute" from="6057,2917" to="6071,2918" strokeweight="0"/>
              <v:line id="_x0000_s4006" style="position:absolute" from="6057,2917" to="6058,2933" strokeweight="0"/>
              <v:rect id="_x0000_s4007" style="position:absolute;left:6071;top:2917;width:348;height:16" fillcolor="black" stroked="f"/>
              <v:line id="_x0000_s4008" style="position:absolute" from="6071,2917" to="6419,2918" strokeweight="0"/>
              <v:rect id="_x0000_s4009" style="position:absolute;left:6419;top:2917;width:14;height:16" fillcolor="black" stroked="f"/>
              <v:line id="_x0000_s4010" style="position:absolute" from="6419,2917" to="6433,2918" strokeweight="0"/>
              <v:line id="_x0000_s4011" style="position:absolute" from="6419,2917" to="6420,2933" strokeweight="0"/>
              <v:rect id="_x0000_s4012" style="position:absolute;left:6433;top:2917;width:348;height:16" fillcolor="black" stroked="f"/>
              <v:line id="_x0000_s4013" style="position:absolute" from="6433,2917" to="6781,2918" strokeweight="0"/>
              <v:rect id="_x0000_s4014" style="position:absolute;left:6781;top:2917;width:15;height:16" fillcolor="black" stroked="f"/>
              <v:line id="_x0000_s4015" style="position:absolute" from="6781,2917" to="6796,2918" strokeweight="0"/>
              <v:line id="_x0000_s4016" style="position:absolute" from="6781,2917" to="6782,2933" strokeweight="0"/>
              <v:rect id="_x0000_s4017" style="position:absolute;left:6796;top:2917;width:347;height:16" fillcolor="black" stroked="f"/>
              <v:line id="_x0000_s4018" style="position:absolute" from="6796,2917" to="7143,2918" strokeweight="0"/>
              <v:rect id="_x0000_s4019" style="position:absolute;left:7143;top:2917;width:15;height:16" fillcolor="black" stroked="f"/>
              <v:line id="_x0000_s4020" style="position:absolute" from="7143,2917" to="7158,2918" strokeweight="0"/>
              <v:line id="_x0000_s4021" style="position:absolute" from="7143,2917" to="7144,2933" strokeweight="0"/>
              <v:rect id="_x0000_s4022" style="position:absolute;left:7158;top:2917;width:347;height:16" fillcolor="black" stroked="f"/>
              <v:line id="_x0000_s4023" style="position:absolute" from="7158,2917" to="7505,2918" strokeweight="0"/>
              <v:rect id="_x0000_s4024" style="position:absolute;left:7505;top:2917;width:15;height:16" fillcolor="black" stroked="f"/>
              <v:line id="_x0000_s4025" style="position:absolute" from="7505,2917" to="7520,2918" strokeweight="0"/>
              <v:line id="_x0000_s4026" style="position:absolute" from="7505,2917" to="7506,2933" strokeweight="0"/>
              <v:rect id="_x0000_s4027" style="position:absolute;left:7520;top:2917;width:347;height:16" fillcolor="black" stroked="f"/>
              <v:line id="_x0000_s4028" style="position:absolute" from="7520,2917" to="7867,2918" strokeweight="0"/>
              <v:rect id="_x0000_s4029" style="position:absolute;left:7867;top:2917;width:15;height:16" fillcolor="black" stroked="f"/>
              <v:line id="_x0000_s4030" style="position:absolute" from="7867,2917" to="7882,2918" strokeweight="0"/>
              <v:line id="_x0000_s4031" style="position:absolute" from="7867,2917" to="7868,2933" strokeweight="0"/>
              <v:rect id="_x0000_s4032" style="position:absolute;left:7882;top:2917;width:360;height:16" fillcolor="black" stroked="f"/>
              <v:line id="_x0000_s4033" style="position:absolute" from="7882,2917" to="8242,2918" strokeweight="0"/>
              <v:rect id="_x0000_s4034" style="position:absolute;left:8242;top:2917;width:14;height:16" fillcolor="black" stroked="f"/>
              <v:line id="_x0000_s4035" style="position:absolute" from="8242,2917" to="8256,2918" strokeweight="0"/>
              <v:line id="_x0000_s4036" style="position:absolute" from="8242,2917" to="8243,2933" strokeweight="0"/>
              <v:rect id="_x0000_s4037" style="position:absolute;left:8256;top:2917;width:377;height:16" fillcolor="black" stroked="f"/>
              <v:line id="_x0000_s4038" style="position:absolute" from="8256,2917" to="8633,2918" strokeweight="0"/>
              <v:rect id="_x0000_s4039" style="position:absolute;left:8633;top:2917;width:14;height:16" fillcolor="black" stroked="f"/>
              <v:line id="_x0000_s4040" style="position:absolute" from="8633,2917" to="8647,2918" strokeweight="0"/>
              <v:line id="_x0000_s4041" style="position:absolute" from="8633,2917" to="8634,2933" strokeweight="0"/>
              <v:rect id="_x0000_s4042" style="position:absolute;left:9350;top:2917;width:29;height:16" fillcolor="black" stroked="f"/>
              <v:line id="_x0000_s4043" style="position:absolute" from="9350,2917" to="9379,2918" strokeweight="0"/>
              <v:rect id="_x0000_s4044" style="position:absolute;top:2933;width:29;height:248" fillcolor="black" stroked="f"/>
              <v:line id="_x0000_s4045" style="position:absolute" from="0,2933" to="1,3181" strokeweight="0"/>
              <v:rect id="_x0000_s4046" style="position:absolute;top:3181;width:29;height:31" fillcolor="black" stroked="f"/>
              <v:line id="_x0000_s4047" style="position:absolute" from="0,3181" to="29,3182" strokeweight="0"/>
              <v:line id="_x0000_s4048" style="position:absolute" from="0,3181" to="1,3212" strokeweight="0"/>
              <v:rect id="_x0000_s4049" style="position:absolute;top:3181;width:29;height:31" fillcolor="black" stroked="f"/>
              <v:line id="_x0000_s4050" style="position:absolute" from="0,3181" to="29,3182" strokeweight="0"/>
              <v:line id="_x0000_s4051" style="position:absolute" from="0,3181" to="1,3212" strokeweight="0"/>
              <v:rect id="_x0000_s4052" style="position:absolute;left:29;top:3181;width:2045;height:31" fillcolor="black" stroked="f"/>
              <v:line id="_x0000_s4053" style="position:absolute" from="29,3181" to="2074,3182" strokeweight="0"/>
              <v:rect id="_x0000_s4054" style="position:absolute;left:2074;top:2933;width:14;height:248" fillcolor="black" stroked="f"/>
              <v:line id="_x0000_s4055" style="position:absolute" from="2074,2933" to="2075,3181" strokeweight="0"/>
              <v:rect id="_x0000_s4056" style="position:absolute;left:2074;top:3181;width:29;height:31" fillcolor="black" stroked="f"/>
              <v:line id="_x0000_s4057" style="position:absolute" from="2074,3181" to="2103,3182" strokeweight="0"/>
              <v:line id="_x0000_s4058" style="position:absolute" from="2074,3181" to="2075,3212" strokeweight="0"/>
              <v:rect id="_x0000_s4059" style="position:absolute;left:2103;top:3181;width:333;height:31" fillcolor="black" stroked="f"/>
              <v:line id="_x0000_s4060" style="position:absolute" from="2103,3181" to="2436,3182" strokeweight="0"/>
              <v:rect id="_x0000_s4061" style="position:absolute;left:2436;top:2933;width:14;height:248" fillcolor="black" stroked="f"/>
              <v:line id="_x0000_s4062" style="position:absolute" from="2436,2933" to="2437,3181" strokeweight="0"/>
              <v:rect id="_x0000_s4063" style="position:absolute;left:2436;top:3181;width:29;height:31" fillcolor="black" stroked="f"/>
              <v:line id="_x0000_s4064" style="position:absolute" from="2436,3181" to="2465,3182" strokeweight="0"/>
              <v:line id="_x0000_s4065" style="position:absolute" from="2436,3181" to="2437,3212" strokeweight="0"/>
              <v:rect id="_x0000_s4066" style="position:absolute;left:2465;top:3181;width:333;height:31" fillcolor="black" stroked="f"/>
              <v:line id="_x0000_s4067" style="position:absolute" from="2465,3181" to="2798,3182" strokeweight="0"/>
              <v:rect id="_x0000_s4068" style="position:absolute;left:2798;top:2933;width:14;height:248" fillcolor="black" stroked="f"/>
              <v:line id="_x0000_s4069" style="position:absolute" from="2798,2933" to="2799,3181" strokeweight="0"/>
              <v:rect id="_x0000_s4070" style="position:absolute;left:2798;top:3181;width:29;height:31" fillcolor="black" stroked="f"/>
              <v:line id="_x0000_s4071" style="position:absolute" from="2798,3181" to="2827,3182" strokeweight="0"/>
              <v:line id="_x0000_s4072" style="position:absolute" from="2798,3181" to="2799,3212" strokeweight="0"/>
              <v:rect id="_x0000_s4073" style="position:absolute;left:2827;top:3181;width:333;height:31" fillcolor="black" stroked="f"/>
              <v:line id="_x0000_s4074" style="position:absolute" from="2827,3181" to="3160,3182" strokeweight="0"/>
              <v:rect id="_x0000_s4075" style="position:absolute;left:3160;top:2933;width:14;height:248" fillcolor="black" stroked="f"/>
              <v:line id="_x0000_s4076" style="position:absolute" from="3160,2933" to="3161,3181" strokeweight="0"/>
              <v:rect id="_x0000_s4077" style="position:absolute;left:3160;top:3181;width:29;height:31" fillcolor="black" stroked="f"/>
              <v:line id="_x0000_s4078" style="position:absolute" from="3160,3181" to="3189,3182" strokeweight="0"/>
              <v:line id="_x0000_s4079" style="position:absolute" from="3160,3181" to="3161,3212" strokeweight="0"/>
              <v:rect id="_x0000_s4080" style="position:absolute;left:3189;top:3181;width:333;height:31" fillcolor="black" stroked="f"/>
              <v:line id="_x0000_s4081" style="position:absolute" from="3189,3181" to="3522,3182" strokeweight="0"/>
              <v:rect id="_x0000_s4082" style="position:absolute;left:3522;top:2933;width:15;height:248" fillcolor="black" stroked="f"/>
              <v:line id="_x0000_s4083" style="position:absolute" from="3522,2933" to="3523,3181" strokeweight="0"/>
              <v:rect id="_x0000_s4084" style="position:absolute;left:3522;top:3181;width:29;height:31" fillcolor="black" stroked="f"/>
              <v:line id="_x0000_s4085" style="position:absolute" from="3522,3181" to="3551,3182" strokeweight="0"/>
              <v:line id="_x0000_s4086" style="position:absolute" from="3522,3181" to="3523,3212" strokeweight="0"/>
              <v:rect id="_x0000_s4087" style="position:absolute;left:3551;top:3181;width:333;height:31" fillcolor="black" stroked="f"/>
              <v:line id="_x0000_s4088" style="position:absolute" from="3551,3181" to="3884,3182" strokeweight="0"/>
              <v:rect id="_x0000_s4089" style="position:absolute;left:3884;top:2933;width:15;height:248" fillcolor="black" stroked="f"/>
              <v:line id="_x0000_s4090" style="position:absolute" from="3884,2933" to="3885,3181" strokeweight="0"/>
              <v:rect id="_x0000_s4091" style="position:absolute;left:3884;top:3181;width:29;height:31" fillcolor="black" stroked="f"/>
              <v:line id="_x0000_s4092" style="position:absolute" from="3884,3181" to="3913,3182" strokeweight="0"/>
              <v:line id="_x0000_s4093" style="position:absolute" from="3884,3181" to="3885,3212" strokeweight="0"/>
              <v:rect id="_x0000_s4094" style="position:absolute;left:3913;top:3181;width:333;height:31" fillcolor="black" stroked="f"/>
              <v:line id="_x0000_s4095" style="position:absolute" from="3913,3181" to="4246,3182" strokeweight="0"/>
              <v:rect id="_x0000_s4096" style="position:absolute;left:4246;top:2933;width:15;height:248" fillcolor="black" stroked="f"/>
              <v:line id="_x0000_s4097" style="position:absolute" from="4246,2933" to="4247,3181" strokeweight="0"/>
              <v:rect id="_x0000_s4098" style="position:absolute;left:4246;top:3181;width:29;height:31" fillcolor="black" stroked="f"/>
              <v:line id="_x0000_s4099" style="position:absolute" from="4246,3181" to="4275,3182" strokeweight="0"/>
              <v:line id="_x0000_s4100" style="position:absolute" from="4246,3181" to="4247,3212" strokeweight="0"/>
              <v:rect id="_x0000_s4101" style="position:absolute;left:4275;top:3181;width:333;height:31" fillcolor="black" stroked="f"/>
              <v:line id="_x0000_s4102" style="position:absolute" from="4275,3181" to="4608,3182" strokeweight="0"/>
              <v:rect id="_x0000_s4103" style="position:absolute;left:4608;top:2933;width:15;height:248" fillcolor="black" stroked="f"/>
              <v:line id="_x0000_s4104" style="position:absolute" from="4608,2933" to="4609,3181" strokeweight="0"/>
              <v:rect id="_x0000_s4105" style="position:absolute;left:4608;top:3181;width:29;height:31" fillcolor="black" stroked="f"/>
              <v:line id="_x0000_s4106" style="position:absolute" from="4608,3181" to="4637,3182" strokeweight="0"/>
              <v:line id="_x0000_s4107" style="position:absolute" from="4608,3181" to="4609,3212" strokeweight="0"/>
              <v:rect id="_x0000_s4108" style="position:absolute;left:4637;top:3181;width:334;height:31" fillcolor="black" stroked="f"/>
              <v:line id="_x0000_s4109" style="position:absolute" from="4637,3181" to="4971,3182" strokeweight="0"/>
              <v:rect id="_x0000_s4110" style="position:absolute;left:4971;top:2933;width:14;height:248" fillcolor="black" stroked="f"/>
              <v:line id="_x0000_s4111" style="position:absolute" from="4971,2933" to="4972,3181" strokeweight="0"/>
              <v:rect id="_x0000_s4112" style="position:absolute;left:4971;top:3181;width:28;height:31" fillcolor="black" stroked="f"/>
              <v:line id="_x0000_s4113" style="position:absolute" from="4971,3181" to="4999,3182" strokeweight="0"/>
              <v:line id="_x0000_s4114" style="position:absolute" from="4971,3181" to="4972,3212" strokeweight="0"/>
              <v:rect id="_x0000_s4115" style="position:absolute;left:4999;top:3181;width:334;height:31" fillcolor="black" stroked="f"/>
              <v:line id="_x0000_s4116" style="position:absolute" from="4999,3181" to="5333,3182" strokeweight="0"/>
              <v:rect id="_x0000_s4117" style="position:absolute;left:5333;top:2933;width:14;height:248" fillcolor="black" stroked="f"/>
              <v:line id="_x0000_s4118" style="position:absolute" from="5333,2933" to="5334,3181" strokeweight="0"/>
              <v:rect id="_x0000_s4119" style="position:absolute;left:5333;top:3181;width:29;height:31" fillcolor="black" stroked="f"/>
              <v:line id="_x0000_s4120" style="position:absolute" from="5333,3181" to="5362,3182" strokeweight="0"/>
              <v:line id="_x0000_s4121" style="position:absolute" from="5333,3181" to="5334,3212" strokeweight="0"/>
              <v:rect id="_x0000_s4122" style="position:absolute;left:5362;top:3181;width:333;height:31" fillcolor="black" stroked="f"/>
              <v:line id="_x0000_s4123" style="position:absolute" from="5362,3181" to="5695,3182" strokeweight="0"/>
              <v:rect id="_x0000_s4124" style="position:absolute;left:5695;top:2933;width:14;height:248" fillcolor="black" stroked="f"/>
            </v:group>
            <v:line id="_x0000_s4125" style="position:absolute" from="5695,2933" to="5696,3181" strokeweight="0"/>
            <v:rect id="_x0000_s4126" style="position:absolute;left:5695;top:3181;width:29;height:31" fillcolor="black" stroked="f"/>
            <v:line id="_x0000_s4127" style="position:absolute" from="5695,3181" to="5724,3182" strokeweight="0"/>
            <v:line id="_x0000_s4128" style="position:absolute" from="5695,3181" to="5696,3212" strokeweight="0"/>
            <v:rect id="_x0000_s4129" style="position:absolute;left:5724;top:3181;width:333;height:31" fillcolor="black" stroked="f"/>
            <v:line id="_x0000_s4130" style="position:absolute" from="5724,3181" to="6057,3182" strokeweight="0"/>
            <v:rect id="_x0000_s4131" style="position:absolute;left:6057;top:2933;width:14;height:248" fillcolor="black" stroked="f"/>
            <v:line id="_x0000_s4132" style="position:absolute" from="6057,2933" to="6058,3181" strokeweight="0"/>
            <v:rect id="_x0000_s4133" style="position:absolute;left:6057;top:3181;width:29;height:31" fillcolor="black" stroked="f"/>
            <v:line id="_x0000_s4134" style="position:absolute" from="6057,3181" to="6086,3182" strokeweight="0"/>
            <v:line id="_x0000_s4135" style="position:absolute" from="6057,3181" to="6058,3212" strokeweight="0"/>
            <v:rect id="_x0000_s4136" style="position:absolute;left:6086;top:3181;width:333;height:31" fillcolor="black" stroked="f"/>
            <v:line id="_x0000_s4137" style="position:absolute" from="6086,3181" to="6419,3182" strokeweight="0"/>
            <v:rect id="_x0000_s4138" style="position:absolute;left:6419;top:2933;width:14;height:248" fillcolor="black" stroked="f"/>
            <v:line id="_x0000_s4139" style="position:absolute" from="6419,2933" to="6420,3181" strokeweight="0"/>
            <v:rect id="_x0000_s4140" style="position:absolute;left:6419;top:3181;width:29;height:31" fillcolor="black" stroked="f"/>
            <v:line id="_x0000_s4141" style="position:absolute" from="6419,3181" to="6448,3182" strokeweight="0"/>
            <v:line id="_x0000_s4142" style="position:absolute" from="6419,3181" to="6420,3212" strokeweight="0"/>
            <v:rect id="_x0000_s4143" style="position:absolute;left:6448;top:3181;width:333;height:31" fillcolor="black" stroked="f"/>
            <v:line id="_x0000_s4144" style="position:absolute" from="6448,3181" to="6781,3182" strokeweight="0"/>
            <v:rect id="_x0000_s4145" style="position:absolute;left:6781;top:2933;width:15;height:248" fillcolor="black" stroked="f"/>
            <v:line id="_x0000_s4146" style="position:absolute" from="6781,2933" to="6782,3181" strokeweight="0"/>
            <v:rect id="_x0000_s4147" style="position:absolute;left:6781;top:3181;width:29;height:31" fillcolor="black" stroked="f"/>
            <v:line id="_x0000_s4148" style="position:absolute" from="6781,3181" to="6810,3182" strokeweight="0"/>
            <v:line id="_x0000_s4149" style="position:absolute" from="6781,3181" to="6782,3212" strokeweight="0"/>
            <v:rect id="_x0000_s4150" style="position:absolute;left:6810;top:3181;width:333;height:31" fillcolor="black" stroked="f"/>
            <v:line id="_x0000_s4151" style="position:absolute" from="6810,3181" to="7143,3182" strokeweight="0"/>
            <v:rect id="_x0000_s4152" style="position:absolute;left:7143;top:2933;width:15;height:248" fillcolor="black" stroked="f"/>
            <v:line id="_x0000_s4153" style="position:absolute" from="7143,2933" to="7144,3181" strokeweight="0"/>
            <v:rect id="_x0000_s4154" style="position:absolute;left:7143;top:3181;width:29;height:31" fillcolor="black" stroked="f"/>
            <v:line id="_x0000_s4155" style="position:absolute" from="7143,3181" to="7172,3182" strokeweight="0"/>
            <v:line id="_x0000_s4156" style="position:absolute" from="7143,3181" to="7144,3212" strokeweight="0"/>
            <v:rect id="_x0000_s4157" style="position:absolute;left:7172;top:3181;width:333;height:31" fillcolor="black" stroked="f"/>
            <v:line id="_x0000_s4158" style="position:absolute" from="7172,3181" to="7505,3182" strokeweight="0"/>
            <v:rect id="_x0000_s4159" style="position:absolute;left:7505;top:2933;width:15;height:248" fillcolor="black" stroked="f"/>
            <v:line id="_x0000_s4160" style="position:absolute" from="7505,2933" to="7506,3181" strokeweight="0"/>
            <v:rect id="_x0000_s4161" style="position:absolute;left:7505;top:3181;width:29;height:31" fillcolor="black" stroked="f"/>
            <v:line id="_x0000_s4162" style="position:absolute" from="7505,3181" to="7534,3182" strokeweight="0"/>
            <v:line id="_x0000_s4163" style="position:absolute" from="7505,3181" to="7506,3212" strokeweight="0"/>
            <v:rect id="_x0000_s4164" style="position:absolute;left:7534;top:3181;width:333;height:31" fillcolor="black" stroked="f"/>
            <v:line id="_x0000_s4165" style="position:absolute" from="7534,3181" to="7867,3182" strokeweight="0"/>
            <v:rect id="_x0000_s4166" style="position:absolute;left:7867;top:2933;width:15;height:248" fillcolor="black" stroked="f"/>
            <v:line id="_x0000_s4167" style="position:absolute" from="7867,2933" to="7868,3181" strokeweight="0"/>
            <v:rect id="_x0000_s4168" style="position:absolute;left:7867;top:3181;width:29;height:31" fillcolor="black" stroked="f"/>
            <v:line id="_x0000_s4169" style="position:absolute" from="7867,3181" to="7896,3182" strokeweight="0"/>
            <v:line id="_x0000_s4170" style="position:absolute" from="7867,3181" to="7868,3212" strokeweight="0"/>
            <v:rect id="_x0000_s4171" style="position:absolute;left:7896;top:3181;width:346;height:31" fillcolor="black" stroked="f"/>
            <v:line id="_x0000_s4172" style="position:absolute" from="7896,3181" to="8242,3182" strokeweight="0"/>
            <v:rect id="_x0000_s4173" style="position:absolute;left:8242;top:2933;width:14;height:248" fillcolor="black" stroked="f"/>
            <v:line id="_x0000_s4174" style="position:absolute" from="8242,2933" to="8243,3181" strokeweight="0"/>
            <v:rect id="_x0000_s4175" style="position:absolute;left:8242;top:3181;width:29;height:31" fillcolor="black" stroked="f"/>
            <v:line id="_x0000_s4176" style="position:absolute" from="8242,3181" to="8271,3182" strokeweight="0"/>
            <v:line id="_x0000_s4177" style="position:absolute" from="8242,3181" to="8243,3212" strokeweight="0"/>
            <v:rect id="_x0000_s4178" style="position:absolute;left:8271;top:3181;width:362;height:31" fillcolor="black" stroked="f"/>
            <v:line id="_x0000_s4179" style="position:absolute" from="8271,3181" to="8633,3182" strokeweight="0"/>
            <v:rect id="_x0000_s4180" style="position:absolute;left:8633;top:2933;width:14;height:248" fillcolor="black" stroked="f"/>
            <v:line id="_x0000_s4181" style="position:absolute" from="8633,2933" to="8634,3181" strokeweight="0"/>
            <v:rect id="_x0000_s4182" style="position:absolute;left:8633;top:3181;width:29;height:31" fillcolor="black" stroked="f"/>
            <v:line id="_x0000_s4183" style="position:absolute" from="8633,3181" to="8662,3182" strokeweight="0"/>
            <v:line id="_x0000_s4184" style="position:absolute" from="8633,3181" to="8634,3212" strokeweight="0"/>
            <v:rect id="_x0000_s4185" style="position:absolute;left:8662;top:3181;width:688;height:31" fillcolor="black" stroked="f"/>
            <v:line id="_x0000_s4186" style="position:absolute" from="8662,3181" to="9350,3182" strokeweight="0"/>
            <v:rect id="_x0000_s4187" style="position:absolute;left:9350;top:2933;width:29;height:248" fillcolor="black" stroked="f"/>
            <v:line id="_x0000_s4188" style="position:absolute" from="9350,2933" to="9351,3181" strokeweight="0"/>
            <v:rect id="_x0000_s4189" style="position:absolute;left:9350;top:3181;width:29;height:31" fillcolor="black" stroked="f"/>
            <v:line id="_x0000_s4190" style="position:absolute" from="9350,3181" to="9379,3182" strokeweight="0"/>
            <v:line id="_x0000_s4191" style="position:absolute" from="9350,3181" to="9351,3212" strokeweight="0"/>
            <v:rect id="_x0000_s4192" style="position:absolute;left:9350;top:3181;width:29;height:31" fillcolor="black" stroked="f"/>
            <v:line id="_x0000_s4193" style="position:absolute" from="9350,3181" to="9379,3182" strokeweight="0"/>
            <v:line id="_x0000_s4194" style="position:absolute" from="9350,3181" to="9351,3212" strokeweight="0"/>
            <v:rect id="_x0000_s4195" style="position:absolute;left:84;top:3214;width:47;height:506;mso-wrap-style:none" filled="f" stroked="f">
              <v:textbox style="mso-next-textbox:#_x0000_s4195;mso-fit-shape-to-text:t" inset="0,0,0,0">
                <w:txbxContent>
                  <w:p w:rsidR="00AD563B" w:rsidRPr="00781E13" w:rsidRDefault="00AD563B">
                    <w:pPr>
                      <w:rPr>
                        <w:sz w:val="19"/>
                        <w:szCs w:val="20"/>
                      </w:rPr>
                    </w:pPr>
                    <w:r w:rsidRPr="00781E13">
                      <w:rPr>
                        <w:rFonts w:cs="Arial"/>
                        <w:color w:val="000000"/>
                        <w:sz w:val="19"/>
                        <w:szCs w:val="20"/>
                        <w:lang w:val="en-US"/>
                      </w:rPr>
                      <w:t xml:space="preserve"> </w:t>
                    </w:r>
                  </w:p>
                </w:txbxContent>
              </v:textbox>
            </v:rect>
            <w10:anchorlock/>
          </v:group>
        </w:pict>
      </w:r>
      <w:r>
        <w:rPr>
          <w:b/>
          <w:lang w:val="nb-NO"/>
        </w:rPr>
        <w:br/>
      </w:r>
      <w:r>
        <w:rPr>
          <w:b/>
          <w:lang w:val="nb-NO"/>
        </w:rPr>
        <w:br/>
        <w:t>Mellomprosjekt</w:t>
      </w:r>
      <w:r w:rsidRPr="00FD6DF0">
        <w:rPr>
          <w:b/>
          <w:lang w:val="nb-NO"/>
        </w:rPr>
        <w:t>:</w:t>
      </w:r>
    </w:p>
    <w:tbl>
      <w:tblPr>
        <w:tblW w:w="496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2010"/>
        <w:gridCol w:w="353"/>
        <w:gridCol w:w="7"/>
        <w:gridCol w:w="346"/>
        <w:gridCol w:w="15"/>
        <w:gridCol w:w="336"/>
        <w:gridCol w:w="24"/>
        <w:gridCol w:w="329"/>
        <w:gridCol w:w="31"/>
        <w:gridCol w:w="322"/>
        <w:gridCol w:w="38"/>
        <w:gridCol w:w="314"/>
        <w:gridCol w:w="46"/>
        <w:gridCol w:w="307"/>
        <w:gridCol w:w="53"/>
        <w:gridCol w:w="298"/>
        <w:gridCol w:w="62"/>
        <w:gridCol w:w="291"/>
        <w:gridCol w:w="73"/>
        <w:gridCol w:w="280"/>
        <w:gridCol w:w="80"/>
        <w:gridCol w:w="272"/>
        <w:gridCol w:w="88"/>
        <w:gridCol w:w="265"/>
        <w:gridCol w:w="95"/>
        <w:gridCol w:w="258"/>
        <w:gridCol w:w="104"/>
        <w:gridCol w:w="249"/>
        <w:gridCol w:w="112"/>
        <w:gridCol w:w="241"/>
        <w:gridCol w:w="119"/>
        <w:gridCol w:w="234"/>
        <w:gridCol w:w="126"/>
        <w:gridCol w:w="60"/>
        <w:gridCol w:w="177"/>
        <w:gridCol w:w="123"/>
        <w:gridCol w:w="395"/>
        <w:gridCol w:w="609"/>
      </w:tblGrid>
      <w:tr w:rsidR="00AD563B" w:rsidRPr="001350A3" w:rsidTr="001350A3">
        <w:trPr>
          <w:trHeight w:val="227"/>
        </w:trPr>
        <w:tc>
          <w:tcPr>
            <w:tcW w:w="1099" w:type="pct"/>
            <w:tcBorders>
              <w:top w:val="single" w:sz="12" w:space="0" w:color="000000"/>
              <w:bottom w:val="nil"/>
            </w:tcBorders>
            <w:shd w:val="clear" w:color="auto" w:fill="000000"/>
          </w:tcPr>
          <w:p w:rsidR="00AD563B" w:rsidRPr="001350A3" w:rsidRDefault="00AD563B" w:rsidP="00FD6DF0">
            <w:pPr>
              <w:spacing w:after="0"/>
              <w:jc w:val="center"/>
              <w:rPr>
                <w:b/>
                <w:sz w:val="18"/>
                <w:szCs w:val="18"/>
              </w:rPr>
            </w:pPr>
            <w:r w:rsidRPr="001350A3">
              <w:rPr>
                <w:b/>
                <w:sz w:val="18"/>
                <w:szCs w:val="18"/>
              </w:rPr>
              <w:t>Hovud-</w:t>
            </w:r>
          </w:p>
        </w:tc>
        <w:tc>
          <w:tcPr>
            <w:tcW w:w="3560" w:type="pct"/>
            <w:gridSpan w:val="36"/>
            <w:tcBorders>
              <w:top w:val="single" w:sz="12" w:space="0" w:color="000000"/>
              <w:left w:val="nil"/>
            </w:tcBorders>
            <w:shd w:val="clear" w:color="auto" w:fill="000000"/>
          </w:tcPr>
          <w:p w:rsidR="00AD563B" w:rsidRPr="001350A3" w:rsidRDefault="00AD563B" w:rsidP="00FD6DF0">
            <w:pPr>
              <w:spacing w:after="0"/>
              <w:jc w:val="center"/>
              <w:rPr>
                <w:b/>
                <w:sz w:val="18"/>
                <w:szCs w:val="18"/>
              </w:rPr>
            </w:pPr>
            <w:r w:rsidRPr="001350A3">
              <w:rPr>
                <w:b/>
                <w:sz w:val="18"/>
                <w:szCs w:val="18"/>
              </w:rPr>
              <w:t xml:space="preserve">Tidsplan </w:t>
            </w:r>
            <w:r>
              <w:rPr>
                <w:b/>
                <w:sz w:val="18"/>
                <w:szCs w:val="18"/>
              </w:rPr>
              <w:t>Mellomprosjekt</w:t>
            </w:r>
          </w:p>
        </w:tc>
        <w:tc>
          <w:tcPr>
            <w:tcW w:w="341" w:type="pct"/>
            <w:tcBorders>
              <w:top w:val="single" w:sz="12" w:space="0" w:color="000000"/>
              <w:left w:val="nil"/>
              <w:bottom w:val="nil"/>
            </w:tcBorders>
            <w:shd w:val="clear" w:color="auto" w:fill="000000"/>
          </w:tcPr>
          <w:p w:rsidR="00AD563B" w:rsidRPr="001350A3" w:rsidRDefault="00AD563B" w:rsidP="00FD6DF0">
            <w:pPr>
              <w:spacing w:after="0"/>
              <w:jc w:val="center"/>
              <w:rPr>
                <w:b/>
                <w:sz w:val="18"/>
                <w:szCs w:val="18"/>
              </w:rPr>
            </w:pPr>
            <w:r w:rsidRPr="001350A3">
              <w:rPr>
                <w:b/>
                <w:sz w:val="18"/>
                <w:szCs w:val="18"/>
              </w:rPr>
              <w:t>Ress.</w:t>
            </w:r>
          </w:p>
        </w:tc>
      </w:tr>
      <w:tr w:rsidR="00AD563B" w:rsidRPr="001350A3" w:rsidTr="001350A3">
        <w:trPr>
          <w:cantSplit/>
          <w:trHeight w:val="227"/>
        </w:trPr>
        <w:tc>
          <w:tcPr>
            <w:tcW w:w="1099" w:type="pct"/>
            <w:tcBorders>
              <w:top w:val="nil"/>
            </w:tcBorders>
            <w:shd w:val="clear" w:color="auto" w:fill="000000"/>
          </w:tcPr>
          <w:p w:rsidR="00AD563B" w:rsidRPr="001350A3" w:rsidRDefault="00AD563B" w:rsidP="00FD6DF0">
            <w:pPr>
              <w:spacing w:after="0"/>
              <w:jc w:val="center"/>
              <w:rPr>
                <w:b/>
                <w:sz w:val="18"/>
                <w:szCs w:val="18"/>
              </w:rPr>
            </w:pPr>
            <w:r w:rsidRPr="001350A3">
              <w:rPr>
                <w:b/>
                <w:sz w:val="18"/>
                <w:szCs w:val="18"/>
              </w:rPr>
              <w:t>aktivitetar</w:t>
            </w:r>
          </w:p>
        </w:tc>
        <w:tc>
          <w:tcPr>
            <w:tcW w:w="385" w:type="pct"/>
            <w:gridSpan w:val="3"/>
            <w:tcBorders>
              <w:left w:val="nil"/>
            </w:tcBorders>
            <w:shd w:val="clear" w:color="auto" w:fill="000000"/>
          </w:tcPr>
          <w:p w:rsidR="00AD563B" w:rsidRPr="001350A3" w:rsidRDefault="00AD563B" w:rsidP="00FD6DF0">
            <w:pPr>
              <w:spacing w:after="0"/>
              <w:jc w:val="center"/>
              <w:rPr>
                <w:b/>
                <w:sz w:val="18"/>
                <w:szCs w:val="18"/>
                <w:lang w:val="de-DE"/>
              </w:rPr>
            </w:pPr>
            <w:r w:rsidRPr="001350A3">
              <w:rPr>
                <w:b/>
                <w:sz w:val="18"/>
                <w:szCs w:val="18"/>
                <w:lang w:val="de-DE"/>
              </w:rPr>
              <w:t>Okt</w:t>
            </w:r>
          </w:p>
        </w:tc>
        <w:tc>
          <w:tcPr>
            <w:tcW w:w="384" w:type="pct"/>
            <w:gridSpan w:val="4"/>
            <w:shd w:val="clear" w:color="auto" w:fill="000000"/>
          </w:tcPr>
          <w:p w:rsidR="00AD563B" w:rsidRPr="001350A3" w:rsidRDefault="00AD563B" w:rsidP="00FD6DF0">
            <w:pPr>
              <w:spacing w:after="0"/>
              <w:jc w:val="center"/>
              <w:rPr>
                <w:b/>
                <w:sz w:val="18"/>
                <w:szCs w:val="18"/>
                <w:lang w:val="de-DE"/>
              </w:rPr>
            </w:pPr>
            <w:r w:rsidRPr="001350A3">
              <w:rPr>
                <w:b/>
                <w:sz w:val="18"/>
                <w:szCs w:val="18"/>
                <w:lang w:val="de-DE"/>
              </w:rPr>
              <w:t>Nov</w:t>
            </w:r>
          </w:p>
        </w:tc>
        <w:tc>
          <w:tcPr>
            <w:tcW w:w="385" w:type="pct"/>
            <w:gridSpan w:val="4"/>
            <w:shd w:val="clear" w:color="auto" w:fill="000000"/>
          </w:tcPr>
          <w:p w:rsidR="00AD563B" w:rsidRPr="001350A3" w:rsidRDefault="00AD563B" w:rsidP="00FD6DF0">
            <w:pPr>
              <w:spacing w:after="0"/>
              <w:jc w:val="center"/>
              <w:rPr>
                <w:b/>
                <w:sz w:val="18"/>
                <w:szCs w:val="18"/>
                <w:lang w:val="de-DE"/>
              </w:rPr>
            </w:pPr>
            <w:r w:rsidRPr="001350A3">
              <w:rPr>
                <w:b/>
                <w:sz w:val="18"/>
                <w:szCs w:val="18"/>
                <w:lang w:val="de-DE"/>
              </w:rPr>
              <w:t>Des</w:t>
            </w:r>
          </w:p>
        </w:tc>
        <w:tc>
          <w:tcPr>
            <w:tcW w:w="384" w:type="pct"/>
            <w:gridSpan w:val="4"/>
            <w:shd w:val="clear" w:color="auto" w:fill="000000"/>
          </w:tcPr>
          <w:p w:rsidR="00AD563B" w:rsidRPr="001350A3" w:rsidRDefault="00AD563B" w:rsidP="00FD6DF0">
            <w:pPr>
              <w:spacing w:after="0"/>
              <w:jc w:val="center"/>
              <w:rPr>
                <w:b/>
                <w:sz w:val="18"/>
                <w:szCs w:val="18"/>
                <w:lang w:val="en-GB"/>
              </w:rPr>
            </w:pPr>
            <w:r w:rsidRPr="001350A3">
              <w:rPr>
                <w:b/>
                <w:sz w:val="18"/>
                <w:szCs w:val="18"/>
                <w:lang w:val="en-GB"/>
              </w:rPr>
              <w:t>Jan</w:t>
            </w:r>
          </w:p>
        </w:tc>
        <w:tc>
          <w:tcPr>
            <w:tcW w:w="385" w:type="pct"/>
            <w:gridSpan w:val="4"/>
            <w:shd w:val="clear" w:color="auto" w:fill="000000"/>
          </w:tcPr>
          <w:p w:rsidR="00AD563B" w:rsidRPr="001350A3" w:rsidRDefault="00AD563B" w:rsidP="00FD6DF0">
            <w:pPr>
              <w:spacing w:after="0"/>
              <w:jc w:val="center"/>
              <w:rPr>
                <w:b/>
                <w:sz w:val="18"/>
                <w:szCs w:val="18"/>
                <w:lang w:val="en-GB"/>
              </w:rPr>
            </w:pPr>
            <w:r w:rsidRPr="001350A3">
              <w:rPr>
                <w:b/>
                <w:sz w:val="18"/>
                <w:szCs w:val="18"/>
                <w:lang w:val="en-GB"/>
              </w:rPr>
              <w:t>Feb</w:t>
            </w:r>
          </w:p>
        </w:tc>
        <w:tc>
          <w:tcPr>
            <w:tcW w:w="385" w:type="pct"/>
            <w:gridSpan w:val="4"/>
            <w:shd w:val="clear" w:color="auto" w:fill="000000"/>
          </w:tcPr>
          <w:p w:rsidR="00AD563B" w:rsidRPr="001350A3" w:rsidRDefault="00AD563B" w:rsidP="00FD6DF0">
            <w:pPr>
              <w:spacing w:after="0"/>
              <w:jc w:val="center"/>
              <w:rPr>
                <w:b/>
                <w:sz w:val="18"/>
                <w:szCs w:val="18"/>
                <w:lang w:val="en-GB"/>
              </w:rPr>
            </w:pPr>
            <w:r w:rsidRPr="001350A3">
              <w:rPr>
                <w:b/>
                <w:sz w:val="18"/>
                <w:szCs w:val="18"/>
                <w:lang w:val="en-GB"/>
              </w:rPr>
              <w:t>Mars</w:t>
            </w:r>
          </w:p>
        </w:tc>
        <w:tc>
          <w:tcPr>
            <w:tcW w:w="385" w:type="pct"/>
            <w:gridSpan w:val="4"/>
            <w:tcBorders>
              <w:right w:val="single" w:sz="18" w:space="0" w:color="000000"/>
            </w:tcBorders>
            <w:shd w:val="clear" w:color="auto" w:fill="000000"/>
          </w:tcPr>
          <w:p w:rsidR="00AD563B" w:rsidRPr="001350A3" w:rsidRDefault="00AD563B" w:rsidP="00FD6DF0">
            <w:pPr>
              <w:spacing w:after="0"/>
              <w:jc w:val="center"/>
              <w:rPr>
                <w:b/>
                <w:sz w:val="18"/>
                <w:szCs w:val="18"/>
                <w:lang w:val="en-GB"/>
              </w:rPr>
            </w:pPr>
          </w:p>
        </w:tc>
        <w:tc>
          <w:tcPr>
            <w:tcW w:w="488" w:type="pct"/>
            <w:gridSpan w:val="6"/>
            <w:tcBorders>
              <w:left w:val="single" w:sz="18" w:space="0" w:color="000000"/>
            </w:tcBorders>
            <w:shd w:val="clear" w:color="auto" w:fill="000000"/>
          </w:tcPr>
          <w:p w:rsidR="00AD563B" w:rsidRPr="001350A3" w:rsidRDefault="00AD563B" w:rsidP="00FD6DF0">
            <w:pPr>
              <w:spacing w:after="0"/>
              <w:jc w:val="center"/>
              <w:rPr>
                <w:b/>
                <w:bCs/>
                <w:sz w:val="18"/>
                <w:szCs w:val="18"/>
              </w:rPr>
            </w:pPr>
          </w:p>
        </w:tc>
        <w:tc>
          <w:tcPr>
            <w:tcW w:w="378" w:type="pct"/>
            <w:gridSpan w:val="3"/>
            <w:shd w:val="clear" w:color="auto" w:fill="000000"/>
          </w:tcPr>
          <w:p w:rsidR="00AD563B" w:rsidRPr="001350A3" w:rsidRDefault="00AD563B" w:rsidP="00FD6DF0">
            <w:pPr>
              <w:spacing w:after="0"/>
              <w:rPr>
                <w:b/>
                <w:bCs/>
                <w:sz w:val="18"/>
                <w:szCs w:val="18"/>
              </w:rPr>
            </w:pPr>
          </w:p>
        </w:tc>
        <w:tc>
          <w:tcPr>
            <w:tcW w:w="341" w:type="pct"/>
            <w:tcBorders>
              <w:top w:val="nil"/>
              <w:left w:val="nil"/>
            </w:tcBorders>
            <w:shd w:val="clear" w:color="auto" w:fill="000000"/>
          </w:tcPr>
          <w:p w:rsidR="00AD563B" w:rsidRPr="001350A3" w:rsidRDefault="00AD563B" w:rsidP="00FD6DF0">
            <w:pPr>
              <w:spacing w:after="0"/>
              <w:jc w:val="center"/>
              <w:rPr>
                <w:b/>
                <w:sz w:val="18"/>
                <w:szCs w:val="18"/>
              </w:rPr>
            </w:pPr>
            <w:r w:rsidRPr="001350A3">
              <w:rPr>
                <w:b/>
                <w:sz w:val="18"/>
                <w:szCs w:val="18"/>
              </w:rPr>
              <w:t>bruk</w:t>
            </w:r>
          </w:p>
        </w:tc>
      </w:tr>
      <w:tr w:rsidR="00AD563B" w:rsidRPr="001350A3" w:rsidTr="001350A3">
        <w:trPr>
          <w:trHeight w:val="170"/>
        </w:trPr>
        <w:tc>
          <w:tcPr>
            <w:tcW w:w="1099" w:type="pct"/>
          </w:tcPr>
          <w:p w:rsidR="00AD563B" w:rsidRPr="001350A3" w:rsidRDefault="00AD563B" w:rsidP="00FD6DF0">
            <w:pPr>
              <w:spacing w:after="0"/>
              <w:rPr>
                <w:sz w:val="18"/>
                <w:szCs w:val="18"/>
              </w:rPr>
            </w:pPr>
            <w:r w:rsidRPr="001350A3">
              <w:rPr>
                <w:sz w:val="18"/>
                <w:szCs w:val="18"/>
              </w:rPr>
              <w:t>1- Prosjektplan</w:t>
            </w:r>
          </w:p>
        </w:tc>
        <w:tc>
          <w:tcPr>
            <w:tcW w:w="197" w:type="pct"/>
            <w:gridSpan w:val="2"/>
            <w:tcBorders>
              <w:left w:val="nil"/>
            </w:tcBorders>
            <w:shd w:val="clear" w:color="auto" w:fill="FFFFF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9"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8"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3"/>
            <w:shd w:val="clear" w:color="auto" w:fill="FFFFFF"/>
          </w:tcPr>
          <w:p w:rsidR="00AD563B" w:rsidRPr="001350A3" w:rsidRDefault="00AD563B" w:rsidP="00FD6DF0">
            <w:pPr>
              <w:spacing w:after="0"/>
              <w:rPr>
                <w:sz w:val="18"/>
                <w:szCs w:val="18"/>
              </w:rPr>
            </w:pPr>
          </w:p>
        </w:tc>
        <w:tc>
          <w:tcPr>
            <w:tcW w:w="202" w:type="pct"/>
            <w:shd w:val="clear" w:color="auto" w:fill="FFFFFF"/>
          </w:tcPr>
          <w:p w:rsidR="00AD563B" w:rsidRPr="001350A3" w:rsidRDefault="00AD563B" w:rsidP="00FD6DF0">
            <w:pPr>
              <w:spacing w:after="0"/>
              <w:rPr>
                <w:sz w:val="18"/>
                <w:szCs w:val="18"/>
              </w:rPr>
            </w:pPr>
          </w:p>
        </w:tc>
        <w:tc>
          <w:tcPr>
            <w:tcW w:w="341" w:type="pct"/>
            <w:tcBorders>
              <w:left w:val="nil"/>
            </w:tcBorders>
          </w:tcPr>
          <w:p w:rsidR="00AD563B" w:rsidRPr="001350A3" w:rsidRDefault="00AD563B" w:rsidP="00FD6DF0">
            <w:pPr>
              <w:spacing w:after="0"/>
              <w:jc w:val="center"/>
              <w:rPr>
                <w:sz w:val="18"/>
                <w:szCs w:val="18"/>
              </w:rPr>
            </w:pPr>
            <w:r w:rsidRPr="001350A3">
              <w:rPr>
                <w:sz w:val="18"/>
                <w:szCs w:val="18"/>
              </w:rPr>
              <w:t>40</w:t>
            </w:r>
          </w:p>
        </w:tc>
      </w:tr>
      <w:tr w:rsidR="00AD563B" w:rsidRPr="001350A3" w:rsidTr="001350A3">
        <w:trPr>
          <w:trHeight w:val="170"/>
        </w:trPr>
        <w:tc>
          <w:tcPr>
            <w:tcW w:w="1099" w:type="pct"/>
          </w:tcPr>
          <w:p w:rsidR="00AD563B" w:rsidRPr="001350A3" w:rsidRDefault="00AD563B" w:rsidP="00FD6DF0">
            <w:pPr>
              <w:spacing w:after="0"/>
              <w:rPr>
                <w:sz w:val="18"/>
                <w:szCs w:val="18"/>
              </w:rPr>
            </w:pPr>
            <w:r w:rsidRPr="001350A3">
              <w:rPr>
                <w:sz w:val="18"/>
                <w:szCs w:val="18"/>
              </w:rPr>
              <w:t>2- Samarb. interkom</w:t>
            </w:r>
          </w:p>
        </w:tc>
        <w:tc>
          <w:tcPr>
            <w:tcW w:w="197" w:type="pct"/>
            <w:gridSpan w:val="2"/>
            <w:tcBorders>
              <w:left w:val="nil"/>
            </w:tcBorders>
            <w:shd w:val="clear" w:color="auto" w:fill="FFFFF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9"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8"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3"/>
            <w:shd w:val="clear" w:color="auto" w:fill="FFFFFF"/>
          </w:tcPr>
          <w:p w:rsidR="00AD563B" w:rsidRPr="001350A3" w:rsidRDefault="00AD563B" w:rsidP="00FD6DF0">
            <w:pPr>
              <w:spacing w:after="0"/>
              <w:rPr>
                <w:sz w:val="18"/>
                <w:szCs w:val="18"/>
              </w:rPr>
            </w:pPr>
          </w:p>
        </w:tc>
        <w:tc>
          <w:tcPr>
            <w:tcW w:w="202" w:type="pct"/>
            <w:shd w:val="clear" w:color="auto" w:fill="FFFFFF"/>
          </w:tcPr>
          <w:p w:rsidR="00AD563B" w:rsidRPr="001350A3" w:rsidRDefault="00AD563B" w:rsidP="00FD6DF0">
            <w:pPr>
              <w:spacing w:after="0"/>
              <w:rPr>
                <w:sz w:val="18"/>
                <w:szCs w:val="18"/>
              </w:rPr>
            </w:pPr>
          </w:p>
        </w:tc>
        <w:tc>
          <w:tcPr>
            <w:tcW w:w="341" w:type="pct"/>
            <w:tcBorders>
              <w:left w:val="nil"/>
            </w:tcBorders>
          </w:tcPr>
          <w:p w:rsidR="00AD563B" w:rsidRPr="001350A3" w:rsidRDefault="00AD563B" w:rsidP="005A3B81">
            <w:pPr>
              <w:spacing w:after="0"/>
              <w:jc w:val="center"/>
              <w:rPr>
                <w:sz w:val="18"/>
                <w:szCs w:val="18"/>
              </w:rPr>
            </w:pPr>
            <w:r w:rsidRPr="001350A3">
              <w:rPr>
                <w:sz w:val="18"/>
                <w:szCs w:val="18"/>
              </w:rPr>
              <w:t>8</w:t>
            </w:r>
          </w:p>
        </w:tc>
      </w:tr>
      <w:tr w:rsidR="00AD563B" w:rsidRPr="001350A3" w:rsidTr="001350A3">
        <w:trPr>
          <w:trHeight w:val="170"/>
        </w:trPr>
        <w:tc>
          <w:tcPr>
            <w:tcW w:w="1099" w:type="pct"/>
          </w:tcPr>
          <w:p w:rsidR="00AD563B" w:rsidRPr="001350A3" w:rsidRDefault="00AD563B" w:rsidP="002A4E8A">
            <w:pPr>
              <w:spacing w:after="0"/>
              <w:rPr>
                <w:sz w:val="18"/>
                <w:szCs w:val="18"/>
              </w:rPr>
            </w:pPr>
            <w:r w:rsidRPr="001350A3">
              <w:rPr>
                <w:sz w:val="18"/>
                <w:szCs w:val="18"/>
              </w:rPr>
              <w:t xml:space="preserve">3- Organisering </w:t>
            </w:r>
          </w:p>
        </w:tc>
        <w:tc>
          <w:tcPr>
            <w:tcW w:w="197" w:type="pct"/>
            <w:gridSpan w:val="2"/>
            <w:tcBorders>
              <w:left w:val="nil"/>
            </w:tcBorders>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9"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8"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3"/>
            <w:shd w:val="clear" w:color="auto" w:fill="FFFFFF"/>
          </w:tcPr>
          <w:p w:rsidR="00AD563B" w:rsidRPr="001350A3" w:rsidRDefault="00AD563B" w:rsidP="00FD6DF0">
            <w:pPr>
              <w:spacing w:after="0"/>
              <w:rPr>
                <w:sz w:val="18"/>
                <w:szCs w:val="18"/>
              </w:rPr>
            </w:pPr>
          </w:p>
        </w:tc>
        <w:tc>
          <w:tcPr>
            <w:tcW w:w="202" w:type="pct"/>
            <w:shd w:val="clear" w:color="auto" w:fill="FFFFFF"/>
          </w:tcPr>
          <w:p w:rsidR="00AD563B" w:rsidRPr="001350A3" w:rsidRDefault="00AD563B" w:rsidP="00FD6DF0">
            <w:pPr>
              <w:spacing w:after="0"/>
              <w:rPr>
                <w:sz w:val="18"/>
                <w:szCs w:val="18"/>
              </w:rPr>
            </w:pPr>
          </w:p>
        </w:tc>
        <w:tc>
          <w:tcPr>
            <w:tcW w:w="341" w:type="pct"/>
            <w:tcBorders>
              <w:left w:val="nil"/>
            </w:tcBorders>
          </w:tcPr>
          <w:p w:rsidR="00AD563B" w:rsidRPr="001350A3" w:rsidRDefault="00AD563B" w:rsidP="00FD6DF0">
            <w:pPr>
              <w:spacing w:after="0"/>
              <w:jc w:val="center"/>
              <w:rPr>
                <w:sz w:val="18"/>
                <w:szCs w:val="18"/>
              </w:rPr>
            </w:pPr>
            <w:r w:rsidRPr="001350A3">
              <w:rPr>
                <w:sz w:val="18"/>
                <w:szCs w:val="18"/>
              </w:rPr>
              <w:t>8</w:t>
            </w:r>
          </w:p>
        </w:tc>
      </w:tr>
      <w:tr w:rsidR="00AD563B" w:rsidRPr="001350A3" w:rsidTr="001350A3">
        <w:trPr>
          <w:trHeight w:val="170"/>
        </w:trPr>
        <w:tc>
          <w:tcPr>
            <w:tcW w:w="1099" w:type="pct"/>
          </w:tcPr>
          <w:p w:rsidR="00AD563B" w:rsidRPr="001350A3" w:rsidRDefault="00AD563B" w:rsidP="002A4E8A">
            <w:pPr>
              <w:spacing w:after="0"/>
              <w:rPr>
                <w:sz w:val="18"/>
                <w:szCs w:val="18"/>
              </w:rPr>
            </w:pPr>
            <w:r w:rsidRPr="001350A3">
              <w:rPr>
                <w:sz w:val="18"/>
                <w:szCs w:val="18"/>
              </w:rPr>
              <w:t>4- Økonomi</w:t>
            </w:r>
          </w:p>
        </w:tc>
        <w:tc>
          <w:tcPr>
            <w:tcW w:w="197" w:type="pct"/>
            <w:gridSpan w:val="2"/>
            <w:tcBorders>
              <w:left w:val="nil"/>
            </w:tcBorders>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E3058C">
            <w:pPr>
              <w:spacing w:after="0"/>
              <w:rPr>
                <w:sz w:val="18"/>
                <w:szCs w:val="18"/>
              </w:rPr>
            </w:pPr>
          </w:p>
        </w:tc>
        <w:tc>
          <w:tcPr>
            <w:tcW w:w="197" w:type="pct"/>
            <w:gridSpan w:val="2"/>
            <w:shd w:val="clear" w:color="auto" w:fill="BFBFBF"/>
          </w:tcPr>
          <w:p w:rsidR="00AD563B" w:rsidRPr="001350A3" w:rsidRDefault="00AD563B" w:rsidP="00E3058C">
            <w:pPr>
              <w:spacing w:after="0"/>
              <w:rPr>
                <w:sz w:val="18"/>
                <w:szCs w:val="18"/>
              </w:rPr>
            </w:pPr>
          </w:p>
        </w:tc>
        <w:tc>
          <w:tcPr>
            <w:tcW w:w="197" w:type="pct"/>
            <w:gridSpan w:val="2"/>
            <w:shd w:val="clear" w:color="auto" w:fill="BFBFBF"/>
          </w:tcPr>
          <w:p w:rsidR="00AD563B" w:rsidRPr="001350A3" w:rsidRDefault="00AD563B" w:rsidP="00E3058C">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9"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8"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3"/>
            <w:shd w:val="clear" w:color="auto" w:fill="FFFFFF"/>
          </w:tcPr>
          <w:p w:rsidR="00AD563B" w:rsidRPr="001350A3" w:rsidRDefault="00AD563B" w:rsidP="00FD6DF0">
            <w:pPr>
              <w:spacing w:after="0"/>
              <w:rPr>
                <w:sz w:val="18"/>
                <w:szCs w:val="18"/>
              </w:rPr>
            </w:pPr>
          </w:p>
        </w:tc>
        <w:tc>
          <w:tcPr>
            <w:tcW w:w="202" w:type="pct"/>
            <w:shd w:val="clear" w:color="auto" w:fill="FFFFFF"/>
          </w:tcPr>
          <w:p w:rsidR="00AD563B" w:rsidRPr="001350A3" w:rsidRDefault="00AD563B" w:rsidP="00FD6DF0">
            <w:pPr>
              <w:spacing w:after="0"/>
              <w:rPr>
                <w:sz w:val="18"/>
                <w:szCs w:val="18"/>
              </w:rPr>
            </w:pPr>
          </w:p>
        </w:tc>
        <w:tc>
          <w:tcPr>
            <w:tcW w:w="341" w:type="pct"/>
            <w:tcBorders>
              <w:left w:val="nil"/>
            </w:tcBorders>
          </w:tcPr>
          <w:p w:rsidR="00AD563B" w:rsidRPr="001350A3" w:rsidRDefault="00AD563B" w:rsidP="00FD6DF0">
            <w:pPr>
              <w:spacing w:after="0"/>
              <w:jc w:val="center"/>
              <w:rPr>
                <w:sz w:val="18"/>
                <w:szCs w:val="18"/>
              </w:rPr>
            </w:pPr>
            <w:r w:rsidRPr="001350A3">
              <w:rPr>
                <w:sz w:val="18"/>
                <w:szCs w:val="18"/>
              </w:rPr>
              <w:t>8</w:t>
            </w:r>
          </w:p>
        </w:tc>
      </w:tr>
      <w:tr w:rsidR="00AD563B" w:rsidRPr="001350A3" w:rsidTr="00F15F9A">
        <w:trPr>
          <w:trHeight w:val="170"/>
        </w:trPr>
        <w:tc>
          <w:tcPr>
            <w:tcW w:w="1099" w:type="pct"/>
          </w:tcPr>
          <w:p w:rsidR="00AD563B" w:rsidRPr="001350A3" w:rsidRDefault="00AD563B" w:rsidP="00FD6DF0">
            <w:pPr>
              <w:spacing w:after="0"/>
              <w:rPr>
                <w:sz w:val="18"/>
                <w:szCs w:val="18"/>
              </w:rPr>
            </w:pPr>
            <w:r w:rsidRPr="001350A3">
              <w:rPr>
                <w:sz w:val="18"/>
                <w:szCs w:val="18"/>
              </w:rPr>
              <w:t>5- Framdriftsplan</w:t>
            </w:r>
          </w:p>
        </w:tc>
        <w:tc>
          <w:tcPr>
            <w:tcW w:w="197" w:type="pct"/>
            <w:gridSpan w:val="2"/>
            <w:tcBorders>
              <w:left w:val="nil"/>
            </w:tcBorders>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shd w:val="clear" w:color="auto" w:fill="BFBFBF"/>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9"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8"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3"/>
            <w:shd w:val="clear" w:color="auto" w:fill="FFFFFF"/>
          </w:tcPr>
          <w:p w:rsidR="00AD563B" w:rsidRPr="001350A3" w:rsidRDefault="00AD563B" w:rsidP="00FD6DF0">
            <w:pPr>
              <w:spacing w:after="0"/>
              <w:rPr>
                <w:sz w:val="18"/>
                <w:szCs w:val="18"/>
              </w:rPr>
            </w:pPr>
          </w:p>
        </w:tc>
        <w:tc>
          <w:tcPr>
            <w:tcW w:w="202" w:type="pct"/>
            <w:shd w:val="clear" w:color="auto" w:fill="FFFFFF"/>
          </w:tcPr>
          <w:p w:rsidR="00AD563B" w:rsidRPr="001350A3" w:rsidRDefault="00AD563B" w:rsidP="00FD6DF0">
            <w:pPr>
              <w:spacing w:after="0"/>
              <w:rPr>
                <w:sz w:val="18"/>
                <w:szCs w:val="18"/>
              </w:rPr>
            </w:pPr>
          </w:p>
        </w:tc>
        <w:tc>
          <w:tcPr>
            <w:tcW w:w="341" w:type="pct"/>
            <w:tcBorders>
              <w:left w:val="nil"/>
            </w:tcBorders>
          </w:tcPr>
          <w:p w:rsidR="00AD563B" w:rsidRPr="001350A3" w:rsidRDefault="00AD563B" w:rsidP="00FD6DF0">
            <w:pPr>
              <w:spacing w:after="0"/>
              <w:jc w:val="center"/>
              <w:rPr>
                <w:sz w:val="18"/>
                <w:szCs w:val="18"/>
              </w:rPr>
            </w:pPr>
            <w:r w:rsidRPr="001350A3">
              <w:rPr>
                <w:sz w:val="18"/>
                <w:szCs w:val="18"/>
              </w:rPr>
              <w:t>6</w:t>
            </w:r>
          </w:p>
        </w:tc>
      </w:tr>
      <w:tr w:rsidR="00AD563B" w:rsidRPr="001350A3" w:rsidTr="00F15F9A">
        <w:trPr>
          <w:trHeight w:val="170"/>
        </w:trPr>
        <w:tc>
          <w:tcPr>
            <w:tcW w:w="1099" w:type="pct"/>
          </w:tcPr>
          <w:p w:rsidR="00AD563B" w:rsidRPr="001350A3" w:rsidRDefault="00AD563B" w:rsidP="00FD6DF0">
            <w:pPr>
              <w:spacing w:after="0"/>
              <w:rPr>
                <w:sz w:val="18"/>
                <w:szCs w:val="18"/>
              </w:rPr>
            </w:pPr>
            <w:r>
              <w:rPr>
                <w:sz w:val="18"/>
                <w:szCs w:val="18"/>
              </w:rPr>
              <w:t>6- Behandlingsperiode</w:t>
            </w:r>
          </w:p>
        </w:tc>
        <w:tc>
          <w:tcPr>
            <w:tcW w:w="197" w:type="pct"/>
            <w:gridSpan w:val="2"/>
            <w:tcBorders>
              <w:left w:val="nil"/>
            </w:tcBorders>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9" w:type="pct"/>
            <w:gridSpan w:val="2"/>
          </w:tcPr>
          <w:p w:rsidR="00AD563B" w:rsidRPr="001350A3" w:rsidRDefault="00AD563B" w:rsidP="00FD6DF0">
            <w:pPr>
              <w:spacing w:after="0"/>
              <w:rPr>
                <w:sz w:val="18"/>
                <w:szCs w:val="18"/>
              </w:rPr>
            </w:pPr>
          </w:p>
        </w:tc>
        <w:tc>
          <w:tcPr>
            <w:tcW w:w="197" w:type="pct"/>
            <w:gridSpan w:val="2"/>
            <w:shd w:val="clear" w:color="auto" w:fill="A6A6A6"/>
          </w:tcPr>
          <w:p w:rsidR="00AD563B" w:rsidRPr="001350A3" w:rsidRDefault="00AD563B" w:rsidP="00FD6DF0">
            <w:pPr>
              <w:spacing w:after="0"/>
              <w:rPr>
                <w:sz w:val="18"/>
                <w:szCs w:val="18"/>
              </w:rPr>
            </w:pPr>
          </w:p>
        </w:tc>
        <w:tc>
          <w:tcPr>
            <w:tcW w:w="197" w:type="pct"/>
            <w:gridSpan w:val="2"/>
            <w:shd w:val="clear" w:color="auto" w:fill="A6A6A6"/>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8"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3"/>
            <w:shd w:val="clear" w:color="auto" w:fill="FFFFFF"/>
          </w:tcPr>
          <w:p w:rsidR="00AD563B" w:rsidRPr="001350A3" w:rsidRDefault="00AD563B" w:rsidP="00FD6DF0">
            <w:pPr>
              <w:spacing w:after="0"/>
              <w:rPr>
                <w:sz w:val="18"/>
                <w:szCs w:val="18"/>
              </w:rPr>
            </w:pPr>
          </w:p>
        </w:tc>
        <w:tc>
          <w:tcPr>
            <w:tcW w:w="202" w:type="pct"/>
            <w:shd w:val="clear" w:color="auto" w:fill="FFFFFF"/>
          </w:tcPr>
          <w:p w:rsidR="00AD563B" w:rsidRPr="001350A3" w:rsidRDefault="00AD563B" w:rsidP="00FD6DF0">
            <w:pPr>
              <w:spacing w:after="0"/>
              <w:rPr>
                <w:sz w:val="18"/>
                <w:szCs w:val="18"/>
              </w:rPr>
            </w:pPr>
          </w:p>
        </w:tc>
        <w:tc>
          <w:tcPr>
            <w:tcW w:w="341" w:type="pct"/>
            <w:tcBorders>
              <w:left w:val="nil"/>
            </w:tcBorders>
          </w:tcPr>
          <w:p w:rsidR="00AD563B" w:rsidRPr="001350A3" w:rsidRDefault="00AD563B" w:rsidP="00FD6DF0">
            <w:pPr>
              <w:spacing w:after="0"/>
              <w:jc w:val="center"/>
              <w:rPr>
                <w:sz w:val="18"/>
                <w:szCs w:val="18"/>
              </w:rPr>
            </w:pPr>
          </w:p>
        </w:tc>
      </w:tr>
      <w:tr w:rsidR="00AD563B" w:rsidRPr="001350A3" w:rsidTr="00F15F9A">
        <w:trPr>
          <w:trHeight w:val="170"/>
        </w:trPr>
        <w:tc>
          <w:tcPr>
            <w:tcW w:w="1099" w:type="pct"/>
          </w:tcPr>
          <w:p w:rsidR="00AD563B" w:rsidRPr="001350A3" w:rsidRDefault="00AD563B" w:rsidP="00FD6DF0">
            <w:pPr>
              <w:spacing w:after="0"/>
              <w:rPr>
                <w:sz w:val="18"/>
                <w:szCs w:val="18"/>
              </w:rPr>
            </w:pPr>
            <w:r>
              <w:rPr>
                <w:sz w:val="18"/>
                <w:szCs w:val="18"/>
              </w:rPr>
              <w:t>7</w:t>
            </w:r>
            <w:r w:rsidRPr="001350A3">
              <w:rPr>
                <w:sz w:val="18"/>
                <w:szCs w:val="18"/>
              </w:rPr>
              <w:t>- Oppstart h-prosj.</w:t>
            </w:r>
          </w:p>
        </w:tc>
        <w:tc>
          <w:tcPr>
            <w:tcW w:w="197" w:type="pct"/>
            <w:gridSpan w:val="2"/>
            <w:tcBorders>
              <w:left w:val="nil"/>
            </w:tcBorders>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tcPr>
          <w:p w:rsidR="00AD563B" w:rsidRPr="001350A3" w:rsidRDefault="00AD563B" w:rsidP="00FD6DF0">
            <w:pPr>
              <w:spacing w:after="0"/>
              <w:rPr>
                <w:sz w:val="18"/>
                <w:szCs w:val="18"/>
              </w:rPr>
            </w:pPr>
          </w:p>
        </w:tc>
        <w:tc>
          <w:tcPr>
            <w:tcW w:w="199"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FFFFFF"/>
          </w:tcPr>
          <w:p w:rsidR="00AD563B" w:rsidRPr="001350A3" w:rsidRDefault="00AD563B" w:rsidP="00FD6DF0">
            <w:pPr>
              <w:spacing w:after="0"/>
              <w:rPr>
                <w:sz w:val="18"/>
                <w:szCs w:val="18"/>
              </w:rPr>
            </w:pPr>
          </w:p>
        </w:tc>
        <w:tc>
          <w:tcPr>
            <w:tcW w:w="197" w:type="pct"/>
            <w:gridSpan w:val="2"/>
            <w:shd w:val="clear" w:color="auto" w:fill="D99594"/>
          </w:tcPr>
          <w:p w:rsidR="00AD563B" w:rsidRPr="001350A3" w:rsidRDefault="00AD563B" w:rsidP="00FD6DF0">
            <w:pPr>
              <w:spacing w:after="0"/>
              <w:rPr>
                <w:sz w:val="18"/>
                <w:szCs w:val="18"/>
              </w:rPr>
            </w:pPr>
          </w:p>
        </w:tc>
        <w:tc>
          <w:tcPr>
            <w:tcW w:w="198" w:type="pct"/>
            <w:gridSpan w:val="2"/>
            <w:shd w:val="clear" w:color="auto" w:fill="D99594"/>
          </w:tcPr>
          <w:p w:rsidR="00AD563B" w:rsidRPr="001350A3" w:rsidRDefault="00AD563B" w:rsidP="00FD6DF0">
            <w:pPr>
              <w:spacing w:after="0"/>
              <w:rPr>
                <w:sz w:val="18"/>
                <w:szCs w:val="18"/>
              </w:rPr>
            </w:pPr>
          </w:p>
        </w:tc>
        <w:tc>
          <w:tcPr>
            <w:tcW w:w="197" w:type="pct"/>
            <w:gridSpan w:val="2"/>
            <w:shd w:val="clear" w:color="auto" w:fill="D99594"/>
          </w:tcPr>
          <w:p w:rsidR="00AD563B" w:rsidRPr="001350A3" w:rsidRDefault="00AD563B" w:rsidP="00FD6DF0">
            <w:pPr>
              <w:spacing w:after="0"/>
              <w:rPr>
                <w:sz w:val="18"/>
                <w:szCs w:val="18"/>
              </w:rPr>
            </w:pPr>
          </w:p>
        </w:tc>
        <w:tc>
          <w:tcPr>
            <w:tcW w:w="197" w:type="pct"/>
            <w:gridSpan w:val="2"/>
            <w:shd w:val="clear" w:color="auto" w:fill="D99594"/>
          </w:tcPr>
          <w:p w:rsidR="00AD563B" w:rsidRPr="001350A3" w:rsidRDefault="00AD563B" w:rsidP="00FD6DF0">
            <w:pPr>
              <w:spacing w:after="0"/>
              <w:rPr>
                <w:sz w:val="18"/>
                <w:szCs w:val="18"/>
              </w:rPr>
            </w:pPr>
          </w:p>
        </w:tc>
        <w:tc>
          <w:tcPr>
            <w:tcW w:w="197" w:type="pct"/>
            <w:gridSpan w:val="2"/>
            <w:shd w:val="clear" w:color="auto" w:fill="D99594"/>
          </w:tcPr>
          <w:p w:rsidR="00AD563B" w:rsidRPr="001350A3" w:rsidRDefault="00AD563B" w:rsidP="00FD6DF0">
            <w:pPr>
              <w:spacing w:after="0"/>
              <w:rPr>
                <w:sz w:val="18"/>
                <w:szCs w:val="18"/>
              </w:rPr>
            </w:pPr>
          </w:p>
        </w:tc>
        <w:tc>
          <w:tcPr>
            <w:tcW w:w="197" w:type="pct"/>
            <w:gridSpan w:val="3"/>
            <w:shd w:val="clear" w:color="auto" w:fill="D99594"/>
          </w:tcPr>
          <w:p w:rsidR="00AD563B" w:rsidRPr="001350A3" w:rsidRDefault="00AD563B" w:rsidP="00FD6DF0">
            <w:pPr>
              <w:spacing w:after="0"/>
              <w:rPr>
                <w:sz w:val="18"/>
                <w:szCs w:val="18"/>
              </w:rPr>
            </w:pPr>
          </w:p>
        </w:tc>
        <w:tc>
          <w:tcPr>
            <w:tcW w:w="202" w:type="pct"/>
            <w:shd w:val="clear" w:color="auto" w:fill="D99594"/>
          </w:tcPr>
          <w:p w:rsidR="00AD563B" w:rsidRPr="001350A3" w:rsidRDefault="00AD563B" w:rsidP="00FD6DF0">
            <w:pPr>
              <w:spacing w:after="0"/>
              <w:rPr>
                <w:sz w:val="18"/>
                <w:szCs w:val="18"/>
              </w:rPr>
            </w:pPr>
          </w:p>
        </w:tc>
        <w:tc>
          <w:tcPr>
            <w:tcW w:w="341" w:type="pct"/>
            <w:tcBorders>
              <w:left w:val="nil"/>
            </w:tcBorders>
          </w:tcPr>
          <w:p w:rsidR="00AD563B" w:rsidRPr="001350A3" w:rsidRDefault="00AD563B" w:rsidP="00FD6DF0">
            <w:pPr>
              <w:spacing w:after="0"/>
              <w:jc w:val="center"/>
              <w:rPr>
                <w:sz w:val="18"/>
                <w:szCs w:val="18"/>
              </w:rPr>
            </w:pPr>
          </w:p>
        </w:tc>
      </w:tr>
      <w:tr w:rsidR="00AD563B" w:rsidRPr="001350A3" w:rsidTr="001350A3">
        <w:trPr>
          <w:trHeight w:val="170"/>
        </w:trPr>
        <w:tc>
          <w:tcPr>
            <w:tcW w:w="4659" w:type="pct"/>
            <w:gridSpan w:val="37"/>
            <w:tcBorders>
              <w:right w:val="nil"/>
            </w:tcBorders>
          </w:tcPr>
          <w:p w:rsidR="00AD563B" w:rsidRPr="001350A3" w:rsidRDefault="00AD563B" w:rsidP="00FD6DF0">
            <w:pPr>
              <w:spacing w:after="0"/>
              <w:jc w:val="right"/>
              <w:rPr>
                <w:b/>
                <w:sz w:val="18"/>
                <w:szCs w:val="18"/>
              </w:rPr>
            </w:pPr>
            <w:r w:rsidRPr="001350A3">
              <w:rPr>
                <w:b/>
                <w:sz w:val="18"/>
                <w:szCs w:val="18"/>
              </w:rPr>
              <w:t>Sum dagsverk:</w:t>
            </w:r>
          </w:p>
        </w:tc>
        <w:tc>
          <w:tcPr>
            <w:tcW w:w="341" w:type="pct"/>
          </w:tcPr>
          <w:p w:rsidR="00AD563B" w:rsidRPr="001350A3" w:rsidRDefault="00AD563B" w:rsidP="00FD6DF0">
            <w:pPr>
              <w:spacing w:after="0"/>
              <w:jc w:val="center"/>
              <w:rPr>
                <w:sz w:val="18"/>
                <w:szCs w:val="18"/>
              </w:rPr>
            </w:pPr>
            <w:r w:rsidRPr="001350A3">
              <w:rPr>
                <w:sz w:val="18"/>
                <w:szCs w:val="18"/>
              </w:rPr>
              <w:t>70</w:t>
            </w:r>
          </w:p>
        </w:tc>
      </w:tr>
      <w:tr w:rsidR="00AD563B" w:rsidRPr="001350A3" w:rsidTr="001350A3">
        <w:trPr>
          <w:trHeight w:val="170"/>
        </w:trPr>
        <w:tc>
          <w:tcPr>
            <w:tcW w:w="1099" w:type="pct"/>
            <w:tcBorders>
              <w:top w:val="nil"/>
            </w:tcBorders>
          </w:tcPr>
          <w:p w:rsidR="00AD563B" w:rsidRPr="001350A3" w:rsidRDefault="00AD563B" w:rsidP="00FD6DF0">
            <w:pPr>
              <w:spacing w:after="0"/>
              <w:rPr>
                <w:sz w:val="18"/>
                <w:szCs w:val="18"/>
              </w:rPr>
            </w:pPr>
            <w:r w:rsidRPr="001350A3">
              <w:rPr>
                <w:sz w:val="18"/>
                <w:szCs w:val="18"/>
              </w:rPr>
              <w:t>Arbeidsmøter</w:t>
            </w:r>
          </w:p>
        </w:tc>
        <w:tc>
          <w:tcPr>
            <w:tcW w:w="193" w:type="pct"/>
            <w:tcBorders>
              <w:top w:val="nil"/>
              <w:left w:val="nil"/>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top w:val="nil"/>
            </w:tcBorders>
          </w:tcPr>
          <w:p w:rsidR="00AD563B" w:rsidRPr="001350A3" w:rsidRDefault="00AD563B" w:rsidP="00FD6DF0">
            <w:pPr>
              <w:spacing w:after="0"/>
              <w:jc w:val="center"/>
              <w:rPr>
                <w:sz w:val="18"/>
                <w:szCs w:val="18"/>
              </w:rPr>
            </w:pPr>
          </w:p>
        </w:tc>
        <w:tc>
          <w:tcPr>
            <w:tcW w:w="192" w:type="pct"/>
            <w:gridSpan w:val="2"/>
            <w:tcBorders>
              <w:top w:val="nil"/>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r w:rsidRPr="001350A3">
              <w:rPr>
                <w:sz w:val="18"/>
                <w:szCs w:val="18"/>
              </w:rPr>
              <w:t>x</w:t>
            </w:r>
          </w:p>
        </w:tc>
        <w:tc>
          <w:tcPr>
            <w:tcW w:w="192"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9" w:type="pct"/>
            <w:gridSpan w:val="3"/>
            <w:tcBorders>
              <w:top w:val="nil"/>
            </w:tcBorders>
          </w:tcPr>
          <w:p w:rsidR="00AD563B" w:rsidRPr="001350A3" w:rsidRDefault="00AD563B" w:rsidP="00FD6DF0">
            <w:pPr>
              <w:spacing w:after="0"/>
              <w:jc w:val="center"/>
              <w:rPr>
                <w:sz w:val="18"/>
                <w:szCs w:val="18"/>
              </w:rPr>
            </w:pPr>
          </w:p>
        </w:tc>
        <w:tc>
          <w:tcPr>
            <w:tcW w:w="283" w:type="pct"/>
            <w:gridSpan w:val="2"/>
            <w:tcBorders>
              <w:top w:val="nil"/>
            </w:tcBorders>
          </w:tcPr>
          <w:p w:rsidR="00AD563B" w:rsidRPr="001350A3" w:rsidRDefault="00AD563B" w:rsidP="00FD6DF0">
            <w:pPr>
              <w:spacing w:after="0"/>
              <w:jc w:val="center"/>
              <w:rPr>
                <w:sz w:val="18"/>
                <w:szCs w:val="18"/>
              </w:rPr>
            </w:pPr>
          </w:p>
        </w:tc>
        <w:tc>
          <w:tcPr>
            <w:tcW w:w="341" w:type="pct"/>
            <w:tcBorders>
              <w:left w:val="nil"/>
              <w:bottom w:val="nil"/>
            </w:tcBorders>
          </w:tcPr>
          <w:p w:rsidR="00AD563B" w:rsidRPr="001350A3" w:rsidRDefault="00AD563B" w:rsidP="00FD6DF0">
            <w:pPr>
              <w:spacing w:after="0"/>
              <w:rPr>
                <w:sz w:val="18"/>
                <w:szCs w:val="18"/>
              </w:rPr>
            </w:pPr>
          </w:p>
        </w:tc>
      </w:tr>
      <w:tr w:rsidR="00AD563B" w:rsidRPr="001350A3" w:rsidTr="001350A3">
        <w:trPr>
          <w:trHeight w:val="170"/>
        </w:trPr>
        <w:tc>
          <w:tcPr>
            <w:tcW w:w="1099" w:type="pct"/>
            <w:tcBorders>
              <w:top w:val="nil"/>
            </w:tcBorders>
          </w:tcPr>
          <w:p w:rsidR="00AD563B" w:rsidRPr="001350A3" w:rsidRDefault="00AD563B" w:rsidP="00FD6DF0">
            <w:pPr>
              <w:spacing w:after="0"/>
              <w:rPr>
                <w:sz w:val="18"/>
                <w:szCs w:val="18"/>
              </w:rPr>
            </w:pPr>
            <w:r w:rsidRPr="001350A3">
              <w:rPr>
                <w:sz w:val="18"/>
                <w:szCs w:val="18"/>
              </w:rPr>
              <w:t>Styringsgr.møter</w:t>
            </w:r>
          </w:p>
        </w:tc>
        <w:tc>
          <w:tcPr>
            <w:tcW w:w="193" w:type="pct"/>
            <w:tcBorders>
              <w:top w:val="nil"/>
              <w:left w:val="nil"/>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top w:val="nil"/>
            </w:tcBorders>
          </w:tcPr>
          <w:p w:rsidR="00AD563B" w:rsidRPr="001350A3" w:rsidRDefault="00AD563B" w:rsidP="00FD6DF0">
            <w:pPr>
              <w:spacing w:after="0"/>
              <w:jc w:val="center"/>
              <w:rPr>
                <w:sz w:val="18"/>
                <w:szCs w:val="18"/>
              </w:rPr>
            </w:pPr>
          </w:p>
        </w:tc>
        <w:tc>
          <w:tcPr>
            <w:tcW w:w="192"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2"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top w:val="nil"/>
            </w:tcBorders>
          </w:tcPr>
          <w:p w:rsidR="00AD563B" w:rsidRPr="001350A3" w:rsidRDefault="00AD563B" w:rsidP="00FD6DF0">
            <w:pPr>
              <w:spacing w:after="0"/>
              <w:jc w:val="center"/>
              <w:rPr>
                <w:sz w:val="18"/>
                <w:szCs w:val="18"/>
                <w:lang w:val="en-GB"/>
              </w:rPr>
            </w:pPr>
          </w:p>
        </w:tc>
        <w:tc>
          <w:tcPr>
            <w:tcW w:w="193" w:type="pct"/>
            <w:gridSpan w:val="2"/>
            <w:tcBorders>
              <w:top w:val="nil"/>
            </w:tcBorders>
          </w:tcPr>
          <w:p w:rsidR="00AD563B" w:rsidRPr="001350A3" w:rsidRDefault="00AD563B" w:rsidP="00FD6DF0">
            <w:pPr>
              <w:spacing w:after="0"/>
              <w:jc w:val="center"/>
              <w:rPr>
                <w:sz w:val="18"/>
                <w:szCs w:val="18"/>
                <w:lang w:val="en-GB"/>
              </w:rPr>
            </w:pPr>
          </w:p>
        </w:tc>
        <w:tc>
          <w:tcPr>
            <w:tcW w:w="193" w:type="pct"/>
            <w:gridSpan w:val="2"/>
            <w:tcBorders>
              <w:top w:val="nil"/>
            </w:tcBorders>
          </w:tcPr>
          <w:p w:rsidR="00AD563B" w:rsidRPr="001350A3" w:rsidRDefault="00AD563B" w:rsidP="00FD6DF0">
            <w:pPr>
              <w:spacing w:after="0"/>
              <w:jc w:val="center"/>
              <w:rPr>
                <w:sz w:val="18"/>
                <w:szCs w:val="18"/>
                <w:lang w:val="en-GB"/>
              </w:rPr>
            </w:pPr>
          </w:p>
        </w:tc>
        <w:tc>
          <w:tcPr>
            <w:tcW w:w="193" w:type="pct"/>
            <w:gridSpan w:val="2"/>
            <w:tcBorders>
              <w:top w:val="nil"/>
            </w:tcBorders>
          </w:tcPr>
          <w:p w:rsidR="00AD563B" w:rsidRPr="001350A3" w:rsidRDefault="00AD563B" w:rsidP="00FD6DF0">
            <w:pPr>
              <w:spacing w:after="0"/>
              <w:jc w:val="center"/>
              <w:rPr>
                <w:sz w:val="18"/>
                <w:szCs w:val="18"/>
                <w:lang w:val="en-GB"/>
              </w:rPr>
            </w:pPr>
          </w:p>
        </w:tc>
        <w:tc>
          <w:tcPr>
            <w:tcW w:w="193" w:type="pct"/>
            <w:gridSpan w:val="2"/>
            <w:tcBorders>
              <w:top w:val="nil"/>
            </w:tcBorders>
          </w:tcPr>
          <w:p w:rsidR="00AD563B" w:rsidRPr="001350A3" w:rsidRDefault="00AD563B" w:rsidP="00FD6DF0">
            <w:pPr>
              <w:spacing w:after="0"/>
              <w:jc w:val="center"/>
              <w:rPr>
                <w:sz w:val="18"/>
                <w:szCs w:val="18"/>
                <w:lang w:val="en-GB"/>
              </w:rPr>
            </w:pPr>
          </w:p>
        </w:tc>
        <w:tc>
          <w:tcPr>
            <w:tcW w:w="193" w:type="pct"/>
            <w:gridSpan w:val="2"/>
            <w:tcBorders>
              <w:top w:val="nil"/>
            </w:tcBorders>
          </w:tcPr>
          <w:p w:rsidR="00AD563B" w:rsidRPr="001350A3" w:rsidRDefault="00AD563B" w:rsidP="00FD6DF0">
            <w:pPr>
              <w:spacing w:after="0"/>
              <w:jc w:val="center"/>
              <w:rPr>
                <w:sz w:val="18"/>
                <w:szCs w:val="18"/>
                <w:lang w:val="en-GB"/>
              </w:rPr>
            </w:pPr>
          </w:p>
        </w:tc>
        <w:tc>
          <w:tcPr>
            <w:tcW w:w="193" w:type="pct"/>
            <w:gridSpan w:val="2"/>
            <w:tcBorders>
              <w:top w:val="nil"/>
            </w:tcBorders>
          </w:tcPr>
          <w:p w:rsidR="00AD563B" w:rsidRPr="001350A3" w:rsidRDefault="00AD563B" w:rsidP="00FD6DF0">
            <w:pPr>
              <w:spacing w:after="0"/>
              <w:jc w:val="center"/>
              <w:rPr>
                <w:sz w:val="18"/>
                <w:szCs w:val="18"/>
                <w:lang w:val="en-GB"/>
              </w:rPr>
            </w:pPr>
          </w:p>
        </w:tc>
        <w:tc>
          <w:tcPr>
            <w:tcW w:w="199" w:type="pct"/>
            <w:gridSpan w:val="3"/>
            <w:tcBorders>
              <w:top w:val="nil"/>
            </w:tcBorders>
          </w:tcPr>
          <w:p w:rsidR="00AD563B" w:rsidRPr="001350A3" w:rsidRDefault="00AD563B" w:rsidP="00FD6DF0">
            <w:pPr>
              <w:spacing w:after="0"/>
              <w:jc w:val="center"/>
              <w:rPr>
                <w:sz w:val="18"/>
                <w:szCs w:val="18"/>
                <w:lang w:val="en-GB"/>
              </w:rPr>
            </w:pPr>
          </w:p>
        </w:tc>
        <w:tc>
          <w:tcPr>
            <w:tcW w:w="283" w:type="pct"/>
            <w:gridSpan w:val="2"/>
            <w:tcBorders>
              <w:top w:val="nil"/>
            </w:tcBorders>
          </w:tcPr>
          <w:p w:rsidR="00AD563B" w:rsidRPr="001350A3" w:rsidRDefault="00AD563B" w:rsidP="00FD6DF0">
            <w:pPr>
              <w:spacing w:after="0"/>
              <w:jc w:val="center"/>
              <w:rPr>
                <w:sz w:val="18"/>
                <w:szCs w:val="18"/>
                <w:lang w:val="en-GB"/>
              </w:rPr>
            </w:pPr>
          </w:p>
        </w:tc>
        <w:tc>
          <w:tcPr>
            <w:tcW w:w="341" w:type="pct"/>
            <w:tcBorders>
              <w:top w:val="nil"/>
              <w:left w:val="nil"/>
              <w:bottom w:val="nil"/>
            </w:tcBorders>
          </w:tcPr>
          <w:p w:rsidR="00AD563B" w:rsidRPr="001350A3" w:rsidRDefault="00AD563B" w:rsidP="00FD6DF0">
            <w:pPr>
              <w:spacing w:after="0"/>
              <w:rPr>
                <w:sz w:val="18"/>
                <w:szCs w:val="18"/>
                <w:lang w:val="en-GB"/>
              </w:rPr>
            </w:pPr>
          </w:p>
        </w:tc>
      </w:tr>
      <w:tr w:rsidR="00AD563B" w:rsidRPr="001350A3" w:rsidTr="001350A3">
        <w:trPr>
          <w:trHeight w:val="170"/>
        </w:trPr>
        <w:tc>
          <w:tcPr>
            <w:tcW w:w="1099" w:type="pct"/>
            <w:tcBorders>
              <w:top w:val="nil"/>
            </w:tcBorders>
          </w:tcPr>
          <w:p w:rsidR="00AD563B" w:rsidRPr="001350A3" w:rsidRDefault="00AD563B" w:rsidP="00FD6DF0">
            <w:pPr>
              <w:spacing w:after="0"/>
              <w:rPr>
                <w:sz w:val="18"/>
                <w:szCs w:val="18"/>
                <w:lang w:val="en-GB"/>
              </w:rPr>
            </w:pPr>
            <w:r w:rsidRPr="001350A3">
              <w:rPr>
                <w:sz w:val="18"/>
                <w:szCs w:val="18"/>
                <w:lang w:val="en-GB"/>
              </w:rPr>
              <w:t>Milepælar</w:t>
            </w:r>
          </w:p>
        </w:tc>
        <w:tc>
          <w:tcPr>
            <w:tcW w:w="193" w:type="pct"/>
            <w:tcBorders>
              <w:top w:val="nil"/>
              <w:left w:val="nil"/>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top w:val="nil"/>
            </w:tcBorders>
          </w:tcPr>
          <w:p w:rsidR="00AD563B" w:rsidRPr="001350A3" w:rsidRDefault="00AD563B" w:rsidP="00FD6DF0">
            <w:pPr>
              <w:spacing w:after="0"/>
              <w:jc w:val="center"/>
              <w:rPr>
                <w:sz w:val="18"/>
                <w:szCs w:val="18"/>
              </w:rPr>
            </w:pPr>
          </w:p>
        </w:tc>
        <w:tc>
          <w:tcPr>
            <w:tcW w:w="192"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2"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3" w:type="pct"/>
            <w:gridSpan w:val="2"/>
            <w:tcBorders>
              <w:top w:val="nil"/>
            </w:tcBorders>
          </w:tcPr>
          <w:p w:rsidR="00AD563B" w:rsidRPr="001350A3" w:rsidRDefault="00AD563B" w:rsidP="00FD6DF0">
            <w:pPr>
              <w:spacing w:after="0"/>
              <w:jc w:val="center"/>
              <w:rPr>
                <w:sz w:val="18"/>
                <w:szCs w:val="18"/>
              </w:rPr>
            </w:pPr>
          </w:p>
        </w:tc>
        <w:tc>
          <w:tcPr>
            <w:tcW w:w="199" w:type="pct"/>
            <w:gridSpan w:val="3"/>
            <w:tcBorders>
              <w:top w:val="nil"/>
            </w:tcBorders>
          </w:tcPr>
          <w:p w:rsidR="00AD563B" w:rsidRPr="001350A3" w:rsidRDefault="00AD563B" w:rsidP="00FD6DF0">
            <w:pPr>
              <w:spacing w:after="0"/>
              <w:jc w:val="center"/>
              <w:rPr>
                <w:sz w:val="18"/>
                <w:szCs w:val="18"/>
              </w:rPr>
            </w:pPr>
          </w:p>
        </w:tc>
        <w:tc>
          <w:tcPr>
            <w:tcW w:w="283" w:type="pct"/>
            <w:gridSpan w:val="2"/>
            <w:tcBorders>
              <w:top w:val="nil"/>
            </w:tcBorders>
          </w:tcPr>
          <w:p w:rsidR="00AD563B" w:rsidRPr="001350A3" w:rsidRDefault="00AD563B" w:rsidP="00FD6DF0">
            <w:pPr>
              <w:spacing w:after="0"/>
              <w:jc w:val="center"/>
              <w:rPr>
                <w:sz w:val="18"/>
                <w:szCs w:val="18"/>
              </w:rPr>
            </w:pPr>
          </w:p>
        </w:tc>
        <w:tc>
          <w:tcPr>
            <w:tcW w:w="341" w:type="pct"/>
            <w:tcBorders>
              <w:top w:val="nil"/>
              <w:left w:val="nil"/>
              <w:bottom w:val="nil"/>
            </w:tcBorders>
          </w:tcPr>
          <w:p w:rsidR="00AD563B" w:rsidRPr="001350A3" w:rsidRDefault="00AD563B" w:rsidP="00FD6DF0">
            <w:pPr>
              <w:spacing w:after="0"/>
              <w:rPr>
                <w:sz w:val="18"/>
                <w:szCs w:val="18"/>
              </w:rPr>
            </w:pPr>
          </w:p>
        </w:tc>
      </w:tr>
      <w:tr w:rsidR="00AD563B" w:rsidRPr="001350A3" w:rsidTr="001350A3">
        <w:trPr>
          <w:trHeight w:val="170"/>
        </w:trPr>
        <w:tc>
          <w:tcPr>
            <w:tcW w:w="1099" w:type="pct"/>
            <w:tcBorders>
              <w:bottom w:val="single" w:sz="12" w:space="0" w:color="000000"/>
            </w:tcBorders>
          </w:tcPr>
          <w:p w:rsidR="00AD563B" w:rsidRPr="001350A3" w:rsidRDefault="00AD563B" w:rsidP="00FD6DF0">
            <w:pPr>
              <w:spacing w:after="0"/>
              <w:rPr>
                <w:sz w:val="18"/>
                <w:szCs w:val="18"/>
              </w:rPr>
            </w:pPr>
            <w:r w:rsidRPr="001350A3">
              <w:rPr>
                <w:sz w:val="18"/>
                <w:szCs w:val="18"/>
              </w:rPr>
              <w:t>Beslutningspunkt</w:t>
            </w:r>
          </w:p>
        </w:tc>
        <w:tc>
          <w:tcPr>
            <w:tcW w:w="193" w:type="pct"/>
            <w:tcBorders>
              <w:left w:val="nil"/>
              <w:bottom w:val="single" w:sz="12" w:space="0" w:color="000000"/>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2"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2"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r w:rsidRPr="001350A3">
              <w:rPr>
                <w:sz w:val="18"/>
                <w:szCs w:val="18"/>
              </w:rPr>
              <w:t>x</w:t>
            </w: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3" w:type="pct"/>
            <w:gridSpan w:val="2"/>
            <w:tcBorders>
              <w:bottom w:val="single" w:sz="12" w:space="0" w:color="000000"/>
            </w:tcBorders>
          </w:tcPr>
          <w:p w:rsidR="00AD563B" w:rsidRPr="001350A3" w:rsidRDefault="00AD563B" w:rsidP="00FD6DF0">
            <w:pPr>
              <w:spacing w:after="0"/>
              <w:jc w:val="center"/>
              <w:rPr>
                <w:sz w:val="18"/>
                <w:szCs w:val="18"/>
              </w:rPr>
            </w:pPr>
          </w:p>
        </w:tc>
        <w:tc>
          <w:tcPr>
            <w:tcW w:w="199" w:type="pct"/>
            <w:gridSpan w:val="3"/>
            <w:tcBorders>
              <w:bottom w:val="single" w:sz="12" w:space="0" w:color="000000"/>
            </w:tcBorders>
          </w:tcPr>
          <w:p w:rsidR="00AD563B" w:rsidRPr="001350A3" w:rsidRDefault="00AD563B" w:rsidP="00FD6DF0">
            <w:pPr>
              <w:spacing w:after="0"/>
              <w:jc w:val="center"/>
              <w:rPr>
                <w:sz w:val="18"/>
                <w:szCs w:val="18"/>
              </w:rPr>
            </w:pPr>
          </w:p>
        </w:tc>
        <w:tc>
          <w:tcPr>
            <w:tcW w:w="283" w:type="pct"/>
            <w:gridSpan w:val="2"/>
            <w:tcBorders>
              <w:bottom w:val="single" w:sz="12" w:space="0" w:color="000000"/>
            </w:tcBorders>
          </w:tcPr>
          <w:p w:rsidR="00AD563B" w:rsidRPr="001350A3" w:rsidRDefault="00AD563B" w:rsidP="00FD6DF0">
            <w:pPr>
              <w:spacing w:after="0"/>
              <w:jc w:val="center"/>
              <w:rPr>
                <w:sz w:val="18"/>
                <w:szCs w:val="18"/>
              </w:rPr>
            </w:pPr>
          </w:p>
        </w:tc>
        <w:tc>
          <w:tcPr>
            <w:tcW w:w="341" w:type="pct"/>
            <w:tcBorders>
              <w:top w:val="nil"/>
              <w:left w:val="nil"/>
              <w:bottom w:val="single" w:sz="12" w:space="0" w:color="000000"/>
            </w:tcBorders>
          </w:tcPr>
          <w:p w:rsidR="00AD563B" w:rsidRPr="001350A3" w:rsidRDefault="00AD563B" w:rsidP="00FD6DF0">
            <w:pPr>
              <w:spacing w:after="0"/>
              <w:rPr>
                <w:sz w:val="18"/>
                <w:szCs w:val="18"/>
              </w:rPr>
            </w:pPr>
          </w:p>
        </w:tc>
      </w:tr>
    </w:tbl>
    <w:p w:rsidR="00AD563B" w:rsidRPr="00FD6DF0" w:rsidRDefault="00AD563B" w:rsidP="009B180B">
      <w:pPr>
        <w:rPr>
          <w:b/>
          <w:lang w:val="nb-NO"/>
        </w:rPr>
      </w:pPr>
      <w:r>
        <w:rPr>
          <w:b/>
          <w:lang w:val="nb-NO"/>
        </w:rPr>
        <w:br/>
        <w:t>Hove</w:t>
      </w:r>
      <w:r w:rsidRPr="00FD6DF0">
        <w:rPr>
          <w:b/>
          <w:lang w:val="nb-NO"/>
        </w:rPr>
        <w:t>dprosjekt:</w:t>
      </w:r>
    </w:p>
    <w:tbl>
      <w:tblPr>
        <w:tblW w:w="91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2055"/>
        <w:gridCol w:w="360"/>
        <w:gridCol w:w="360"/>
        <w:gridCol w:w="360"/>
        <w:gridCol w:w="360"/>
        <w:gridCol w:w="360"/>
        <w:gridCol w:w="360"/>
        <w:gridCol w:w="360"/>
        <w:gridCol w:w="360"/>
        <w:gridCol w:w="360"/>
        <w:gridCol w:w="360"/>
        <w:gridCol w:w="360"/>
        <w:gridCol w:w="360"/>
        <w:gridCol w:w="360"/>
        <w:gridCol w:w="360"/>
        <w:gridCol w:w="360"/>
        <w:gridCol w:w="360"/>
        <w:gridCol w:w="372"/>
        <w:gridCol w:w="389"/>
        <w:gridCol w:w="566"/>
      </w:tblGrid>
      <w:tr w:rsidR="00AD563B" w:rsidRPr="001350A3" w:rsidTr="001350A3">
        <w:trPr>
          <w:trHeight w:val="227"/>
        </w:trPr>
        <w:tc>
          <w:tcPr>
            <w:tcW w:w="2055" w:type="dxa"/>
            <w:tcBorders>
              <w:top w:val="single" w:sz="12" w:space="0" w:color="000000"/>
            </w:tcBorders>
            <w:shd w:val="clear" w:color="auto" w:fill="000000"/>
          </w:tcPr>
          <w:p w:rsidR="00AD563B" w:rsidRPr="001350A3" w:rsidRDefault="00AD563B" w:rsidP="002520FE">
            <w:pPr>
              <w:spacing w:after="0"/>
              <w:jc w:val="center"/>
              <w:rPr>
                <w:b/>
                <w:sz w:val="18"/>
                <w:szCs w:val="18"/>
              </w:rPr>
            </w:pPr>
            <w:r w:rsidRPr="001350A3">
              <w:rPr>
                <w:b/>
                <w:sz w:val="18"/>
                <w:szCs w:val="18"/>
              </w:rPr>
              <w:t>Hovud-</w:t>
            </w:r>
          </w:p>
        </w:tc>
        <w:tc>
          <w:tcPr>
            <w:tcW w:w="6521" w:type="dxa"/>
            <w:gridSpan w:val="18"/>
            <w:tcBorders>
              <w:top w:val="single" w:sz="12" w:space="0" w:color="000000"/>
            </w:tcBorders>
            <w:shd w:val="clear" w:color="auto" w:fill="000000"/>
          </w:tcPr>
          <w:p w:rsidR="00AD563B" w:rsidRPr="001350A3" w:rsidRDefault="00AD563B" w:rsidP="002520FE">
            <w:pPr>
              <w:spacing w:after="0"/>
              <w:jc w:val="center"/>
              <w:rPr>
                <w:b/>
                <w:sz w:val="18"/>
                <w:szCs w:val="18"/>
              </w:rPr>
            </w:pPr>
            <w:r w:rsidRPr="001350A3">
              <w:rPr>
                <w:b/>
                <w:sz w:val="18"/>
                <w:szCs w:val="18"/>
              </w:rPr>
              <w:t>Tidsplan Hovudprosjekt</w:t>
            </w:r>
          </w:p>
        </w:tc>
        <w:tc>
          <w:tcPr>
            <w:tcW w:w="566" w:type="dxa"/>
            <w:tcBorders>
              <w:top w:val="single" w:sz="12" w:space="0" w:color="000000"/>
            </w:tcBorders>
            <w:shd w:val="clear" w:color="auto" w:fill="000000"/>
          </w:tcPr>
          <w:p w:rsidR="00AD563B" w:rsidRPr="001350A3" w:rsidRDefault="00AD563B" w:rsidP="005648E8">
            <w:pPr>
              <w:spacing w:after="0"/>
              <w:jc w:val="center"/>
              <w:rPr>
                <w:b/>
                <w:sz w:val="18"/>
                <w:szCs w:val="18"/>
              </w:rPr>
            </w:pPr>
            <w:r w:rsidRPr="001350A3">
              <w:rPr>
                <w:b/>
                <w:sz w:val="18"/>
                <w:szCs w:val="18"/>
              </w:rPr>
              <w:t>R</w:t>
            </w:r>
            <w:r>
              <w:rPr>
                <w:b/>
                <w:sz w:val="18"/>
                <w:szCs w:val="18"/>
              </w:rPr>
              <w:t>e</w:t>
            </w:r>
            <w:r w:rsidRPr="001350A3">
              <w:rPr>
                <w:b/>
                <w:sz w:val="18"/>
                <w:szCs w:val="18"/>
              </w:rPr>
              <w:t>ss.</w:t>
            </w:r>
          </w:p>
        </w:tc>
      </w:tr>
      <w:tr w:rsidR="00AD563B" w:rsidRPr="001350A3" w:rsidTr="00F15F9A">
        <w:trPr>
          <w:cantSplit/>
          <w:trHeight w:val="227"/>
        </w:trPr>
        <w:tc>
          <w:tcPr>
            <w:tcW w:w="2055" w:type="dxa"/>
            <w:shd w:val="clear" w:color="auto" w:fill="000000"/>
          </w:tcPr>
          <w:p w:rsidR="00AD563B" w:rsidRPr="001350A3" w:rsidRDefault="00AD563B" w:rsidP="002520FE">
            <w:pPr>
              <w:spacing w:after="0"/>
              <w:jc w:val="center"/>
              <w:rPr>
                <w:b/>
                <w:sz w:val="18"/>
                <w:szCs w:val="18"/>
              </w:rPr>
            </w:pPr>
            <w:r w:rsidRPr="001350A3">
              <w:rPr>
                <w:b/>
                <w:sz w:val="18"/>
                <w:szCs w:val="18"/>
              </w:rPr>
              <w:t>aktivitetar</w:t>
            </w:r>
          </w:p>
        </w:tc>
        <w:tc>
          <w:tcPr>
            <w:tcW w:w="720" w:type="dxa"/>
            <w:gridSpan w:val="2"/>
            <w:shd w:val="clear" w:color="auto" w:fill="000000"/>
          </w:tcPr>
          <w:p w:rsidR="00AD563B" w:rsidRPr="001350A3" w:rsidRDefault="00AD563B" w:rsidP="002520FE">
            <w:pPr>
              <w:spacing w:after="0"/>
              <w:jc w:val="center"/>
              <w:rPr>
                <w:b/>
                <w:sz w:val="18"/>
                <w:szCs w:val="18"/>
                <w:lang w:val="de-DE"/>
              </w:rPr>
            </w:pPr>
            <w:r w:rsidRPr="001350A3">
              <w:rPr>
                <w:b/>
                <w:sz w:val="18"/>
                <w:szCs w:val="18"/>
                <w:lang w:val="de-DE"/>
              </w:rPr>
              <w:t>1.kv</w:t>
            </w:r>
          </w:p>
        </w:tc>
        <w:tc>
          <w:tcPr>
            <w:tcW w:w="720" w:type="dxa"/>
            <w:gridSpan w:val="2"/>
            <w:shd w:val="clear" w:color="auto" w:fill="000000"/>
          </w:tcPr>
          <w:p w:rsidR="00AD563B" w:rsidRPr="001350A3" w:rsidRDefault="00AD563B" w:rsidP="002520FE">
            <w:pPr>
              <w:spacing w:after="0"/>
              <w:jc w:val="center"/>
              <w:rPr>
                <w:b/>
                <w:sz w:val="18"/>
                <w:szCs w:val="18"/>
                <w:lang w:val="de-DE"/>
              </w:rPr>
            </w:pPr>
            <w:r w:rsidRPr="001350A3">
              <w:rPr>
                <w:b/>
                <w:sz w:val="18"/>
                <w:szCs w:val="18"/>
                <w:lang w:val="de-DE"/>
              </w:rPr>
              <w:t>2.kv</w:t>
            </w:r>
          </w:p>
        </w:tc>
        <w:tc>
          <w:tcPr>
            <w:tcW w:w="720" w:type="dxa"/>
            <w:gridSpan w:val="2"/>
            <w:shd w:val="clear" w:color="auto" w:fill="000000"/>
          </w:tcPr>
          <w:p w:rsidR="00AD563B" w:rsidRPr="001350A3" w:rsidRDefault="00AD563B" w:rsidP="002520FE">
            <w:pPr>
              <w:spacing w:after="0"/>
              <w:jc w:val="center"/>
              <w:rPr>
                <w:b/>
                <w:sz w:val="18"/>
                <w:szCs w:val="18"/>
                <w:lang w:val="de-DE"/>
              </w:rPr>
            </w:pPr>
            <w:r w:rsidRPr="001350A3">
              <w:rPr>
                <w:b/>
                <w:sz w:val="18"/>
                <w:szCs w:val="18"/>
                <w:lang w:val="de-DE"/>
              </w:rPr>
              <w:t>3.kv</w:t>
            </w:r>
          </w:p>
        </w:tc>
        <w:tc>
          <w:tcPr>
            <w:tcW w:w="720" w:type="dxa"/>
            <w:gridSpan w:val="2"/>
            <w:shd w:val="clear" w:color="auto" w:fill="000000"/>
          </w:tcPr>
          <w:p w:rsidR="00AD563B" w:rsidRPr="001350A3" w:rsidRDefault="00AD563B" w:rsidP="002520FE">
            <w:pPr>
              <w:spacing w:after="0"/>
              <w:jc w:val="center"/>
              <w:rPr>
                <w:b/>
                <w:sz w:val="18"/>
                <w:szCs w:val="18"/>
                <w:lang w:val="en-GB"/>
              </w:rPr>
            </w:pPr>
            <w:r w:rsidRPr="001350A3">
              <w:rPr>
                <w:b/>
                <w:sz w:val="18"/>
                <w:szCs w:val="18"/>
                <w:lang w:val="en-GB"/>
              </w:rPr>
              <w:t>4.kv</w:t>
            </w:r>
          </w:p>
        </w:tc>
        <w:tc>
          <w:tcPr>
            <w:tcW w:w="720" w:type="dxa"/>
            <w:gridSpan w:val="2"/>
            <w:shd w:val="clear" w:color="auto" w:fill="000000"/>
          </w:tcPr>
          <w:p w:rsidR="00AD563B" w:rsidRPr="001350A3" w:rsidRDefault="00AD563B" w:rsidP="002520FE">
            <w:pPr>
              <w:spacing w:after="0"/>
              <w:jc w:val="center"/>
              <w:rPr>
                <w:b/>
                <w:sz w:val="18"/>
                <w:szCs w:val="18"/>
                <w:lang w:val="en-GB"/>
              </w:rPr>
            </w:pPr>
            <w:r w:rsidRPr="001350A3">
              <w:rPr>
                <w:b/>
                <w:sz w:val="18"/>
                <w:szCs w:val="18"/>
                <w:lang w:val="en-GB"/>
              </w:rPr>
              <w:t>2012</w:t>
            </w:r>
          </w:p>
        </w:tc>
        <w:tc>
          <w:tcPr>
            <w:tcW w:w="720" w:type="dxa"/>
            <w:gridSpan w:val="2"/>
            <w:shd w:val="clear" w:color="auto" w:fill="000000"/>
          </w:tcPr>
          <w:p w:rsidR="00AD563B" w:rsidRPr="001350A3" w:rsidRDefault="00AD563B" w:rsidP="002520FE">
            <w:pPr>
              <w:spacing w:after="0"/>
              <w:jc w:val="center"/>
              <w:rPr>
                <w:b/>
                <w:sz w:val="18"/>
                <w:szCs w:val="18"/>
                <w:lang w:val="en-GB"/>
              </w:rPr>
            </w:pPr>
            <w:r w:rsidRPr="001350A3">
              <w:rPr>
                <w:b/>
                <w:sz w:val="18"/>
                <w:szCs w:val="18"/>
                <w:lang w:val="en-GB"/>
              </w:rPr>
              <w:t>2.kv</w:t>
            </w:r>
          </w:p>
        </w:tc>
        <w:tc>
          <w:tcPr>
            <w:tcW w:w="720" w:type="dxa"/>
            <w:gridSpan w:val="2"/>
            <w:shd w:val="clear" w:color="auto" w:fill="000000"/>
          </w:tcPr>
          <w:p w:rsidR="00AD563B" w:rsidRPr="001350A3" w:rsidRDefault="00AD563B" w:rsidP="002520FE">
            <w:pPr>
              <w:spacing w:after="0"/>
              <w:jc w:val="center"/>
              <w:rPr>
                <w:b/>
                <w:sz w:val="18"/>
                <w:szCs w:val="18"/>
                <w:lang w:val="en-GB"/>
              </w:rPr>
            </w:pPr>
            <w:r w:rsidRPr="001350A3">
              <w:rPr>
                <w:b/>
                <w:sz w:val="18"/>
                <w:szCs w:val="18"/>
                <w:lang w:val="en-GB"/>
              </w:rPr>
              <w:t>3.kv</w:t>
            </w:r>
          </w:p>
        </w:tc>
        <w:tc>
          <w:tcPr>
            <w:tcW w:w="720" w:type="dxa"/>
            <w:gridSpan w:val="2"/>
            <w:shd w:val="clear" w:color="auto" w:fill="000000"/>
          </w:tcPr>
          <w:p w:rsidR="00AD563B" w:rsidRPr="001350A3" w:rsidRDefault="00AD563B" w:rsidP="002520FE">
            <w:pPr>
              <w:spacing w:after="0"/>
              <w:jc w:val="center"/>
              <w:rPr>
                <w:b/>
                <w:bCs/>
                <w:sz w:val="18"/>
                <w:szCs w:val="18"/>
              </w:rPr>
            </w:pPr>
            <w:r w:rsidRPr="001350A3">
              <w:rPr>
                <w:b/>
                <w:bCs/>
                <w:sz w:val="18"/>
                <w:szCs w:val="18"/>
              </w:rPr>
              <w:t>4.kv</w:t>
            </w:r>
          </w:p>
        </w:tc>
        <w:tc>
          <w:tcPr>
            <w:tcW w:w="761" w:type="dxa"/>
            <w:gridSpan w:val="2"/>
            <w:shd w:val="clear" w:color="auto" w:fill="000000"/>
          </w:tcPr>
          <w:p w:rsidR="00AD563B" w:rsidRPr="001350A3" w:rsidRDefault="00AD563B" w:rsidP="002520FE">
            <w:pPr>
              <w:spacing w:after="0"/>
              <w:rPr>
                <w:b/>
                <w:bCs/>
                <w:sz w:val="18"/>
                <w:szCs w:val="18"/>
              </w:rPr>
            </w:pPr>
            <w:r w:rsidRPr="001350A3">
              <w:rPr>
                <w:b/>
                <w:bCs/>
                <w:sz w:val="18"/>
                <w:szCs w:val="18"/>
              </w:rPr>
              <w:t>2013</w:t>
            </w:r>
          </w:p>
        </w:tc>
        <w:tc>
          <w:tcPr>
            <w:tcW w:w="566" w:type="dxa"/>
            <w:shd w:val="clear" w:color="auto" w:fill="000000"/>
          </w:tcPr>
          <w:p w:rsidR="00AD563B" w:rsidRPr="001350A3" w:rsidRDefault="00AD563B" w:rsidP="002520FE">
            <w:pPr>
              <w:spacing w:after="0"/>
              <w:jc w:val="center"/>
              <w:rPr>
                <w:b/>
                <w:sz w:val="18"/>
                <w:szCs w:val="18"/>
              </w:rPr>
            </w:pPr>
            <w:r w:rsidRPr="001350A3">
              <w:rPr>
                <w:b/>
                <w:sz w:val="18"/>
                <w:szCs w:val="18"/>
              </w:rPr>
              <w:t>bruk</w:t>
            </w:r>
          </w:p>
        </w:tc>
      </w:tr>
      <w:tr w:rsidR="00AD563B" w:rsidRPr="001350A3" w:rsidTr="00F15F9A">
        <w:trPr>
          <w:trHeight w:val="227"/>
        </w:trPr>
        <w:tc>
          <w:tcPr>
            <w:tcW w:w="2055" w:type="dxa"/>
          </w:tcPr>
          <w:p w:rsidR="00AD563B" w:rsidRPr="001350A3" w:rsidRDefault="00AD563B" w:rsidP="002520FE">
            <w:pPr>
              <w:spacing w:after="0"/>
              <w:rPr>
                <w:sz w:val="18"/>
                <w:szCs w:val="18"/>
              </w:rPr>
            </w:pPr>
            <w:r w:rsidRPr="001350A3">
              <w:rPr>
                <w:sz w:val="18"/>
                <w:szCs w:val="18"/>
              </w:rPr>
              <w:t>Delprosjekt 1 ( 100%)</w:t>
            </w: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D99594"/>
          </w:tcPr>
          <w:p w:rsidR="00AD563B" w:rsidRPr="001350A3" w:rsidRDefault="00AD563B" w:rsidP="002520FE">
            <w:pPr>
              <w:spacing w:after="0"/>
              <w:rPr>
                <w:sz w:val="18"/>
                <w:szCs w:val="18"/>
              </w:rPr>
            </w:pPr>
          </w:p>
        </w:tc>
        <w:tc>
          <w:tcPr>
            <w:tcW w:w="360" w:type="dxa"/>
            <w:shd w:val="clear" w:color="auto" w:fill="D99594"/>
          </w:tcPr>
          <w:p w:rsidR="00AD563B" w:rsidRPr="001350A3" w:rsidRDefault="00AD563B" w:rsidP="002520FE">
            <w:pPr>
              <w:spacing w:after="0"/>
              <w:rPr>
                <w:sz w:val="18"/>
                <w:szCs w:val="18"/>
              </w:rPr>
            </w:pPr>
          </w:p>
        </w:tc>
        <w:tc>
          <w:tcPr>
            <w:tcW w:w="360" w:type="dxa"/>
            <w:shd w:val="clear" w:color="auto" w:fill="D99594"/>
          </w:tcPr>
          <w:p w:rsidR="00AD563B" w:rsidRPr="001350A3" w:rsidRDefault="00AD563B" w:rsidP="002520FE">
            <w:pPr>
              <w:spacing w:after="0"/>
              <w:rPr>
                <w:sz w:val="18"/>
                <w:szCs w:val="18"/>
              </w:rPr>
            </w:pPr>
          </w:p>
        </w:tc>
        <w:tc>
          <w:tcPr>
            <w:tcW w:w="360" w:type="dxa"/>
            <w:shd w:val="clear" w:color="auto" w:fill="D99594"/>
          </w:tcPr>
          <w:p w:rsidR="00AD563B" w:rsidRPr="001350A3" w:rsidRDefault="00AD563B" w:rsidP="002520FE">
            <w:pPr>
              <w:spacing w:after="0"/>
              <w:rPr>
                <w:sz w:val="18"/>
                <w:szCs w:val="18"/>
              </w:rPr>
            </w:pPr>
          </w:p>
        </w:tc>
        <w:tc>
          <w:tcPr>
            <w:tcW w:w="360" w:type="dxa"/>
            <w:shd w:val="clear" w:color="auto" w:fill="D99594"/>
          </w:tcPr>
          <w:p w:rsidR="00AD563B" w:rsidRPr="001350A3" w:rsidRDefault="00AD563B" w:rsidP="002520FE">
            <w:pPr>
              <w:spacing w:after="0"/>
              <w:rPr>
                <w:sz w:val="18"/>
                <w:szCs w:val="18"/>
              </w:rPr>
            </w:pPr>
          </w:p>
        </w:tc>
        <w:tc>
          <w:tcPr>
            <w:tcW w:w="360" w:type="dxa"/>
            <w:shd w:val="clear" w:color="auto" w:fill="D99594"/>
          </w:tcPr>
          <w:p w:rsidR="00AD563B" w:rsidRPr="001350A3" w:rsidRDefault="00AD563B" w:rsidP="002520FE">
            <w:pPr>
              <w:spacing w:after="0"/>
              <w:rPr>
                <w:sz w:val="18"/>
                <w:szCs w:val="18"/>
              </w:rPr>
            </w:pPr>
          </w:p>
        </w:tc>
        <w:tc>
          <w:tcPr>
            <w:tcW w:w="360" w:type="dxa"/>
            <w:shd w:val="clear" w:color="auto" w:fill="D99594"/>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360" w:type="dxa"/>
            <w:shd w:val="clear" w:color="auto" w:fill="D99594"/>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360" w:type="dxa"/>
            <w:shd w:val="clear" w:color="auto" w:fill="D99594"/>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360" w:type="dxa"/>
            <w:shd w:val="clear" w:color="auto" w:fill="D99594"/>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360" w:type="dxa"/>
            <w:shd w:val="clear" w:color="auto" w:fill="D99594"/>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360" w:type="dxa"/>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360" w:type="dxa"/>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360" w:type="dxa"/>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372" w:type="dxa"/>
            <w:shd w:val="clear" w:color="auto" w:fill="FFFFFF"/>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389" w:type="dxa"/>
            <w:shd w:val="clear" w:color="auto" w:fill="FFFFFF"/>
            <w:vAlign w:val="bottom"/>
          </w:tcPr>
          <w:p w:rsidR="00AD563B" w:rsidRPr="001350A3" w:rsidRDefault="00AD563B" w:rsidP="002520FE">
            <w:pPr>
              <w:spacing w:after="0"/>
              <w:jc w:val="center"/>
              <w:rPr>
                <w:b/>
                <w:color w:val="D99594"/>
                <w:sz w:val="18"/>
                <w:szCs w:val="18"/>
              </w:rPr>
            </w:pPr>
            <w:r w:rsidRPr="001350A3">
              <w:rPr>
                <w:b/>
                <w:color w:val="D99594"/>
                <w:sz w:val="18"/>
                <w:szCs w:val="18"/>
              </w:rPr>
              <w:t>-</w:t>
            </w:r>
          </w:p>
        </w:tc>
        <w:tc>
          <w:tcPr>
            <w:tcW w:w="566" w:type="dxa"/>
          </w:tcPr>
          <w:p w:rsidR="00AD563B" w:rsidRPr="001350A3" w:rsidRDefault="00AD563B" w:rsidP="002520FE">
            <w:pPr>
              <w:spacing w:after="0"/>
              <w:jc w:val="center"/>
              <w:rPr>
                <w:sz w:val="18"/>
                <w:szCs w:val="18"/>
              </w:rPr>
            </w:pPr>
            <w:r w:rsidRPr="001350A3">
              <w:rPr>
                <w:sz w:val="18"/>
                <w:szCs w:val="18"/>
              </w:rPr>
              <w:t>18</w:t>
            </w:r>
          </w:p>
        </w:tc>
      </w:tr>
      <w:tr w:rsidR="00AD563B" w:rsidRPr="001350A3" w:rsidTr="00F15F9A">
        <w:trPr>
          <w:trHeight w:val="227"/>
        </w:trPr>
        <w:tc>
          <w:tcPr>
            <w:tcW w:w="2055" w:type="dxa"/>
          </w:tcPr>
          <w:p w:rsidR="00AD563B" w:rsidRPr="001350A3" w:rsidRDefault="00AD563B" w:rsidP="002520FE">
            <w:pPr>
              <w:spacing w:after="0"/>
              <w:rPr>
                <w:sz w:val="18"/>
                <w:szCs w:val="18"/>
              </w:rPr>
            </w:pPr>
            <w:r w:rsidRPr="001350A3">
              <w:rPr>
                <w:sz w:val="18"/>
                <w:szCs w:val="18"/>
              </w:rPr>
              <w:t>Delprosjekt 2 ( 20%</w:t>
            </w: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72" w:type="dxa"/>
            <w:shd w:val="clear" w:color="auto" w:fill="FFFFFF"/>
          </w:tcPr>
          <w:p w:rsidR="00AD563B" w:rsidRPr="001350A3" w:rsidRDefault="00AD563B" w:rsidP="002520FE">
            <w:pPr>
              <w:spacing w:after="0"/>
              <w:rPr>
                <w:sz w:val="18"/>
                <w:szCs w:val="18"/>
              </w:rPr>
            </w:pPr>
          </w:p>
        </w:tc>
        <w:tc>
          <w:tcPr>
            <w:tcW w:w="389" w:type="dxa"/>
            <w:shd w:val="clear" w:color="auto" w:fill="FFFFFF"/>
          </w:tcPr>
          <w:p w:rsidR="00AD563B" w:rsidRPr="001350A3" w:rsidRDefault="00AD563B" w:rsidP="002520FE">
            <w:pPr>
              <w:spacing w:after="0"/>
              <w:rPr>
                <w:sz w:val="18"/>
                <w:szCs w:val="18"/>
              </w:rPr>
            </w:pPr>
          </w:p>
        </w:tc>
        <w:tc>
          <w:tcPr>
            <w:tcW w:w="566" w:type="dxa"/>
          </w:tcPr>
          <w:p w:rsidR="00AD563B" w:rsidRPr="001350A3" w:rsidRDefault="00AD563B" w:rsidP="002520FE">
            <w:pPr>
              <w:spacing w:after="0"/>
              <w:jc w:val="center"/>
              <w:rPr>
                <w:sz w:val="18"/>
                <w:szCs w:val="18"/>
              </w:rPr>
            </w:pPr>
            <w:r w:rsidRPr="001350A3">
              <w:rPr>
                <w:sz w:val="18"/>
                <w:szCs w:val="18"/>
              </w:rPr>
              <w:t>2,5</w:t>
            </w:r>
          </w:p>
        </w:tc>
      </w:tr>
      <w:tr w:rsidR="00AD563B" w:rsidRPr="001350A3" w:rsidTr="001350A3">
        <w:trPr>
          <w:trHeight w:val="227"/>
        </w:trPr>
        <w:tc>
          <w:tcPr>
            <w:tcW w:w="2055" w:type="dxa"/>
          </w:tcPr>
          <w:p w:rsidR="00AD563B" w:rsidRPr="001350A3" w:rsidRDefault="00AD563B" w:rsidP="002520FE">
            <w:pPr>
              <w:spacing w:after="0"/>
              <w:rPr>
                <w:sz w:val="18"/>
                <w:szCs w:val="18"/>
              </w:rPr>
            </w:pPr>
            <w:r w:rsidRPr="001350A3">
              <w:rPr>
                <w:sz w:val="18"/>
                <w:szCs w:val="18"/>
              </w:rPr>
              <w:t>Delprosjekt 3 ( 40% )</w:t>
            </w: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7F7F7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72" w:type="dxa"/>
            <w:shd w:val="clear" w:color="auto" w:fill="FFFFFF"/>
          </w:tcPr>
          <w:p w:rsidR="00AD563B" w:rsidRPr="001350A3" w:rsidRDefault="00AD563B" w:rsidP="002520FE">
            <w:pPr>
              <w:spacing w:after="0"/>
              <w:rPr>
                <w:sz w:val="18"/>
                <w:szCs w:val="18"/>
              </w:rPr>
            </w:pPr>
          </w:p>
        </w:tc>
        <w:tc>
          <w:tcPr>
            <w:tcW w:w="389" w:type="dxa"/>
            <w:shd w:val="clear" w:color="auto" w:fill="FFFFFF"/>
          </w:tcPr>
          <w:p w:rsidR="00AD563B" w:rsidRPr="001350A3" w:rsidRDefault="00AD563B" w:rsidP="002520FE">
            <w:pPr>
              <w:spacing w:after="0"/>
              <w:rPr>
                <w:sz w:val="18"/>
                <w:szCs w:val="18"/>
              </w:rPr>
            </w:pPr>
          </w:p>
        </w:tc>
        <w:tc>
          <w:tcPr>
            <w:tcW w:w="566" w:type="dxa"/>
          </w:tcPr>
          <w:p w:rsidR="00AD563B" w:rsidRPr="001350A3" w:rsidRDefault="00AD563B" w:rsidP="002520FE">
            <w:pPr>
              <w:spacing w:after="0"/>
              <w:jc w:val="center"/>
              <w:rPr>
                <w:sz w:val="18"/>
                <w:szCs w:val="18"/>
              </w:rPr>
            </w:pPr>
            <w:r w:rsidRPr="001350A3">
              <w:rPr>
                <w:sz w:val="18"/>
                <w:szCs w:val="18"/>
              </w:rPr>
              <w:t>5</w:t>
            </w:r>
          </w:p>
        </w:tc>
      </w:tr>
      <w:tr w:rsidR="00AD563B" w:rsidRPr="001350A3" w:rsidTr="001350A3">
        <w:trPr>
          <w:trHeight w:val="227"/>
        </w:trPr>
        <w:tc>
          <w:tcPr>
            <w:tcW w:w="2055" w:type="dxa"/>
          </w:tcPr>
          <w:p w:rsidR="00AD563B" w:rsidRPr="001350A3" w:rsidRDefault="00AD563B" w:rsidP="002520FE">
            <w:pPr>
              <w:spacing w:after="0"/>
              <w:rPr>
                <w:sz w:val="18"/>
                <w:szCs w:val="18"/>
              </w:rPr>
            </w:pPr>
            <w:r w:rsidRPr="001350A3">
              <w:rPr>
                <w:sz w:val="18"/>
                <w:szCs w:val="18"/>
              </w:rPr>
              <w:t>Delprosjekt 4 ( 40 % )</w:t>
            </w:r>
          </w:p>
        </w:tc>
        <w:tc>
          <w:tcPr>
            <w:tcW w:w="360" w:type="dxa"/>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72" w:type="dxa"/>
            <w:shd w:val="clear" w:color="auto" w:fill="FFFFFF"/>
          </w:tcPr>
          <w:p w:rsidR="00AD563B" w:rsidRPr="001350A3" w:rsidRDefault="00AD563B" w:rsidP="002520FE">
            <w:pPr>
              <w:spacing w:after="0"/>
              <w:rPr>
                <w:sz w:val="18"/>
                <w:szCs w:val="18"/>
              </w:rPr>
            </w:pPr>
          </w:p>
        </w:tc>
        <w:tc>
          <w:tcPr>
            <w:tcW w:w="389" w:type="dxa"/>
            <w:shd w:val="clear" w:color="auto" w:fill="FFFFFF"/>
          </w:tcPr>
          <w:p w:rsidR="00AD563B" w:rsidRPr="001350A3" w:rsidRDefault="00AD563B" w:rsidP="002520FE">
            <w:pPr>
              <w:spacing w:after="0"/>
              <w:rPr>
                <w:sz w:val="18"/>
                <w:szCs w:val="18"/>
              </w:rPr>
            </w:pPr>
          </w:p>
        </w:tc>
        <w:tc>
          <w:tcPr>
            <w:tcW w:w="566" w:type="dxa"/>
          </w:tcPr>
          <w:p w:rsidR="00AD563B" w:rsidRPr="001350A3" w:rsidRDefault="00AD563B" w:rsidP="002520FE">
            <w:pPr>
              <w:spacing w:after="0"/>
              <w:jc w:val="center"/>
              <w:rPr>
                <w:sz w:val="18"/>
                <w:szCs w:val="18"/>
              </w:rPr>
            </w:pPr>
            <w:r w:rsidRPr="001350A3">
              <w:rPr>
                <w:sz w:val="18"/>
                <w:szCs w:val="18"/>
              </w:rPr>
              <w:t>5</w:t>
            </w:r>
          </w:p>
        </w:tc>
      </w:tr>
      <w:tr w:rsidR="00AD563B" w:rsidRPr="001350A3" w:rsidTr="001350A3">
        <w:trPr>
          <w:trHeight w:val="227"/>
        </w:trPr>
        <w:tc>
          <w:tcPr>
            <w:tcW w:w="2055" w:type="dxa"/>
          </w:tcPr>
          <w:p w:rsidR="00AD563B" w:rsidRPr="001350A3" w:rsidRDefault="00AD563B" w:rsidP="002520FE">
            <w:pPr>
              <w:spacing w:after="0"/>
              <w:rPr>
                <w:sz w:val="18"/>
                <w:szCs w:val="18"/>
              </w:rPr>
            </w:pPr>
            <w:r w:rsidRPr="001350A3">
              <w:rPr>
                <w:sz w:val="18"/>
                <w:szCs w:val="18"/>
              </w:rPr>
              <w:t>Delprosjekt 5 ( 20% )</w:t>
            </w: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72" w:type="dxa"/>
            <w:shd w:val="clear" w:color="auto" w:fill="FFFFFF"/>
          </w:tcPr>
          <w:p w:rsidR="00AD563B" w:rsidRPr="001350A3" w:rsidRDefault="00AD563B" w:rsidP="002520FE">
            <w:pPr>
              <w:spacing w:after="0"/>
              <w:rPr>
                <w:sz w:val="18"/>
                <w:szCs w:val="18"/>
              </w:rPr>
            </w:pPr>
          </w:p>
        </w:tc>
        <w:tc>
          <w:tcPr>
            <w:tcW w:w="389" w:type="dxa"/>
            <w:shd w:val="clear" w:color="auto" w:fill="FFFFFF"/>
          </w:tcPr>
          <w:p w:rsidR="00AD563B" w:rsidRPr="001350A3" w:rsidRDefault="00AD563B" w:rsidP="002520FE">
            <w:pPr>
              <w:spacing w:after="0"/>
              <w:rPr>
                <w:sz w:val="18"/>
                <w:szCs w:val="18"/>
              </w:rPr>
            </w:pPr>
          </w:p>
        </w:tc>
        <w:tc>
          <w:tcPr>
            <w:tcW w:w="566" w:type="dxa"/>
          </w:tcPr>
          <w:p w:rsidR="00AD563B" w:rsidRPr="001350A3" w:rsidRDefault="00AD563B" w:rsidP="002520FE">
            <w:pPr>
              <w:spacing w:after="0"/>
              <w:jc w:val="center"/>
              <w:rPr>
                <w:sz w:val="18"/>
                <w:szCs w:val="18"/>
              </w:rPr>
            </w:pPr>
            <w:r w:rsidRPr="001350A3">
              <w:rPr>
                <w:sz w:val="18"/>
                <w:szCs w:val="18"/>
              </w:rPr>
              <w:t>2,5</w:t>
            </w:r>
          </w:p>
        </w:tc>
      </w:tr>
      <w:tr w:rsidR="00AD563B" w:rsidRPr="001350A3" w:rsidTr="001350A3">
        <w:trPr>
          <w:trHeight w:val="227"/>
        </w:trPr>
        <w:tc>
          <w:tcPr>
            <w:tcW w:w="2055" w:type="dxa"/>
          </w:tcPr>
          <w:p w:rsidR="00AD563B" w:rsidRPr="001350A3" w:rsidRDefault="00AD563B" w:rsidP="002520FE">
            <w:pPr>
              <w:spacing w:after="0"/>
              <w:rPr>
                <w:sz w:val="18"/>
                <w:szCs w:val="18"/>
              </w:rPr>
            </w:pPr>
            <w:r w:rsidRPr="001350A3">
              <w:rPr>
                <w:sz w:val="18"/>
                <w:szCs w:val="18"/>
              </w:rPr>
              <w:t>Delprosjekt 6 ( 40% )</w:t>
            </w: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8DB3E2"/>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72" w:type="dxa"/>
            <w:shd w:val="clear" w:color="auto" w:fill="FFFFFF"/>
          </w:tcPr>
          <w:p w:rsidR="00AD563B" w:rsidRPr="001350A3" w:rsidRDefault="00AD563B" w:rsidP="002520FE">
            <w:pPr>
              <w:spacing w:after="0"/>
              <w:rPr>
                <w:sz w:val="18"/>
                <w:szCs w:val="18"/>
              </w:rPr>
            </w:pPr>
          </w:p>
        </w:tc>
        <w:tc>
          <w:tcPr>
            <w:tcW w:w="389" w:type="dxa"/>
            <w:shd w:val="clear" w:color="auto" w:fill="FFFFFF"/>
          </w:tcPr>
          <w:p w:rsidR="00AD563B" w:rsidRPr="001350A3" w:rsidRDefault="00AD563B" w:rsidP="002520FE">
            <w:pPr>
              <w:spacing w:after="0"/>
              <w:rPr>
                <w:sz w:val="18"/>
                <w:szCs w:val="18"/>
              </w:rPr>
            </w:pPr>
          </w:p>
        </w:tc>
        <w:tc>
          <w:tcPr>
            <w:tcW w:w="566" w:type="dxa"/>
          </w:tcPr>
          <w:p w:rsidR="00AD563B" w:rsidRPr="001350A3" w:rsidRDefault="00AD563B" w:rsidP="002520FE">
            <w:pPr>
              <w:spacing w:after="0"/>
              <w:jc w:val="center"/>
              <w:rPr>
                <w:sz w:val="18"/>
                <w:szCs w:val="18"/>
              </w:rPr>
            </w:pPr>
            <w:r w:rsidRPr="001350A3">
              <w:rPr>
                <w:sz w:val="18"/>
                <w:szCs w:val="18"/>
              </w:rPr>
              <w:t>5</w:t>
            </w:r>
          </w:p>
        </w:tc>
      </w:tr>
      <w:tr w:rsidR="00AD563B" w:rsidRPr="001350A3" w:rsidTr="001350A3">
        <w:trPr>
          <w:trHeight w:val="227"/>
        </w:trPr>
        <w:tc>
          <w:tcPr>
            <w:tcW w:w="2055" w:type="dxa"/>
          </w:tcPr>
          <w:p w:rsidR="00AD563B" w:rsidRPr="001350A3" w:rsidRDefault="00AD563B" w:rsidP="002520FE">
            <w:pPr>
              <w:spacing w:after="0"/>
              <w:rPr>
                <w:sz w:val="18"/>
                <w:szCs w:val="18"/>
              </w:rPr>
            </w:pPr>
            <w:r w:rsidRPr="001350A3">
              <w:rPr>
                <w:sz w:val="18"/>
                <w:szCs w:val="18"/>
              </w:rPr>
              <w:t>Delprosjekt 7 ( 40% )</w:t>
            </w: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B2A1C7"/>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60" w:type="dxa"/>
            <w:shd w:val="clear" w:color="auto" w:fill="FFFFFF"/>
          </w:tcPr>
          <w:p w:rsidR="00AD563B" w:rsidRPr="001350A3" w:rsidRDefault="00AD563B" w:rsidP="002520FE">
            <w:pPr>
              <w:spacing w:after="0"/>
              <w:rPr>
                <w:sz w:val="18"/>
                <w:szCs w:val="18"/>
              </w:rPr>
            </w:pPr>
          </w:p>
        </w:tc>
        <w:tc>
          <w:tcPr>
            <w:tcW w:w="372" w:type="dxa"/>
            <w:shd w:val="clear" w:color="auto" w:fill="FFFFFF"/>
          </w:tcPr>
          <w:p w:rsidR="00AD563B" w:rsidRPr="001350A3" w:rsidRDefault="00AD563B" w:rsidP="002520FE">
            <w:pPr>
              <w:spacing w:after="0"/>
              <w:rPr>
                <w:sz w:val="18"/>
                <w:szCs w:val="18"/>
              </w:rPr>
            </w:pPr>
          </w:p>
        </w:tc>
        <w:tc>
          <w:tcPr>
            <w:tcW w:w="389" w:type="dxa"/>
            <w:shd w:val="clear" w:color="auto" w:fill="FFFFFF"/>
          </w:tcPr>
          <w:p w:rsidR="00AD563B" w:rsidRPr="001350A3" w:rsidRDefault="00AD563B" w:rsidP="002520FE">
            <w:pPr>
              <w:spacing w:after="0"/>
              <w:rPr>
                <w:sz w:val="18"/>
                <w:szCs w:val="18"/>
              </w:rPr>
            </w:pPr>
          </w:p>
        </w:tc>
        <w:tc>
          <w:tcPr>
            <w:tcW w:w="566" w:type="dxa"/>
          </w:tcPr>
          <w:p w:rsidR="00AD563B" w:rsidRPr="001350A3" w:rsidRDefault="00AD563B" w:rsidP="002520FE">
            <w:pPr>
              <w:spacing w:after="0"/>
              <w:jc w:val="center"/>
              <w:rPr>
                <w:sz w:val="18"/>
                <w:szCs w:val="18"/>
              </w:rPr>
            </w:pPr>
            <w:r w:rsidRPr="001350A3">
              <w:rPr>
                <w:sz w:val="18"/>
                <w:szCs w:val="18"/>
              </w:rPr>
              <w:t>5</w:t>
            </w:r>
          </w:p>
        </w:tc>
      </w:tr>
      <w:tr w:rsidR="00AD563B" w:rsidRPr="001350A3" w:rsidTr="001350A3">
        <w:trPr>
          <w:trHeight w:val="227"/>
        </w:trPr>
        <w:tc>
          <w:tcPr>
            <w:tcW w:w="8576" w:type="dxa"/>
            <w:gridSpan w:val="19"/>
          </w:tcPr>
          <w:p w:rsidR="00AD563B" w:rsidRPr="001350A3" w:rsidRDefault="00AD563B" w:rsidP="002520FE">
            <w:pPr>
              <w:spacing w:after="0"/>
              <w:jc w:val="right"/>
              <w:rPr>
                <w:b/>
                <w:sz w:val="18"/>
                <w:szCs w:val="18"/>
              </w:rPr>
            </w:pPr>
            <w:r w:rsidRPr="001350A3">
              <w:rPr>
                <w:b/>
                <w:sz w:val="18"/>
                <w:szCs w:val="18"/>
              </w:rPr>
              <w:t>Sum månadsverk:</w:t>
            </w:r>
          </w:p>
        </w:tc>
        <w:tc>
          <w:tcPr>
            <w:tcW w:w="566" w:type="dxa"/>
          </w:tcPr>
          <w:p w:rsidR="00AD563B" w:rsidRPr="001350A3" w:rsidRDefault="00AD563B" w:rsidP="002520FE">
            <w:pPr>
              <w:spacing w:after="0"/>
              <w:jc w:val="center"/>
              <w:rPr>
                <w:sz w:val="18"/>
                <w:szCs w:val="18"/>
              </w:rPr>
            </w:pPr>
            <w:r w:rsidRPr="001350A3">
              <w:rPr>
                <w:sz w:val="18"/>
                <w:szCs w:val="18"/>
              </w:rPr>
              <w:t>43</w:t>
            </w:r>
          </w:p>
        </w:tc>
      </w:tr>
      <w:tr w:rsidR="00AD563B" w:rsidRPr="001350A3" w:rsidTr="001350A3">
        <w:tc>
          <w:tcPr>
            <w:tcW w:w="2055" w:type="dxa"/>
            <w:tcBorders>
              <w:top w:val="nil"/>
            </w:tcBorders>
          </w:tcPr>
          <w:p w:rsidR="00AD563B" w:rsidRPr="001350A3" w:rsidRDefault="00AD563B" w:rsidP="00FD6DF0">
            <w:pPr>
              <w:spacing w:after="0"/>
              <w:rPr>
                <w:sz w:val="18"/>
                <w:szCs w:val="18"/>
              </w:rPr>
            </w:pPr>
            <w:r w:rsidRPr="001350A3">
              <w:rPr>
                <w:sz w:val="18"/>
                <w:szCs w:val="18"/>
              </w:rPr>
              <w:t>Prosj.-møter</w:t>
            </w:r>
          </w:p>
        </w:tc>
        <w:tc>
          <w:tcPr>
            <w:tcW w:w="360" w:type="dxa"/>
            <w:tcBorders>
              <w:top w:val="nil"/>
              <w:left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72" w:type="dxa"/>
            <w:tcBorders>
              <w:top w:val="nil"/>
            </w:tcBorders>
          </w:tcPr>
          <w:p w:rsidR="00AD563B" w:rsidRPr="001350A3" w:rsidRDefault="00AD563B" w:rsidP="00FD6DF0">
            <w:pPr>
              <w:spacing w:after="0"/>
              <w:jc w:val="center"/>
              <w:rPr>
                <w:sz w:val="18"/>
                <w:szCs w:val="18"/>
              </w:rPr>
            </w:pPr>
          </w:p>
        </w:tc>
        <w:tc>
          <w:tcPr>
            <w:tcW w:w="389"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566" w:type="dxa"/>
            <w:tcBorders>
              <w:left w:val="nil"/>
              <w:bottom w:val="nil"/>
            </w:tcBorders>
          </w:tcPr>
          <w:p w:rsidR="00AD563B" w:rsidRPr="001350A3" w:rsidRDefault="00AD563B" w:rsidP="00FD6DF0">
            <w:pPr>
              <w:spacing w:after="0"/>
              <w:rPr>
                <w:sz w:val="18"/>
                <w:szCs w:val="18"/>
              </w:rPr>
            </w:pPr>
          </w:p>
        </w:tc>
      </w:tr>
      <w:tr w:rsidR="00AD563B" w:rsidRPr="001350A3" w:rsidTr="001350A3">
        <w:tc>
          <w:tcPr>
            <w:tcW w:w="2055" w:type="dxa"/>
            <w:tcBorders>
              <w:top w:val="nil"/>
            </w:tcBorders>
          </w:tcPr>
          <w:p w:rsidR="00AD563B" w:rsidRPr="001350A3" w:rsidRDefault="00AD563B" w:rsidP="00FD6DF0">
            <w:pPr>
              <w:spacing w:after="0"/>
              <w:rPr>
                <w:sz w:val="18"/>
                <w:szCs w:val="18"/>
              </w:rPr>
            </w:pPr>
            <w:r w:rsidRPr="001350A3">
              <w:rPr>
                <w:sz w:val="18"/>
                <w:szCs w:val="18"/>
              </w:rPr>
              <w:t>Styringsgr.møter</w:t>
            </w:r>
          </w:p>
        </w:tc>
        <w:tc>
          <w:tcPr>
            <w:tcW w:w="360" w:type="dxa"/>
            <w:tcBorders>
              <w:top w:val="nil"/>
              <w:left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lang w:val="en-GB"/>
              </w:rPr>
            </w:pPr>
          </w:p>
        </w:tc>
        <w:tc>
          <w:tcPr>
            <w:tcW w:w="360" w:type="dxa"/>
            <w:tcBorders>
              <w:top w:val="nil"/>
            </w:tcBorders>
          </w:tcPr>
          <w:p w:rsidR="00AD563B" w:rsidRPr="001350A3" w:rsidRDefault="00AD563B" w:rsidP="00FD6DF0">
            <w:pPr>
              <w:spacing w:after="0"/>
              <w:jc w:val="center"/>
              <w:rPr>
                <w:sz w:val="18"/>
                <w:szCs w:val="18"/>
                <w:lang w:val="en-GB"/>
              </w:rPr>
            </w:pPr>
          </w:p>
        </w:tc>
        <w:tc>
          <w:tcPr>
            <w:tcW w:w="360" w:type="dxa"/>
            <w:tcBorders>
              <w:top w:val="nil"/>
            </w:tcBorders>
          </w:tcPr>
          <w:p w:rsidR="00AD563B" w:rsidRPr="001350A3" w:rsidRDefault="00AD563B" w:rsidP="00FD6DF0">
            <w:pPr>
              <w:spacing w:after="0"/>
              <w:jc w:val="center"/>
              <w:rPr>
                <w:sz w:val="18"/>
                <w:szCs w:val="18"/>
                <w:lang w:val="en-GB"/>
              </w:rPr>
            </w:pPr>
          </w:p>
        </w:tc>
        <w:tc>
          <w:tcPr>
            <w:tcW w:w="360" w:type="dxa"/>
            <w:tcBorders>
              <w:top w:val="nil"/>
            </w:tcBorders>
          </w:tcPr>
          <w:p w:rsidR="00AD563B" w:rsidRPr="001350A3" w:rsidRDefault="00AD563B" w:rsidP="00FD6DF0">
            <w:pPr>
              <w:spacing w:after="0"/>
              <w:jc w:val="center"/>
              <w:rPr>
                <w:sz w:val="18"/>
                <w:szCs w:val="18"/>
                <w:lang w:val="en-GB"/>
              </w:rPr>
            </w:pPr>
            <w:r w:rsidRPr="001350A3">
              <w:rPr>
                <w:sz w:val="18"/>
                <w:szCs w:val="18"/>
                <w:lang w:val="en-GB"/>
              </w:rPr>
              <w:t>x</w:t>
            </w:r>
          </w:p>
        </w:tc>
        <w:tc>
          <w:tcPr>
            <w:tcW w:w="360" w:type="dxa"/>
            <w:tcBorders>
              <w:top w:val="nil"/>
            </w:tcBorders>
          </w:tcPr>
          <w:p w:rsidR="00AD563B" w:rsidRPr="001350A3" w:rsidRDefault="00AD563B" w:rsidP="00FD6DF0">
            <w:pPr>
              <w:spacing w:after="0"/>
              <w:jc w:val="center"/>
              <w:rPr>
                <w:sz w:val="18"/>
                <w:szCs w:val="18"/>
                <w:lang w:val="en-GB"/>
              </w:rPr>
            </w:pPr>
          </w:p>
        </w:tc>
        <w:tc>
          <w:tcPr>
            <w:tcW w:w="360" w:type="dxa"/>
            <w:tcBorders>
              <w:top w:val="nil"/>
            </w:tcBorders>
          </w:tcPr>
          <w:p w:rsidR="00AD563B" w:rsidRPr="001350A3" w:rsidRDefault="00AD563B" w:rsidP="00FD6DF0">
            <w:pPr>
              <w:spacing w:after="0"/>
              <w:jc w:val="center"/>
              <w:rPr>
                <w:sz w:val="18"/>
                <w:szCs w:val="18"/>
                <w:lang w:val="en-GB"/>
              </w:rPr>
            </w:pPr>
          </w:p>
        </w:tc>
        <w:tc>
          <w:tcPr>
            <w:tcW w:w="360" w:type="dxa"/>
            <w:tcBorders>
              <w:top w:val="nil"/>
            </w:tcBorders>
          </w:tcPr>
          <w:p w:rsidR="00AD563B" w:rsidRPr="001350A3" w:rsidRDefault="00AD563B" w:rsidP="00FD6DF0">
            <w:pPr>
              <w:spacing w:after="0"/>
              <w:jc w:val="center"/>
              <w:rPr>
                <w:sz w:val="18"/>
                <w:szCs w:val="18"/>
                <w:lang w:val="en-GB"/>
              </w:rPr>
            </w:pPr>
          </w:p>
        </w:tc>
        <w:tc>
          <w:tcPr>
            <w:tcW w:w="372" w:type="dxa"/>
            <w:tcBorders>
              <w:top w:val="nil"/>
            </w:tcBorders>
          </w:tcPr>
          <w:p w:rsidR="00AD563B" w:rsidRPr="001350A3" w:rsidRDefault="00AD563B" w:rsidP="00FD6DF0">
            <w:pPr>
              <w:spacing w:after="0"/>
              <w:jc w:val="center"/>
              <w:rPr>
                <w:sz w:val="18"/>
                <w:szCs w:val="18"/>
                <w:lang w:val="en-GB"/>
              </w:rPr>
            </w:pPr>
          </w:p>
        </w:tc>
        <w:tc>
          <w:tcPr>
            <w:tcW w:w="389" w:type="dxa"/>
            <w:tcBorders>
              <w:top w:val="nil"/>
            </w:tcBorders>
          </w:tcPr>
          <w:p w:rsidR="00AD563B" w:rsidRPr="001350A3" w:rsidRDefault="00AD563B" w:rsidP="00FD6DF0">
            <w:pPr>
              <w:spacing w:after="0"/>
              <w:jc w:val="center"/>
              <w:rPr>
                <w:sz w:val="18"/>
                <w:szCs w:val="18"/>
                <w:lang w:val="en-GB"/>
              </w:rPr>
            </w:pPr>
            <w:r w:rsidRPr="001350A3">
              <w:rPr>
                <w:sz w:val="18"/>
                <w:szCs w:val="18"/>
                <w:lang w:val="en-GB"/>
              </w:rPr>
              <w:t>x</w:t>
            </w:r>
          </w:p>
        </w:tc>
        <w:tc>
          <w:tcPr>
            <w:tcW w:w="566" w:type="dxa"/>
            <w:tcBorders>
              <w:top w:val="nil"/>
              <w:left w:val="nil"/>
              <w:bottom w:val="nil"/>
            </w:tcBorders>
          </w:tcPr>
          <w:p w:rsidR="00AD563B" w:rsidRPr="001350A3" w:rsidRDefault="00AD563B" w:rsidP="00FD6DF0">
            <w:pPr>
              <w:spacing w:after="0"/>
              <w:rPr>
                <w:sz w:val="18"/>
                <w:szCs w:val="18"/>
                <w:lang w:val="en-GB"/>
              </w:rPr>
            </w:pPr>
          </w:p>
        </w:tc>
      </w:tr>
      <w:tr w:rsidR="00AD563B" w:rsidRPr="00185533" w:rsidTr="001350A3">
        <w:tc>
          <w:tcPr>
            <w:tcW w:w="2055" w:type="dxa"/>
            <w:tcBorders>
              <w:top w:val="nil"/>
            </w:tcBorders>
          </w:tcPr>
          <w:p w:rsidR="00AD563B" w:rsidRPr="001350A3" w:rsidRDefault="00AD563B" w:rsidP="00FD6DF0">
            <w:pPr>
              <w:spacing w:after="0"/>
              <w:rPr>
                <w:sz w:val="18"/>
                <w:szCs w:val="18"/>
                <w:lang w:val="en-GB"/>
              </w:rPr>
            </w:pPr>
            <w:r w:rsidRPr="001350A3">
              <w:rPr>
                <w:sz w:val="18"/>
                <w:szCs w:val="18"/>
              </w:rPr>
              <w:t>Milepælar</w:t>
            </w:r>
          </w:p>
        </w:tc>
        <w:tc>
          <w:tcPr>
            <w:tcW w:w="360" w:type="dxa"/>
            <w:tcBorders>
              <w:top w:val="nil"/>
              <w:left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r w:rsidRPr="001350A3">
              <w:rPr>
                <w:sz w:val="18"/>
                <w:szCs w:val="18"/>
              </w:rPr>
              <w:t>x</w:t>
            </w: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60" w:type="dxa"/>
            <w:tcBorders>
              <w:top w:val="nil"/>
            </w:tcBorders>
          </w:tcPr>
          <w:p w:rsidR="00AD563B" w:rsidRPr="001350A3" w:rsidRDefault="00AD563B" w:rsidP="00FD6DF0">
            <w:pPr>
              <w:spacing w:after="0"/>
              <w:jc w:val="center"/>
              <w:rPr>
                <w:sz w:val="18"/>
                <w:szCs w:val="18"/>
              </w:rPr>
            </w:pPr>
          </w:p>
        </w:tc>
        <w:tc>
          <w:tcPr>
            <w:tcW w:w="372" w:type="dxa"/>
            <w:tcBorders>
              <w:top w:val="nil"/>
            </w:tcBorders>
          </w:tcPr>
          <w:p w:rsidR="00AD563B" w:rsidRPr="001350A3" w:rsidRDefault="00AD563B" w:rsidP="00FD6DF0">
            <w:pPr>
              <w:spacing w:after="0"/>
              <w:jc w:val="center"/>
              <w:rPr>
                <w:sz w:val="18"/>
                <w:szCs w:val="18"/>
              </w:rPr>
            </w:pPr>
          </w:p>
        </w:tc>
        <w:tc>
          <w:tcPr>
            <w:tcW w:w="389" w:type="dxa"/>
            <w:tcBorders>
              <w:top w:val="nil"/>
            </w:tcBorders>
          </w:tcPr>
          <w:p w:rsidR="00AD563B" w:rsidRPr="001350A3" w:rsidRDefault="00AD563B" w:rsidP="00FD6DF0">
            <w:pPr>
              <w:spacing w:after="0"/>
              <w:jc w:val="center"/>
              <w:rPr>
                <w:sz w:val="18"/>
                <w:szCs w:val="18"/>
              </w:rPr>
            </w:pPr>
          </w:p>
        </w:tc>
        <w:tc>
          <w:tcPr>
            <w:tcW w:w="566" w:type="dxa"/>
            <w:tcBorders>
              <w:top w:val="nil"/>
              <w:left w:val="nil"/>
              <w:bottom w:val="nil"/>
            </w:tcBorders>
          </w:tcPr>
          <w:p w:rsidR="00AD563B" w:rsidRPr="001350A3" w:rsidRDefault="00AD563B" w:rsidP="00FD6DF0">
            <w:pPr>
              <w:spacing w:after="0"/>
              <w:rPr>
                <w:sz w:val="18"/>
                <w:szCs w:val="18"/>
              </w:rPr>
            </w:pPr>
          </w:p>
        </w:tc>
      </w:tr>
      <w:tr w:rsidR="00AD563B" w:rsidRPr="001350A3" w:rsidTr="001350A3">
        <w:tc>
          <w:tcPr>
            <w:tcW w:w="2055" w:type="dxa"/>
            <w:tcBorders>
              <w:bottom w:val="single" w:sz="12" w:space="0" w:color="000000"/>
            </w:tcBorders>
          </w:tcPr>
          <w:p w:rsidR="00AD563B" w:rsidRPr="001350A3" w:rsidRDefault="00AD563B" w:rsidP="00FD6DF0">
            <w:pPr>
              <w:spacing w:after="0"/>
              <w:rPr>
                <w:sz w:val="18"/>
                <w:szCs w:val="18"/>
              </w:rPr>
            </w:pPr>
            <w:r w:rsidRPr="00185533">
              <w:rPr>
                <w:sz w:val="18"/>
                <w:szCs w:val="18"/>
                <w:lang w:val="nb-NO"/>
              </w:rPr>
              <w:t>Beslutningspunkt</w:t>
            </w:r>
          </w:p>
        </w:tc>
        <w:tc>
          <w:tcPr>
            <w:tcW w:w="360" w:type="dxa"/>
            <w:tcBorders>
              <w:left w:val="nil"/>
              <w:bottom w:val="single" w:sz="12" w:space="0" w:color="000000"/>
            </w:tcBorders>
          </w:tcPr>
          <w:p w:rsidR="00AD563B" w:rsidRPr="001350A3" w:rsidRDefault="00AD563B" w:rsidP="00FD6DF0">
            <w:pPr>
              <w:spacing w:after="0"/>
              <w:jc w:val="center"/>
              <w:rPr>
                <w:sz w:val="18"/>
                <w:szCs w:val="18"/>
              </w:rPr>
            </w:pPr>
            <w:r w:rsidRPr="001350A3">
              <w:rPr>
                <w:sz w:val="18"/>
                <w:szCs w:val="18"/>
              </w:rPr>
              <w:t>x</w:t>
            </w: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r w:rsidRPr="001350A3">
              <w:rPr>
                <w:sz w:val="18"/>
                <w:szCs w:val="18"/>
              </w:rPr>
              <w:t>x</w:t>
            </w: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r w:rsidRPr="001350A3">
              <w:rPr>
                <w:sz w:val="18"/>
                <w:szCs w:val="18"/>
              </w:rPr>
              <w:t>x</w:t>
            </w: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60" w:type="dxa"/>
            <w:tcBorders>
              <w:bottom w:val="single" w:sz="12" w:space="0" w:color="000000"/>
            </w:tcBorders>
          </w:tcPr>
          <w:p w:rsidR="00AD563B" w:rsidRPr="001350A3" w:rsidRDefault="00AD563B" w:rsidP="00FD6DF0">
            <w:pPr>
              <w:spacing w:after="0"/>
              <w:jc w:val="center"/>
              <w:rPr>
                <w:sz w:val="18"/>
                <w:szCs w:val="18"/>
              </w:rPr>
            </w:pPr>
          </w:p>
        </w:tc>
        <w:tc>
          <w:tcPr>
            <w:tcW w:w="372" w:type="dxa"/>
            <w:tcBorders>
              <w:bottom w:val="single" w:sz="12" w:space="0" w:color="000000"/>
            </w:tcBorders>
          </w:tcPr>
          <w:p w:rsidR="00AD563B" w:rsidRPr="001350A3" w:rsidRDefault="00AD563B" w:rsidP="00FD6DF0">
            <w:pPr>
              <w:spacing w:after="0"/>
              <w:jc w:val="center"/>
              <w:rPr>
                <w:sz w:val="18"/>
                <w:szCs w:val="18"/>
              </w:rPr>
            </w:pPr>
          </w:p>
        </w:tc>
        <w:tc>
          <w:tcPr>
            <w:tcW w:w="389" w:type="dxa"/>
            <w:tcBorders>
              <w:bottom w:val="single" w:sz="12" w:space="0" w:color="000000"/>
            </w:tcBorders>
          </w:tcPr>
          <w:p w:rsidR="00AD563B" w:rsidRPr="001350A3" w:rsidRDefault="00AD563B" w:rsidP="00FD6DF0">
            <w:pPr>
              <w:spacing w:after="0"/>
              <w:jc w:val="center"/>
              <w:rPr>
                <w:sz w:val="18"/>
                <w:szCs w:val="18"/>
              </w:rPr>
            </w:pPr>
          </w:p>
        </w:tc>
        <w:tc>
          <w:tcPr>
            <w:tcW w:w="566" w:type="dxa"/>
            <w:tcBorders>
              <w:top w:val="nil"/>
              <w:left w:val="nil"/>
              <w:bottom w:val="single" w:sz="12" w:space="0" w:color="000000"/>
            </w:tcBorders>
          </w:tcPr>
          <w:p w:rsidR="00AD563B" w:rsidRPr="001350A3" w:rsidRDefault="00AD563B" w:rsidP="00FD6DF0">
            <w:pPr>
              <w:spacing w:after="0"/>
              <w:rPr>
                <w:sz w:val="18"/>
                <w:szCs w:val="18"/>
              </w:rPr>
            </w:pPr>
          </w:p>
        </w:tc>
      </w:tr>
    </w:tbl>
    <w:p w:rsidR="00AD563B" w:rsidRDefault="00AD563B" w:rsidP="00B32C74">
      <w:pPr>
        <w:rPr>
          <w:lang w:val="nb-NO"/>
        </w:rPr>
      </w:pPr>
    </w:p>
    <w:p w:rsidR="00AD563B" w:rsidRPr="00DD37C7" w:rsidRDefault="00AD563B" w:rsidP="00DD37C7">
      <w:pPr>
        <w:rPr>
          <w:sz w:val="24"/>
          <w:szCs w:val="24"/>
          <w:lang w:val="nb-NO"/>
        </w:rPr>
      </w:pPr>
      <w:r w:rsidRPr="00E80297">
        <w:rPr>
          <w:sz w:val="24"/>
          <w:szCs w:val="24"/>
          <w:lang w:val="nb-NO"/>
        </w:rPr>
        <w:t>Leder av delprosjekt 1 skal også ha det overordnede ansvar for et samlet hovedprosjekt herunder igangsetting og oppfølging av alle øvrige delprosjekt.  Det bør vurderes om denne stillingen skal være en prosjektstilling i 3 år og følge prosjektet fra utredningsfase over i gjennomføringsfase. Dette er vist ved fortsettelsesstreker etter at delprosjekt 1 går over i driftsfase. Lederen kan da overta ansvaret for hvert delprosjekt etter hvert som prosjektfasen avsluttes.</w:t>
      </w:r>
      <w:r>
        <w:rPr>
          <w:sz w:val="24"/>
          <w:szCs w:val="24"/>
          <w:lang w:val="nb-NO"/>
        </w:rPr>
        <w:br/>
      </w:r>
    </w:p>
    <w:p w:rsidR="00AD563B" w:rsidRPr="00B15291" w:rsidRDefault="00AD563B" w:rsidP="00752F36">
      <w:pPr>
        <w:pStyle w:val="Heading1"/>
        <w:rPr>
          <w:lang w:val="nb-NO"/>
        </w:rPr>
      </w:pPr>
      <w:bookmarkStart w:id="28" w:name="_Toc269894615"/>
      <w:r>
        <w:rPr>
          <w:lang w:val="nb-NO"/>
        </w:rPr>
        <w:t>10</w:t>
      </w:r>
      <w:r>
        <w:rPr>
          <w:lang w:val="nb-NO"/>
        </w:rPr>
        <w:tab/>
      </w:r>
      <w:r w:rsidRPr="009613BE">
        <w:rPr>
          <w:lang w:val="nb-NO"/>
        </w:rPr>
        <w:t>Sam</w:t>
      </w:r>
      <w:r>
        <w:rPr>
          <w:lang w:val="nb-NO"/>
        </w:rPr>
        <w:t>me</w:t>
      </w:r>
      <w:r w:rsidRPr="009613BE">
        <w:rPr>
          <w:lang w:val="nb-NO"/>
        </w:rPr>
        <w:t>nlignbare</w:t>
      </w:r>
      <w:r w:rsidRPr="00B15291">
        <w:rPr>
          <w:lang w:val="nb-NO"/>
        </w:rPr>
        <w:t xml:space="preserve"> prosjekt</w:t>
      </w:r>
      <w:bookmarkEnd w:id="28"/>
      <w:r>
        <w:rPr>
          <w:lang w:val="nb-NO"/>
        </w:rPr>
        <w:t xml:space="preserve"> </w:t>
      </w:r>
    </w:p>
    <w:p w:rsidR="00AD563B" w:rsidRPr="00E80297" w:rsidRDefault="00AD563B" w:rsidP="00C87603">
      <w:pPr>
        <w:rPr>
          <w:sz w:val="24"/>
          <w:szCs w:val="24"/>
          <w:lang w:val="nb-NO"/>
        </w:rPr>
      </w:pPr>
      <w:bookmarkStart w:id="29" w:name="_Toc266368546"/>
      <w:bookmarkStart w:id="30" w:name="_Toc254943115"/>
      <w:r>
        <w:rPr>
          <w:sz w:val="24"/>
          <w:szCs w:val="24"/>
          <w:lang w:val="nb-NO"/>
        </w:rPr>
        <w:br/>
      </w:r>
      <w:r w:rsidRPr="00E80297">
        <w:rPr>
          <w:sz w:val="24"/>
          <w:szCs w:val="24"/>
          <w:lang w:val="nb-NO"/>
        </w:rPr>
        <w:t>Regjeringen etablerte i år en tilskuddsordning der kommuner kunne søke støtte til etablering av lokalmedisinske sentre og samarbeid om helse- og omsorgstjenester. 111 prosjekter får støtte til oppstart eller videreføring av samhandlingsprosjekter. Over 300 kommuner er involvert – også på tvers av fylkesgrenser. Kommunene i Hallingdal var en av 7 prosjekter som fikk økonomisk støtte i Buskerud.</w:t>
      </w:r>
      <w:bookmarkEnd w:id="29"/>
    </w:p>
    <w:p w:rsidR="00AD563B" w:rsidRPr="00E80297" w:rsidRDefault="00AD563B" w:rsidP="00C87603">
      <w:pPr>
        <w:rPr>
          <w:sz w:val="24"/>
          <w:szCs w:val="24"/>
          <w:lang w:val="nb-NO"/>
        </w:rPr>
      </w:pPr>
      <w:r w:rsidRPr="00E80297">
        <w:rPr>
          <w:sz w:val="24"/>
          <w:szCs w:val="24"/>
          <w:lang w:val="nb-NO"/>
        </w:rPr>
        <w:t>Tjenestetilbudet i lokalsykehusene er i endring som en følge av funksjonsdelinger i helseforetakene. Det forventes at regjeringen vil klargjøre disse forhold som en følge av de føringer som Stortinget har lagt ved behandlingen av st. melding nr. 47.</w:t>
      </w:r>
    </w:p>
    <w:p w:rsidR="00AD563B" w:rsidRPr="00E80297" w:rsidRDefault="00AD563B" w:rsidP="00C87603">
      <w:pPr>
        <w:rPr>
          <w:sz w:val="24"/>
          <w:szCs w:val="24"/>
          <w:lang w:val="nb-NO"/>
        </w:rPr>
      </w:pPr>
      <w:r w:rsidRPr="00E80297">
        <w:rPr>
          <w:sz w:val="24"/>
          <w:szCs w:val="24"/>
          <w:lang w:val="nb-NO"/>
        </w:rPr>
        <w:t>Prosjektet i Hallingdal har forankring i både kommunene og helseforetaket.  En har av den grunn valgt å knytte kontakt mot prosjekter som kan ha relasjoner med henblikk på distriktsmodeller med etablerte kommunesamarbeid og der det over tid har vært eller forventes nyetablering av samarbeide med lokalsykehus og helseforetak samt prosjekter der sykehusene i Vestre Viken HF har vært delaktige.</w:t>
      </w:r>
    </w:p>
    <w:bookmarkEnd w:id="30"/>
    <w:p w:rsidR="00AD563B" w:rsidRPr="00EB248B" w:rsidRDefault="00AD563B" w:rsidP="009613BE">
      <w:pPr>
        <w:rPr>
          <w:sz w:val="24"/>
          <w:szCs w:val="24"/>
          <w:lang w:val="nb-NO"/>
        </w:rPr>
      </w:pPr>
      <w:r w:rsidRPr="00EB248B">
        <w:rPr>
          <w:b/>
          <w:sz w:val="24"/>
          <w:szCs w:val="24"/>
          <w:lang w:val="nb-NO"/>
        </w:rPr>
        <w:t xml:space="preserve">Røros:  </w:t>
      </w:r>
      <w:r>
        <w:rPr>
          <w:sz w:val="24"/>
          <w:szCs w:val="24"/>
          <w:lang w:val="nb-NO"/>
        </w:rPr>
        <w:br/>
      </w:r>
      <w:r w:rsidRPr="00EB248B">
        <w:rPr>
          <w:sz w:val="24"/>
          <w:szCs w:val="24"/>
          <w:lang w:val="nb-NO"/>
        </w:rPr>
        <w:t xml:space="preserve">Helse Midt-Norge har gjennomført en mulighetsstudie for sykehuset på Røros, der sykehusets planlagte kirurgiske aktivitet med tilhørende døgnbehandling tas ned og der sykehusets aktivitet legges om til dagbehandling og poliklinikk i tråd med intensjonene i </w:t>
      </w:r>
      <w:r>
        <w:rPr>
          <w:sz w:val="24"/>
          <w:szCs w:val="24"/>
          <w:lang w:val="nb-NO"/>
        </w:rPr>
        <w:t>S</w:t>
      </w:r>
      <w:r w:rsidRPr="00EB248B">
        <w:rPr>
          <w:sz w:val="24"/>
          <w:szCs w:val="24"/>
          <w:lang w:val="nb-NO"/>
        </w:rPr>
        <w:t>t</w:t>
      </w:r>
      <w:r>
        <w:rPr>
          <w:sz w:val="24"/>
          <w:szCs w:val="24"/>
          <w:lang w:val="nb-NO"/>
        </w:rPr>
        <w:t>ortings</w:t>
      </w:r>
      <w:r w:rsidRPr="00EB248B">
        <w:rPr>
          <w:sz w:val="24"/>
          <w:szCs w:val="24"/>
          <w:lang w:val="nb-NO"/>
        </w:rPr>
        <w:t>melding nr. 47. Planen er vedtatt i Helse Midt- Norge sitt foretaksstyre 02.10.</w:t>
      </w:r>
    </w:p>
    <w:p w:rsidR="00AD563B" w:rsidRPr="00EB248B" w:rsidRDefault="00AD563B" w:rsidP="009613BE">
      <w:pPr>
        <w:rPr>
          <w:sz w:val="24"/>
          <w:szCs w:val="24"/>
          <w:lang w:val="nb-NO"/>
        </w:rPr>
      </w:pPr>
      <w:r w:rsidRPr="00EB248B">
        <w:rPr>
          <w:sz w:val="24"/>
          <w:szCs w:val="24"/>
          <w:lang w:val="nb-NO"/>
        </w:rPr>
        <w:t xml:space="preserve"> Helseforetaket forplikter seg til å videreutvikle poliklinikk med ny aktivitet. Kommunen(e) overtar ansvar for døgnbehandling i intermediær avdeling. Helseforetaket forplikter seg på delfinansiering av intermediæravdelingen med 30 % fram til implementering av samhandlingsreformen. Denne modell brukes også i DMS Stjørdal og DMS Fosen, der Helse-Midt-Norge er ansvarlig for desentralisert spesialisthelsetjeneste.</w:t>
      </w:r>
    </w:p>
    <w:p w:rsidR="00AD563B" w:rsidRPr="00EB248B" w:rsidRDefault="00AD563B" w:rsidP="009613BE">
      <w:pPr>
        <w:rPr>
          <w:sz w:val="24"/>
          <w:szCs w:val="24"/>
          <w:lang w:val="nb-NO"/>
        </w:rPr>
      </w:pPr>
      <w:r w:rsidRPr="00EB248B">
        <w:rPr>
          <w:sz w:val="24"/>
          <w:szCs w:val="24"/>
          <w:lang w:val="nb-NO"/>
        </w:rPr>
        <w:t>Prosjektet videreføres og er finansiert av prosjektmidler fra HOD.</w:t>
      </w:r>
    </w:p>
    <w:p w:rsidR="00AD563B" w:rsidRPr="00EB248B" w:rsidRDefault="00AD563B" w:rsidP="009613BE">
      <w:pPr>
        <w:rPr>
          <w:u w:val="single"/>
          <w:lang w:val="nb-NO"/>
        </w:rPr>
      </w:pPr>
      <w:r>
        <w:rPr>
          <w:b/>
          <w:sz w:val="24"/>
          <w:szCs w:val="24"/>
          <w:lang w:val="nb-NO"/>
        </w:rPr>
        <w:br w:type="page"/>
      </w:r>
      <w:r w:rsidRPr="00C87603">
        <w:rPr>
          <w:b/>
          <w:sz w:val="24"/>
          <w:szCs w:val="24"/>
          <w:lang w:val="nb-NO"/>
        </w:rPr>
        <w:t>Egersund – Dalane DMS</w:t>
      </w:r>
      <w:r>
        <w:rPr>
          <w:lang w:val="nb-NO"/>
        </w:rPr>
        <w:br/>
      </w:r>
      <w:r w:rsidRPr="00E80297">
        <w:rPr>
          <w:sz w:val="24"/>
          <w:szCs w:val="24"/>
          <w:lang w:val="nb-NO"/>
        </w:rPr>
        <w:t>Stavanger Universitetssykehus Helse Stavanger HF har sammen med kommunene i Sør-Rogaland (Bjerkerheim, Sokndal, Eigersund og deler av Lund) etablert et 2 års prosjekt (2008 – 2010) Dalane DMS lokalisert til bygningsmasse gamle Egersund sykehus og Egersund kommune.</w:t>
      </w:r>
      <w:r w:rsidRPr="00E80297">
        <w:rPr>
          <w:sz w:val="24"/>
          <w:szCs w:val="24"/>
          <w:lang w:val="nb-NO"/>
        </w:rPr>
        <w:br/>
        <w:t>Sykehuset drifter somatiske poliklinikker og en 16 sengers rehabiliteringsavdeling med mulighet for direkteinnleggelser på dagtid. DMS’et har et delprosjekt der hjemmeboende KOLS-pasienter konsulteres telemedisinsk fra spesialisthelsetjenesten for å understøtte den behandling pasientene får i kommunene og redusere behovet for sykehusinnleggelser.</w:t>
      </w:r>
    </w:p>
    <w:p w:rsidR="00AD563B" w:rsidRPr="00E80297" w:rsidRDefault="00AD563B" w:rsidP="009613BE">
      <w:pPr>
        <w:rPr>
          <w:sz w:val="24"/>
          <w:szCs w:val="24"/>
          <w:lang w:val="nb-NO"/>
        </w:rPr>
      </w:pPr>
      <w:r w:rsidRPr="00E80297">
        <w:rPr>
          <w:sz w:val="24"/>
          <w:szCs w:val="24"/>
          <w:lang w:val="nb-NO"/>
        </w:rPr>
        <w:t>Kommunene drifter samlokalisert med DMS sykehjemsposter med korttidsplasser, legevakt og legesenter med fasthjemler. DMS’et har to ledere – en for sykehusets drift og et for kommunal drift. Det er pålagt de to ledere å ivareta de samhandlingstiltak som eierne har pålagt felles DMS-ledelse.</w:t>
      </w:r>
      <w:r w:rsidRPr="00E80297">
        <w:rPr>
          <w:sz w:val="24"/>
          <w:szCs w:val="24"/>
          <w:lang w:val="nb-NO"/>
        </w:rPr>
        <w:br/>
        <w:t xml:space="preserve">Prosjektet er finansiert av prosjektmidler fra HOD. </w:t>
      </w:r>
      <w:r>
        <w:rPr>
          <w:sz w:val="24"/>
          <w:szCs w:val="24"/>
          <w:lang w:val="nb-NO"/>
        </w:rPr>
        <w:br/>
      </w:r>
    </w:p>
    <w:p w:rsidR="00AD563B" w:rsidRPr="00EB248B" w:rsidRDefault="00AD563B" w:rsidP="009613BE">
      <w:pPr>
        <w:rPr>
          <w:sz w:val="24"/>
          <w:szCs w:val="24"/>
          <w:lang w:val="nb-NO"/>
        </w:rPr>
      </w:pPr>
      <w:r w:rsidRPr="00C87603">
        <w:rPr>
          <w:b/>
          <w:sz w:val="24"/>
          <w:szCs w:val="24"/>
          <w:lang w:val="nb-NO"/>
        </w:rPr>
        <w:t>Ringerike Sykehus</w:t>
      </w:r>
      <w:r>
        <w:rPr>
          <w:b/>
          <w:sz w:val="24"/>
          <w:szCs w:val="24"/>
          <w:lang w:val="nb-NO"/>
        </w:rPr>
        <w:t xml:space="preserve"> / Ringerike Kommune</w:t>
      </w:r>
      <w:r w:rsidRPr="00C87603">
        <w:rPr>
          <w:b/>
          <w:sz w:val="24"/>
          <w:szCs w:val="24"/>
          <w:lang w:val="nb-NO"/>
        </w:rPr>
        <w:t>.</w:t>
      </w:r>
      <w:r>
        <w:rPr>
          <w:sz w:val="24"/>
          <w:szCs w:val="24"/>
          <w:lang w:val="nb-NO"/>
        </w:rPr>
        <w:br/>
      </w:r>
      <w:r w:rsidRPr="00EB248B">
        <w:rPr>
          <w:sz w:val="24"/>
          <w:szCs w:val="24"/>
          <w:lang w:val="nb-NO"/>
        </w:rPr>
        <w:t>Som en følge av redusert sengedrift på Ringerike sykehus har Ringerike kommune og Ringerike sykehus gjennomført et forprosjekt (2009), der det er utredet mulighet for drift av ledig sengekapasitet som intermediær avdeling. Omkringliggende kommuner til Ringerike Sykehus (Ringerike, Modum, Krødsherad, Sigdal, Hole, Jevnaker og Sør-Aurdal) utgjør 60. 000 innbyggere. I forprosjektet er pasientdata fra somatisk sengeavdeling på HSS brukt som grunnlagsdokumentasjoner for estimering av behov for sengekapasitet.</w:t>
      </w:r>
    </w:p>
    <w:p w:rsidR="00AD563B" w:rsidRPr="00EB248B" w:rsidRDefault="00AD563B" w:rsidP="009613BE">
      <w:pPr>
        <w:rPr>
          <w:sz w:val="24"/>
          <w:szCs w:val="24"/>
          <w:lang w:val="nb-NO"/>
        </w:rPr>
      </w:pPr>
      <w:r w:rsidRPr="00EB248B">
        <w:rPr>
          <w:sz w:val="24"/>
          <w:szCs w:val="24"/>
          <w:lang w:val="nb-NO"/>
        </w:rPr>
        <w:t xml:space="preserve">Det er ikke konkludert med hvordan eier- og driftsstruktur skal være. </w:t>
      </w:r>
    </w:p>
    <w:p w:rsidR="00AD563B" w:rsidRPr="00EB248B" w:rsidRDefault="00AD563B" w:rsidP="009613BE">
      <w:pPr>
        <w:rPr>
          <w:sz w:val="24"/>
          <w:szCs w:val="24"/>
          <w:lang w:val="nb-NO"/>
        </w:rPr>
      </w:pPr>
      <w:r w:rsidRPr="00EB248B">
        <w:rPr>
          <w:sz w:val="24"/>
          <w:szCs w:val="24"/>
          <w:lang w:val="nb-NO"/>
        </w:rPr>
        <w:t>Kommunene har ikke hatt finansiell mulighet for å gå inn i et hovedprosjekt på nåværende tidspunkt.</w:t>
      </w:r>
      <w:bookmarkStart w:id="31" w:name="_Toc254943117"/>
      <w:r>
        <w:rPr>
          <w:sz w:val="24"/>
          <w:szCs w:val="24"/>
          <w:lang w:val="nb-NO"/>
        </w:rPr>
        <w:br/>
      </w:r>
    </w:p>
    <w:p w:rsidR="00AD563B" w:rsidRPr="00EB248B" w:rsidRDefault="00AD563B" w:rsidP="00C87603">
      <w:pPr>
        <w:rPr>
          <w:lang w:val="nb-NO"/>
        </w:rPr>
      </w:pPr>
      <w:bookmarkStart w:id="32" w:name="_Toc266368547"/>
      <w:bookmarkEnd w:id="31"/>
      <w:r w:rsidRPr="00C87603">
        <w:rPr>
          <w:b/>
          <w:sz w:val="24"/>
          <w:szCs w:val="24"/>
          <w:lang w:val="nb-NO"/>
        </w:rPr>
        <w:t>Fosen  - DMS</w:t>
      </w:r>
      <w:bookmarkStart w:id="33" w:name="_Toc266368548"/>
      <w:bookmarkEnd w:id="32"/>
      <w:r>
        <w:rPr>
          <w:rFonts w:cs="Arial"/>
          <w:b/>
          <w:sz w:val="24"/>
          <w:szCs w:val="24"/>
          <w:lang w:val="nb-NO"/>
        </w:rPr>
        <w:br/>
      </w:r>
      <w:r w:rsidRPr="00C87603">
        <w:rPr>
          <w:rFonts w:cs="Arial"/>
          <w:sz w:val="24"/>
          <w:szCs w:val="24"/>
          <w:lang w:val="nb-NO"/>
        </w:rPr>
        <w:t>Fosen DMS er et samarbeid mellom Helse Midt-Norge, St. Olavs Hospital og Fosen Regionråd.</w:t>
      </w:r>
      <w:bookmarkEnd w:id="33"/>
      <w:r w:rsidRPr="00EB248B">
        <w:rPr>
          <w:rFonts w:cs="Arial"/>
          <w:sz w:val="24"/>
          <w:szCs w:val="24"/>
          <w:lang w:val="nb-NO"/>
        </w:rPr>
        <w:t xml:space="preserve"> </w:t>
      </w:r>
      <w:r w:rsidRPr="00C87603">
        <w:rPr>
          <w:sz w:val="24"/>
          <w:szCs w:val="24"/>
          <w:lang w:val="nb-NO"/>
        </w:rPr>
        <w:t>Pilotprosjekt med målsetting å bedre og samordne helsetjenestene i Fosenregionen ved at det etableres en enhetlig tjeneste i regionen og et bedre samarbeid mellom regionen og spesialisthelsetjenesten.</w:t>
      </w:r>
    </w:p>
    <w:p w:rsidR="00AD563B" w:rsidRPr="00EB248B" w:rsidRDefault="00AD563B" w:rsidP="009613BE">
      <w:pPr>
        <w:pStyle w:val="NormalWeb"/>
        <w:rPr>
          <w:rFonts w:ascii="Calibri" w:hAnsi="Calibri"/>
          <w:lang w:val="nb-NO"/>
        </w:rPr>
      </w:pPr>
      <w:r w:rsidRPr="00EB248B">
        <w:rPr>
          <w:rFonts w:ascii="Calibri" w:hAnsi="Calibri"/>
          <w:lang w:val="nb-NO"/>
        </w:rPr>
        <w:t xml:space="preserve">- </w:t>
      </w:r>
      <w:r w:rsidRPr="00EB248B">
        <w:rPr>
          <w:rStyle w:val="Emphasis"/>
          <w:rFonts w:ascii="Calibri" w:hAnsi="Calibri" w:cs="Arial"/>
          <w:bCs/>
          <w:lang w:val="nb-NO"/>
        </w:rPr>
        <w:t>Læringsnettverk psykisk helse, rus og samarbeid</w:t>
      </w:r>
      <w:r w:rsidRPr="00EB248B">
        <w:rPr>
          <w:rFonts w:ascii="Calibri" w:hAnsi="Calibri" w:cs="Arial"/>
          <w:bCs/>
          <w:lang w:val="nb-NO"/>
        </w:rPr>
        <w:t xml:space="preserve"> er</w:t>
      </w:r>
      <w:r w:rsidRPr="00EB248B">
        <w:rPr>
          <w:rFonts w:ascii="Arial" w:hAnsi="Arial" w:cs="Arial"/>
          <w:lang w:val="nb-NO"/>
        </w:rPr>
        <w:t xml:space="preserve"> </w:t>
      </w:r>
      <w:r w:rsidRPr="00EB248B">
        <w:rPr>
          <w:rFonts w:ascii="Calibri" w:hAnsi="Calibri" w:cs="Arial"/>
          <w:lang w:val="nb-NO"/>
        </w:rPr>
        <w:t>tverrfaglig sammensatte grupper fr</w:t>
      </w:r>
      <w:r>
        <w:rPr>
          <w:rFonts w:ascii="Calibri" w:hAnsi="Calibri" w:cs="Arial"/>
          <w:lang w:val="nb-NO"/>
        </w:rPr>
        <w:t>a</w:t>
      </w:r>
      <w:r w:rsidRPr="00EB248B">
        <w:rPr>
          <w:rFonts w:ascii="Calibri" w:hAnsi="Calibri" w:cs="Arial"/>
          <w:lang w:val="nb-NO"/>
        </w:rPr>
        <w:t xml:space="preserve"> kommunene Bjugn, Leksvik/Mosvik, Rissa, Roan, Ørland og Åfjord. Deltakerne er val</w:t>
      </w:r>
      <w:r>
        <w:rPr>
          <w:rFonts w:ascii="Calibri" w:hAnsi="Calibri" w:cs="Arial"/>
          <w:lang w:val="nb-NO"/>
        </w:rPr>
        <w:t>g</w:t>
      </w:r>
      <w:r w:rsidRPr="00EB248B">
        <w:rPr>
          <w:rFonts w:ascii="Calibri" w:hAnsi="Calibri" w:cs="Arial"/>
          <w:lang w:val="nb-NO"/>
        </w:rPr>
        <w:t>t av kommunele</w:t>
      </w:r>
      <w:r>
        <w:rPr>
          <w:rFonts w:ascii="Calibri" w:hAnsi="Calibri" w:cs="Arial"/>
          <w:lang w:val="nb-NO"/>
        </w:rPr>
        <w:t>delsen i hve</w:t>
      </w:r>
      <w:r w:rsidRPr="00EB248B">
        <w:rPr>
          <w:rFonts w:ascii="Calibri" w:hAnsi="Calibri" w:cs="Arial"/>
          <w:lang w:val="nb-NO"/>
        </w:rPr>
        <w:t>r kommune og neds</w:t>
      </w:r>
      <w:r>
        <w:rPr>
          <w:rFonts w:ascii="Calibri" w:hAnsi="Calibri" w:cs="Arial"/>
          <w:lang w:val="nb-NO"/>
        </w:rPr>
        <w:t>a</w:t>
      </w:r>
      <w:r w:rsidRPr="00EB248B">
        <w:rPr>
          <w:rFonts w:ascii="Calibri" w:hAnsi="Calibri" w:cs="Arial"/>
          <w:lang w:val="nb-NO"/>
        </w:rPr>
        <w:t xml:space="preserve">tt av Fosen Regionråd. </w:t>
      </w:r>
    </w:p>
    <w:p w:rsidR="00AD563B" w:rsidRPr="00EB248B" w:rsidRDefault="00AD563B" w:rsidP="009613BE">
      <w:pPr>
        <w:pStyle w:val="NormalWeb"/>
        <w:rPr>
          <w:rFonts w:ascii="Calibri" w:hAnsi="Calibri"/>
          <w:lang w:val="nb-NO"/>
        </w:rPr>
      </w:pPr>
      <w:r w:rsidRPr="00EB248B">
        <w:rPr>
          <w:rFonts w:ascii="Calibri" w:hAnsi="Calibri"/>
          <w:lang w:val="nb-NO"/>
        </w:rPr>
        <w:t>- Målet med delprosjekt Kre</w:t>
      </w:r>
      <w:r>
        <w:rPr>
          <w:rFonts w:ascii="Calibri" w:hAnsi="Calibri"/>
          <w:lang w:val="nb-NO"/>
        </w:rPr>
        <w:t>ftomsorg Fosen er å få så god e</w:t>
      </w:r>
      <w:r w:rsidRPr="00EB248B">
        <w:rPr>
          <w:rFonts w:ascii="Calibri" w:hAnsi="Calibri"/>
          <w:lang w:val="nb-NO"/>
        </w:rPr>
        <w:t>genkompetanse og samhandling med spesialisthelsetjenesten, at en kan gi befolkning</w:t>
      </w:r>
      <w:r>
        <w:rPr>
          <w:rFonts w:ascii="Calibri" w:hAnsi="Calibri"/>
          <w:lang w:val="nb-NO"/>
        </w:rPr>
        <w:t>en</w:t>
      </w:r>
      <w:r w:rsidRPr="00EB248B">
        <w:rPr>
          <w:rFonts w:ascii="Calibri" w:hAnsi="Calibri"/>
          <w:lang w:val="nb-NO"/>
        </w:rPr>
        <w:t xml:space="preserve"> en kvalitativ god behandling, </w:t>
      </w:r>
      <w:r>
        <w:rPr>
          <w:rFonts w:ascii="Calibri" w:hAnsi="Calibri"/>
          <w:lang w:val="nb-NO"/>
        </w:rPr>
        <w:t>oppfølging og omsorg utenfor sy</w:t>
      </w:r>
      <w:r w:rsidRPr="00EB248B">
        <w:rPr>
          <w:rFonts w:ascii="Calibri" w:hAnsi="Calibri"/>
          <w:lang w:val="nb-NO"/>
        </w:rPr>
        <w:t>kehus.</w:t>
      </w:r>
    </w:p>
    <w:p w:rsidR="00AD563B" w:rsidRPr="00EB248B" w:rsidRDefault="00AD563B" w:rsidP="009613BE">
      <w:pPr>
        <w:rPr>
          <w:sz w:val="24"/>
          <w:szCs w:val="24"/>
          <w:lang w:val="nb-NO"/>
        </w:rPr>
      </w:pPr>
      <w:r w:rsidRPr="00EB248B">
        <w:rPr>
          <w:sz w:val="24"/>
          <w:szCs w:val="24"/>
          <w:lang w:val="nb-NO"/>
        </w:rPr>
        <w:t>- Avdeling for etterbehandling og observasjon er igangsett med i alt 8 senger. Felles legevakt for kommunene Bjugn, Ørland og Åfjord startet i 2006.</w:t>
      </w:r>
    </w:p>
    <w:p w:rsidR="00AD563B" w:rsidRPr="00EB248B" w:rsidRDefault="00AD563B" w:rsidP="009613BE">
      <w:pPr>
        <w:rPr>
          <w:rFonts w:cs="Arial"/>
          <w:sz w:val="24"/>
          <w:szCs w:val="24"/>
          <w:lang w:val="nb-NO"/>
        </w:rPr>
      </w:pPr>
      <w:r w:rsidRPr="00EB248B">
        <w:rPr>
          <w:sz w:val="24"/>
          <w:szCs w:val="24"/>
          <w:lang w:val="nb-NO"/>
        </w:rPr>
        <w:t>P</w:t>
      </w:r>
      <w:r w:rsidRPr="00EB248B">
        <w:rPr>
          <w:rFonts w:cs="Arial"/>
          <w:sz w:val="24"/>
          <w:szCs w:val="24"/>
          <w:lang w:val="nb-NO"/>
        </w:rPr>
        <w:t>rosjektet tar i bruk telemedisinske tjenester som vil effektivisere og forbe</w:t>
      </w:r>
      <w:r>
        <w:rPr>
          <w:rFonts w:cs="Arial"/>
          <w:sz w:val="24"/>
          <w:szCs w:val="24"/>
          <w:lang w:val="nb-NO"/>
        </w:rPr>
        <w:t>d</w:t>
      </w:r>
      <w:r w:rsidRPr="00EB248B">
        <w:rPr>
          <w:rFonts w:cs="Arial"/>
          <w:sz w:val="24"/>
          <w:szCs w:val="24"/>
          <w:lang w:val="nb-NO"/>
        </w:rPr>
        <w:t>re samhandling</w:t>
      </w:r>
      <w:r>
        <w:rPr>
          <w:rFonts w:cs="Arial"/>
          <w:sz w:val="24"/>
          <w:szCs w:val="24"/>
          <w:lang w:val="nb-NO"/>
        </w:rPr>
        <w:t>en</w:t>
      </w:r>
      <w:r w:rsidRPr="00EB248B">
        <w:rPr>
          <w:rFonts w:cs="Arial"/>
          <w:sz w:val="24"/>
          <w:szCs w:val="24"/>
          <w:lang w:val="nb-NO"/>
        </w:rPr>
        <w:t xml:space="preserve"> både mellom Fosenkommunene og F</w:t>
      </w:r>
      <w:r>
        <w:rPr>
          <w:rFonts w:cs="Arial"/>
          <w:sz w:val="24"/>
          <w:szCs w:val="24"/>
          <w:lang w:val="nb-NO"/>
        </w:rPr>
        <w:t>osen DMS, og mellom disse og sy</w:t>
      </w:r>
      <w:r w:rsidRPr="00EB248B">
        <w:rPr>
          <w:rFonts w:cs="Arial"/>
          <w:sz w:val="24"/>
          <w:szCs w:val="24"/>
          <w:lang w:val="nb-NO"/>
        </w:rPr>
        <w:t>kehus</w:t>
      </w:r>
      <w:r>
        <w:rPr>
          <w:rFonts w:cs="Arial"/>
          <w:sz w:val="24"/>
          <w:szCs w:val="24"/>
          <w:lang w:val="nb-NO"/>
        </w:rPr>
        <w:t>ene</w:t>
      </w:r>
      <w:r w:rsidRPr="00EB248B">
        <w:rPr>
          <w:rFonts w:cs="Arial"/>
          <w:sz w:val="24"/>
          <w:szCs w:val="24"/>
          <w:lang w:val="nb-NO"/>
        </w:rPr>
        <w:t xml:space="preserve"> i regionen.</w:t>
      </w:r>
    </w:p>
    <w:p w:rsidR="00AD563B" w:rsidRPr="00EB248B" w:rsidRDefault="00AD563B" w:rsidP="009613BE">
      <w:pPr>
        <w:rPr>
          <w:sz w:val="24"/>
          <w:szCs w:val="24"/>
          <w:lang w:val="nb-NO"/>
        </w:rPr>
      </w:pPr>
      <w:r w:rsidRPr="00EB248B">
        <w:rPr>
          <w:rFonts w:cs="Arial"/>
          <w:sz w:val="24"/>
          <w:szCs w:val="24"/>
          <w:lang w:val="nb-NO"/>
        </w:rPr>
        <w:t>Prosjektet er finansier</w:t>
      </w:r>
      <w:r>
        <w:rPr>
          <w:rFonts w:cs="Arial"/>
          <w:sz w:val="24"/>
          <w:szCs w:val="24"/>
          <w:lang w:val="nb-NO"/>
        </w:rPr>
        <w:t>t</w:t>
      </w:r>
      <w:r w:rsidRPr="00EB248B">
        <w:rPr>
          <w:rFonts w:cs="Arial"/>
          <w:sz w:val="24"/>
          <w:szCs w:val="24"/>
          <w:lang w:val="nb-NO"/>
        </w:rPr>
        <w:t xml:space="preserve"> med prosjektmidler fra HOD</w:t>
      </w:r>
    </w:p>
    <w:p w:rsidR="00AD563B" w:rsidRPr="00EB248B" w:rsidRDefault="00AD563B" w:rsidP="009613BE">
      <w:pPr>
        <w:rPr>
          <w:sz w:val="24"/>
          <w:szCs w:val="24"/>
          <w:u w:val="single"/>
          <w:lang w:val="nb-NO" w:eastAsia="nn-NO"/>
        </w:rPr>
      </w:pPr>
      <w:r w:rsidRPr="00C87603">
        <w:rPr>
          <w:b/>
          <w:sz w:val="24"/>
          <w:szCs w:val="24"/>
        </w:rPr>
        <w:t>Drammen Geriatriske</w:t>
      </w:r>
      <w:r w:rsidRPr="00EB248B">
        <w:rPr>
          <w:sz w:val="24"/>
          <w:szCs w:val="24"/>
          <w:lang w:val="nb-NO" w:eastAsia="nn-NO"/>
        </w:rPr>
        <w:br/>
        <w:t>Drammen geriatriske kompetansesenter er en hjørnestein i samarbeidsprosjektet mellom Drammen kommune, Sykehuset Buskerud og Høyskolen i Drammen. Senteret ligger på Landfalløya og er under utvikling. I tillegg til å være en ordinær korttids- og rehabiliteringsinstitusjon for Drammen kommune, skal senteret ha en forsterka korttidsavdeling med 23 plasser, et tverrfaglig poliklinisk tilbud, et ambulant tverrfaglig team og et ambulant sjukepleierteam - samt en egen enhet for fag- forsking og kompetanseutvikling. Det betyr at Drammen geriatriske kompetansesenter vil være sentralt for det samarbeid som er etablert mellom Drammen kommune, Sykehuset Buskerud og Høgskolen i Buskerud.</w:t>
      </w:r>
      <w:r w:rsidRPr="00EB248B">
        <w:rPr>
          <w:sz w:val="24"/>
          <w:szCs w:val="24"/>
          <w:lang w:val="nb-NO" w:eastAsia="nn-NO"/>
        </w:rPr>
        <w:br/>
      </w:r>
      <w:r w:rsidRPr="00EB248B">
        <w:rPr>
          <w:b/>
          <w:bCs/>
          <w:sz w:val="24"/>
          <w:szCs w:val="24"/>
          <w:lang w:val="nb-NO" w:eastAsia="nn-NO"/>
        </w:rPr>
        <w:br/>
      </w:r>
      <w:r w:rsidRPr="00EB248B">
        <w:rPr>
          <w:bCs/>
          <w:sz w:val="24"/>
          <w:szCs w:val="24"/>
          <w:u w:val="single"/>
          <w:lang w:val="nb-NO" w:eastAsia="nn-NO"/>
        </w:rPr>
        <w:t>Formålet med Drammen geriatriske senter:</w:t>
      </w:r>
    </w:p>
    <w:p w:rsidR="00AD563B" w:rsidRPr="00EB248B" w:rsidRDefault="00AD563B" w:rsidP="0076510C">
      <w:pPr>
        <w:numPr>
          <w:ilvl w:val="0"/>
          <w:numId w:val="7"/>
        </w:numPr>
        <w:spacing w:before="100" w:beforeAutospacing="1" w:after="100" w:afterAutospacing="1" w:line="240" w:lineRule="auto"/>
        <w:ind w:left="870"/>
        <w:rPr>
          <w:sz w:val="24"/>
          <w:szCs w:val="24"/>
          <w:lang w:val="nb-NO" w:eastAsia="nn-NO"/>
        </w:rPr>
      </w:pPr>
      <w:r w:rsidRPr="00EB248B">
        <w:rPr>
          <w:sz w:val="24"/>
          <w:szCs w:val="24"/>
          <w:lang w:val="nb-NO" w:eastAsia="nn-NO"/>
        </w:rPr>
        <w:t>auke kvaliteten på behandlings- og pleietilbudet retta mot sjuke eldre</w:t>
      </w:r>
    </w:p>
    <w:p w:rsidR="00AD563B" w:rsidRPr="00EB248B" w:rsidRDefault="00AD563B" w:rsidP="0076510C">
      <w:pPr>
        <w:numPr>
          <w:ilvl w:val="0"/>
          <w:numId w:val="7"/>
        </w:numPr>
        <w:spacing w:before="100" w:beforeAutospacing="1" w:after="100" w:afterAutospacing="1" w:line="240" w:lineRule="auto"/>
        <w:ind w:left="870"/>
        <w:rPr>
          <w:sz w:val="24"/>
          <w:szCs w:val="24"/>
          <w:lang w:val="nb-NO" w:eastAsia="nn-NO"/>
        </w:rPr>
      </w:pPr>
      <w:r w:rsidRPr="00EB248B">
        <w:rPr>
          <w:sz w:val="24"/>
          <w:szCs w:val="24"/>
          <w:lang w:val="nb-NO" w:eastAsia="nn-NO"/>
        </w:rPr>
        <w:t>større grad av helhetlig tilbud, behandling og oppføl</w:t>
      </w:r>
      <w:r>
        <w:rPr>
          <w:sz w:val="24"/>
          <w:szCs w:val="24"/>
          <w:lang w:val="nb-NO" w:eastAsia="nn-NO"/>
        </w:rPr>
        <w:t xml:space="preserve">ging til denne gruppa i gråsona </w:t>
      </w:r>
      <w:r w:rsidRPr="00EB248B">
        <w:rPr>
          <w:sz w:val="24"/>
          <w:szCs w:val="24"/>
          <w:lang w:val="nb-NO" w:eastAsia="nn-NO"/>
        </w:rPr>
        <w:t>mellom spesialist- og primær helsetjenest</w:t>
      </w:r>
      <w:r w:rsidRPr="00EB248B">
        <w:rPr>
          <w:sz w:val="24"/>
          <w:szCs w:val="24"/>
          <w:lang w:val="nb-NO"/>
        </w:rPr>
        <w:t>en.</w:t>
      </w:r>
    </w:p>
    <w:p w:rsidR="00AD563B" w:rsidRPr="00EB248B" w:rsidRDefault="00AD563B" w:rsidP="0076510C">
      <w:pPr>
        <w:numPr>
          <w:ilvl w:val="0"/>
          <w:numId w:val="7"/>
        </w:numPr>
        <w:spacing w:before="100" w:beforeAutospacing="1" w:after="100" w:afterAutospacing="1" w:line="240" w:lineRule="auto"/>
        <w:ind w:left="870"/>
        <w:rPr>
          <w:sz w:val="24"/>
          <w:szCs w:val="24"/>
          <w:lang w:val="nb-NO" w:eastAsia="nn-NO"/>
        </w:rPr>
      </w:pPr>
      <w:r w:rsidRPr="00EB248B">
        <w:rPr>
          <w:sz w:val="24"/>
          <w:szCs w:val="24"/>
          <w:lang w:val="nb-NO" w:eastAsia="nn-NO"/>
        </w:rPr>
        <w:t xml:space="preserve">oppnå samfunnsøkonomiske gevinster ved å redusere behovet for unødig sjukehusinnlegging og langtidsplasser i sjukehjem </w:t>
      </w:r>
    </w:p>
    <w:p w:rsidR="00AD563B" w:rsidRPr="00EB248B" w:rsidRDefault="00AD563B" w:rsidP="0076510C">
      <w:pPr>
        <w:numPr>
          <w:ilvl w:val="0"/>
          <w:numId w:val="7"/>
        </w:numPr>
        <w:spacing w:before="100" w:beforeAutospacing="1" w:after="100" w:afterAutospacing="1" w:line="240" w:lineRule="auto"/>
        <w:ind w:left="870"/>
        <w:rPr>
          <w:sz w:val="24"/>
          <w:szCs w:val="24"/>
          <w:lang w:val="nb-NO" w:eastAsia="nn-NO"/>
        </w:rPr>
      </w:pPr>
      <w:r w:rsidRPr="00EB248B">
        <w:rPr>
          <w:sz w:val="24"/>
          <w:szCs w:val="24"/>
          <w:lang w:val="nb-NO" w:eastAsia="nn-NO"/>
        </w:rPr>
        <w:t>auke fokus på fag-, kompetanse- og kvalitetsutvikling i den samla omsorgstjenesten i kommunen</w:t>
      </w:r>
    </w:p>
    <w:p w:rsidR="00AD563B" w:rsidRPr="00EB248B" w:rsidRDefault="00AD563B" w:rsidP="0076510C">
      <w:pPr>
        <w:numPr>
          <w:ilvl w:val="0"/>
          <w:numId w:val="7"/>
        </w:numPr>
        <w:spacing w:before="100" w:beforeAutospacing="1" w:after="100" w:afterAutospacing="1" w:line="240" w:lineRule="auto"/>
        <w:ind w:left="870"/>
        <w:rPr>
          <w:sz w:val="24"/>
          <w:szCs w:val="24"/>
          <w:lang w:val="nb-NO" w:eastAsia="nn-NO"/>
        </w:rPr>
      </w:pPr>
      <w:r w:rsidRPr="00EB248B">
        <w:rPr>
          <w:sz w:val="24"/>
          <w:szCs w:val="24"/>
          <w:lang w:val="nb-NO" w:eastAsia="nn-NO"/>
        </w:rPr>
        <w:t>auka samforståelse på tvers av forvaltningsnivåene i helsetjenest</w:t>
      </w:r>
      <w:r w:rsidRPr="00EB248B">
        <w:rPr>
          <w:sz w:val="24"/>
          <w:szCs w:val="24"/>
          <w:lang w:val="nb-NO"/>
        </w:rPr>
        <w:t>en</w:t>
      </w:r>
    </w:p>
    <w:p w:rsidR="00AD563B" w:rsidRPr="00E80297" w:rsidRDefault="00AD563B" w:rsidP="009613BE">
      <w:pPr>
        <w:spacing w:after="120"/>
        <w:rPr>
          <w:sz w:val="24"/>
          <w:szCs w:val="24"/>
          <w:lang w:val="nb-NO"/>
        </w:rPr>
      </w:pPr>
      <w:r w:rsidRPr="00C87603">
        <w:rPr>
          <w:b/>
          <w:sz w:val="24"/>
          <w:szCs w:val="24"/>
          <w:lang w:val="nb-NO"/>
        </w:rPr>
        <w:t>Nord-Gubrandsdal - DMS</w:t>
      </w:r>
      <w:r w:rsidRPr="00EB248B">
        <w:rPr>
          <w:b/>
          <w:sz w:val="24"/>
          <w:szCs w:val="24"/>
          <w:lang w:val="nb-NO"/>
        </w:rPr>
        <w:br/>
      </w:r>
      <w:r w:rsidRPr="00E80297">
        <w:rPr>
          <w:sz w:val="24"/>
          <w:szCs w:val="24"/>
          <w:lang w:val="nb-NO"/>
        </w:rPr>
        <w:t>Kommunene i Nord-Gubrandsdal har gjennomført et forprosjekt for å etablere et DMS lokalisert ved nybygde lokaler på Otta. Deltakende kommuner i forprosjektet er kommunene Skjåk, Lom, Vågå, Sel, Lesja, Dovre. Prosjektledelsen er organisert under regionrådets</w:t>
      </w:r>
      <w:r>
        <w:rPr>
          <w:sz w:val="24"/>
          <w:szCs w:val="24"/>
          <w:lang w:val="nb-NO"/>
        </w:rPr>
        <w:t xml:space="preserve"> </w:t>
      </w:r>
      <w:r w:rsidRPr="00E80297">
        <w:rPr>
          <w:sz w:val="24"/>
          <w:szCs w:val="24"/>
          <w:lang w:val="nb-NO"/>
        </w:rPr>
        <w:t>ledelse.</w:t>
      </w:r>
      <w:r w:rsidRPr="00E80297">
        <w:rPr>
          <w:sz w:val="24"/>
          <w:szCs w:val="24"/>
          <w:lang w:val="nb-NO"/>
        </w:rPr>
        <w:br/>
        <w:t>Innbyggertall ca 20.000 innbyggere.</w:t>
      </w:r>
    </w:p>
    <w:p w:rsidR="00AD563B" w:rsidRPr="00E80297" w:rsidRDefault="00AD563B" w:rsidP="009613BE">
      <w:pPr>
        <w:spacing w:after="120"/>
        <w:rPr>
          <w:b/>
          <w:sz w:val="24"/>
          <w:szCs w:val="24"/>
          <w:lang w:val="nb-NO"/>
        </w:rPr>
      </w:pPr>
      <w:r w:rsidRPr="00E80297">
        <w:rPr>
          <w:sz w:val="24"/>
          <w:szCs w:val="24"/>
          <w:lang w:val="nb-NO"/>
        </w:rPr>
        <w:t>Prosjektet er organisert i to deler</w:t>
      </w:r>
      <w:r w:rsidRPr="00E80297">
        <w:rPr>
          <w:b/>
          <w:sz w:val="24"/>
          <w:szCs w:val="24"/>
          <w:lang w:val="nb-NO"/>
        </w:rPr>
        <w:t>:</w:t>
      </w:r>
    </w:p>
    <w:p w:rsidR="00AD563B" w:rsidRPr="00E80297" w:rsidRDefault="00AD563B" w:rsidP="009613BE">
      <w:pPr>
        <w:spacing w:after="120"/>
        <w:rPr>
          <w:sz w:val="24"/>
          <w:szCs w:val="24"/>
          <w:lang w:val="nb-NO"/>
        </w:rPr>
      </w:pPr>
      <w:r w:rsidRPr="00E80297">
        <w:rPr>
          <w:sz w:val="24"/>
          <w:szCs w:val="24"/>
          <w:lang w:val="nb-NO"/>
        </w:rPr>
        <w:t>Del 1:</w:t>
      </w:r>
    </w:p>
    <w:p w:rsidR="00AD563B" w:rsidRPr="00E80297" w:rsidRDefault="00AD563B" w:rsidP="0076510C">
      <w:pPr>
        <w:pStyle w:val="ListParagraph"/>
        <w:numPr>
          <w:ilvl w:val="0"/>
          <w:numId w:val="9"/>
        </w:numPr>
        <w:spacing w:after="120"/>
        <w:rPr>
          <w:sz w:val="24"/>
          <w:szCs w:val="24"/>
          <w:lang w:val="nb-NO"/>
        </w:rPr>
      </w:pPr>
      <w:r w:rsidRPr="00E80297">
        <w:rPr>
          <w:sz w:val="24"/>
          <w:szCs w:val="24"/>
          <w:lang w:val="nb-NO"/>
        </w:rPr>
        <w:t>Organisering, system og avtaler</w:t>
      </w:r>
    </w:p>
    <w:p w:rsidR="00AD563B" w:rsidRPr="00E80297" w:rsidRDefault="00AD563B" w:rsidP="0076510C">
      <w:pPr>
        <w:pStyle w:val="ListParagraph"/>
        <w:numPr>
          <w:ilvl w:val="0"/>
          <w:numId w:val="9"/>
        </w:numPr>
        <w:spacing w:after="120"/>
        <w:rPr>
          <w:sz w:val="24"/>
          <w:szCs w:val="24"/>
          <w:lang w:val="nb-NO"/>
        </w:rPr>
      </w:pPr>
      <w:r w:rsidRPr="00E80297">
        <w:rPr>
          <w:sz w:val="24"/>
          <w:szCs w:val="24"/>
          <w:lang w:val="nb-NO"/>
        </w:rPr>
        <w:t>5 intermediære senger</w:t>
      </w:r>
    </w:p>
    <w:p w:rsidR="00AD563B" w:rsidRPr="00E80297" w:rsidRDefault="00AD563B" w:rsidP="0076510C">
      <w:pPr>
        <w:pStyle w:val="ListParagraph"/>
        <w:numPr>
          <w:ilvl w:val="0"/>
          <w:numId w:val="9"/>
        </w:numPr>
        <w:spacing w:after="120"/>
        <w:rPr>
          <w:sz w:val="24"/>
          <w:szCs w:val="24"/>
          <w:lang w:val="nb-NO"/>
        </w:rPr>
      </w:pPr>
      <w:r w:rsidRPr="00E80297">
        <w:rPr>
          <w:sz w:val="24"/>
          <w:szCs w:val="24"/>
          <w:lang w:val="nb-NO"/>
        </w:rPr>
        <w:t>Samfunnsmedisin og forebyggende helsearbeid</w:t>
      </w:r>
    </w:p>
    <w:p w:rsidR="00AD563B" w:rsidRPr="00E80297" w:rsidRDefault="00AD563B" w:rsidP="0076510C">
      <w:pPr>
        <w:pStyle w:val="ListParagraph"/>
        <w:numPr>
          <w:ilvl w:val="0"/>
          <w:numId w:val="9"/>
        </w:numPr>
        <w:spacing w:after="120"/>
        <w:rPr>
          <w:sz w:val="24"/>
          <w:szCs w:val="24"/>
          <w:lang w:val="nb-NO"/>
        </w:rPr>
      </w:pPr>
      <w:r w:rsidRPr="00E80297">
        <w:rPr>
          <w:sz w:val="24"/>
          <w:szCs w:val="24"/>
          <w:lang w:val="nb-NO"/>
        </w:rPr>
        <w:t>Kompetanseutvikling, følgeevaluering og forsking</w:t>
      </w:r>
    </w:p>
    <w:p w:rsidR="00AD563B" w:rsidRPr="00E80297" w:rsidRDefault="00AD563B" w:rsidP="009613BE">
      <w:pPr>
        <w:spacing w:after="120"/>
        <w:rPr>
          <w:sz w:val="24"/>
          <w:szCs w:val="24"/>
          <w:lang w:val="nb-NO"/>
        </w:rPr>
      </w:pPr>
      <w:r w:rsidRPr="00E80297">
        <w:rPr>
          <w:sz w:val="24"/>
          <w:szCs w:val="24"/>
          <w:lang w:val="nb-NO"/>
        </w:rPr>
        <w:t>Del 2:</w:t>
      </w:r>
    </w:p>
    <w:p w:rsidR="00AD563B" w:rsidRPr="00E80297" w:rsidRDefault="00AD563B" w:rsidP="0076510C">
      <w:pPr>
        <w:pStyle w:val="ListParagraph"/>
        <w:numPr>
          <w:ilvl w:val="0"/>
          <w:numId w:val="10"/>
        </w:numPr>
        <w:spacing w:after="120"/>
        <w:rPr>
          <w:sz w:val="24"/>
          <w:szCs w:val="24"/>
          <w:lang w:val="nb-NO"/>
        </w:rPr>
      </w:pPr>
      <w:r w:rsidRPr="00E80297">
        <w:rPr>
          <w:sz w:val="24"/>
          <w:szCs w:val="24"/>
          <w:lang w:val="nb-NO"/>
        </w:rPr>
        <w:t xml:space="preserve">Ambulerende spesialisthelsetjenester </w:t>
      </w:r>
    </w:p>
    <w:p w:rsidR="00AD563B" w:rsidRPr="00E80297" w:rsidRDefault="00AD563B" w:rsidP="0076510C">
      <w:pPr>
        <w:pStyle w:val="ListParagraph"/>
        <w:numPr>
          <w:ilvl w:val="0"/>
          <w:numId w:val="10"/>
        </w:numPr>
        <w:spacing w:after="120"/>
        <w:rPr>
          <w:sz w:val="24"/>
          <w:szCs w:val="24"/>
          <w:lang w:val="nb-NO"/>
        </w:rPr>
      </w:pPr>
      <w:r w:rsidRPr="00E80297">
        <w:rPr>
          <w:sz w:val="24"/>
          <w:szCs w:val="24"/>
          <w:lang w:val="nb-NO"/>
        </w:rPr>
        <w:t xml:space="preserve">Felles legevaktvarsling og felles legevakt </w:t>
      </w:r>
    </w:p>
    <w:p w:rsidR="00AD563B" w:rsidRPr="00E80297" w:rsidRDefault="00AD563B" w:rsidP="0076510C">
      <w:pPr>
        <w:pStyle w:val="ListParagraph"/>
        <w:numPr>
          <w:ilvl w:val="0"/>
          <w:numId w:val="10"/>
        </w:numPr>
        <w:spacing w:after="120"/>
        <w:rPr>
          <w:sz w:val="24"/>
          <w:szCs w:val="24"/>
          <w:lang w:val="nb-NO"/>
        </w:rPr>
      </w:pPr>
      <w:r w:rsidRPr="00E80297">
        <w:rPr>
          <w:sz w:val="24"/>
          <w:szCs w:val="24"/>
          <w:lang w:val="nb-NO"/>
        </w:rPr>
        <w:t xml:space="preserve">Interkommunalt samarbeid og samarbeid med prosjektet ”Undervisningshjemmetjenester” i Vågå, Skjåk og Lom. </w:t>
      </w:r>
    </w:p>
    <w:p w:rsidR="00AD563B" w:rsidRPr="00E80297" w:rsidRDefault="00AD563B" w:rsidP="0076510C">
      <w:pPr>
        <w:pStyle w:val="ListParagraph"/>
        <w:numPr>
          <w:ilvl w:val="0"/>
          <w:numId w:val="10"/>
        </w:numPr>
        <w:spacing w:after="120"/>
        <w:rPr>
          <w:sz w:val="24"/>
          <w:szCs w:val="24"/>
          <w:lang w:val="nb-NO"/>
        </w:rPr>
      </w:pPr>
      <w:r w:rsidRPr="00E80297">
        <w:rPr>
          <w:sz w:val="24"/>
          <w:szCs w:val="24"/>
          <w:lang w:val="nb-NO"/>
        </w:rPr>
        <w:t>Nybygg DMS, utstyr/teknisk utstyr, telemedisin, dataverktøy, journalsystem og samarbeid lokalt, regionalt og nasjonalt innen data og telemedisin.</w:t>
      </w:r>
    </w:p>
    <w:p w:rsidR="00AD563B" w:rsidRPr="00EB248B" w:rsidRDefault="00AD563B" w:rsidP="009613BE">
      <w:pPr>
        <w:spacing w:after="120"/>
        <w:ind w:left="360"/>
        <w:rPr>
          <w:lang w:val="nb-NO"/>
        </w:rPr>
      </w:pPr>
      <w:r w:rsidRPr="00E80297">
        <w:rPr>
          <w:sz w:val="24"/>
          <w:szCs w:val="24"/>
          <w:lang w:val="nb-NO"/>
        </w:rPr>
        <w:t>Prosjektet er finansiert med prosjektmidler fra HOD</w:t>
      </w:r>
      <w:r w:rsidRPr="00EB248B">
        <w:rPr>
          <w:lang w:val="nb-NO"/>
        </w:rPr>
        <w:br/>
      </w:r>
    </w:p>
    <w:p w:rsidR="00AD563B" w:rsidRPr="00953521" w:rsidRDefault="00AD563B" w:rsidP="009613BE">
      <w:pPr>
        <w:rPr>
          <w:b/>
          <w:u w:val="single"/>
          <w:lang w:val="nb-NO"/>
        </w:rPr>
      </w:pPr>
      <w:r w:rsidRPr="00953521">
        <w:rPr>
          <w:b/>
          <w:u w:val="single"/>
          <w:lang w:val="nb-NO"/>
        </w:rPr>
        <w:t>Valdres – DMS</w:t>
      </w:r>
    </w:p>
    <w:p w:rsidR="00AD563B" w:rsidRPr="00E80297" w:rsidRDefault="00AD563B" w:rsidP="009613BE">
      <w:pPr>
        <w:rPr>
          <w:sz w:val="24"/>
          <w:szCs w:val="24"/>
          <w:lang w:val="nb-NO"/>
        </w:rPr>
      </w:pPr>
      <w:r w:rsidRPr="00E80297">
        <w:rPr>
          <w:sz w:val="24"/>
          <w:szCs w:val="24"/>
          <w:lang w:val="nb-NO"/>
        </w:rPr>
        <w:t xml:space="preserve">Kommunene i Valdres har (2010) gjennomført et forprosjekt for å utrede etablering av felles tjenester innen helse, pleie og omsorg.  Innbyggertall </w:t>
      </w:r>
      <w:r>
        <w:rPr>
          <w:sz w:val="24"/>
          <w:szCs w:val="24"/>
          <w:lang w:val="nb-NO"/>
        </w:rPr>
        <w:t xml:space="preserve">ca 20 </w:t>
      </w:r>
      <w:r w:rsidRPr="00E80297">
        <w:rPr>
          <w:sz w:val="24"/>
          <w:szCs w:val="24"/>
          <w:lang w:val="nb-NO"/>
        </w:rPr>
        <w:t>000.</w:t>
      </w:r>
    </w:p>
    <w:p w:rsidR="00AD563B" w:rsidRPr="00E80297" w:rsidRDefault="00AD563B" w:rsidP="009613BE">
      <w:pPr>
        <w:rPr>
          <w:sz w:val="24"/>
          <w:szCs w:val="24"/>
          <w:lang w:val="nb-NO"/>
        </w:rPr>
      </w:pPr>
      <w:r w:rsidRPr="00E80297">
        <w:rPr>
          <w:sz w:val="24"/>
          <w:szCs w:val="24"/>
          <w:lang w:val="nb-NO"/>
        </w:rPr>
        <w:t>Prosjektgruppen foreslår at det i et hovedprosjekt skal arbeides videre med:</w:t>
      </w:r>
    </w:p>
    <w:p w:rsidR="00AD563B" w:rsidRPr="00E80297" w:rsidRDefault="00AD563B" w:rsidP="0076510C">
      <w:pPr>
        <w:pStyle w:val="ListParagraph"/>
        <w:numPr>
          <w:ilvl w:val="0"/>
          <w:numId w:val="8"/>
        </w:numPr>
        <w:rPr>
          <w:sz w:val="24"/>
          <w:szCs w:val="24"/>
          <w:lang w:val="nb-NO"/>
        </w:rPr>
      </w:pPr>
      <w:r w:rsidRPr="00E80297">
        <w:rPr>
          <w:sz w:val="24"/>
          <w:szCs w:val="24"/>
          <w:lang w:val="nb-NO"/>
        </w:rPr>
        <w:t>Utredning og etablering av forsterket korttidsavdeling med observasjon senger</w:t>
      </w:r>
    </w:p>
    <w:p w:rsidR="00AD563B" w:rsidRPr="00E80297" w:rsidRDefault="00AD563B" w:rsidP="0076510C">
      <w:pPr>
        <w:pStyle w:val="ListParagraph"/>
        <w:numPr>
          <w:ilvl w:val="0"/>
          <w:numId w:val="8"/>
        </w:numPr>
        <w:rPr>
          <w:sz w:val="24"/>
          <w:szCs w:val="24"/>
          <w:lang w:val="nb-NO"/>
        </w:rPr>
      </w:pPr>
      <w:r w:rsidRPr="00E80297">
        <w:rPr>
          <w:sz w:val="24"/>
          <w:szCs w:val="24"/>
          <w:lang w:val="nb-NO"/>
        </w:rPr>
        <w:t>Utredning og etablering av felles tjenester innen psykisk helsearbeid</w:t>
      </w:r>
    </w:p>
    <w:p w:rsidR="00AD563B" w:rsidRPr="00E80297" w:rsidRDefault="00AD563B" w:rsidP="0076510C">
      <w:pPr>
        <w:pStyle w:val="ListParagraph"/>
        <w:numPr>
          <w:ilvl w:val="0"/>
          <w:numId w:val="8"/>
        </w:numPr>
        <w:rPr>
          <w:sz w:val="24"/>
          <w:szCs w:val="24"/>
          <w:lang w:val="nb-NO"/>
        </w:rPr>
      </w:pPr>
      <w:r w:rsidRPr="00E80297">
        <w:rPr>
          <w:sz w:val="24"/>
          <w:szCs w:val="24"/>
          <w:lang w:val="nb-NO"/>
        </w:rPr>
        <w:t>Utredning og etableringa av fellestjenester innen rehabilitering</w:t>
      </w:r>
    </w:p>
    <w:p w:rsidR="00AD563B" w:rsidRPr="00E80297" w:rsidRDefault="00AD563B" w:rsidP="0076510C">
      <w:pPr>
        <w:pStyle w:val="ListParagraph"/>
        <w:numPr>
          <w:ilvl w:val="0"/>
          <w:numId w:val="8"/>
        </w:numPr>
        <w:rPr>
          <w:sz w:val="24"/>
          <w:szCs w:val="24"/>
          <w:lang w:val="nb-NO"/>
        </w:rPr>
      </w:pPr>
      <w:r w:rsidRPr="00E80297">
        <w:rPr>
          <w:sz w:val="24"/>
          <w:szCs w:val="24"/>
          <w:lang w:val="nb-NO"/>
        </w:rPr>
        <w:t>Utredning av felles ressurskrevende tjenester overfor enkelte pasienter / brukergrupper, eksempelvis innefor psykisk helsearbeid, miljøarbeide og personer med personer med demenssykdom og atferdsavvik.</w:t>
      </w:r>
    </w:p>
    <w:p w:rsidR="00AD563B" w:rsidRPr="00E80297" w:rsidRDefault="00AD563B" w:rsidP="009613BE">
      <w:pPr>
        <w:rPr>
          <w:sz w:val="24"/>
          <w:szCs w:val="24"/>
          <w:lang w:val="nb-NO"/>
        </w:rPr>
      </w:pPr>
      <w:r w:rsidRPr="00E80297">
        <w:rPr>
          <w:sz w:val="24"/>
          <w:szCs w:val="24"/>
          <w:lang w:val="nb-NO"/>
        </w:rPr>
        <w:t>Det tilrådes videre at det sammen med Sykehuset Innlandet HF etableres et felles prosjekt med hensikt å finne fram til felles tjenester innen psykisk helsearbeid (sammenhengende behandlingsforløp).</w:t>
      </w:r>
      <w:r w:rsidRPr="00E80297">
        <w:rPr>
          <w:sz w:val="24"/>
          <w:szCs w:val="24"/>
          <w:lang w:val="nb-NO"/>
        </w:rPr>
        <w:br/>
        <w:t>Forprosjektet er finansiert med prosjektmidler fra HOD.</w:t>
      </w:r>
    </w:p>
    <w:p w:rsidR="00AD563B" w:rsidRPr="00E80297" w:rsidRDefault="00AD563B" w:rsidP="009613BE">
      <w:pPr>
        <w:rPr>
          <w:b/>
          <w:sz w:val="24"/>
          <w:szCs w:val="24"/>
          <w:u w:val="single"/>
          <w:lang w:val="nb-NO"/>
        </w:rPr>
      </w:pPr>
      <w:r w:rsidRPr="00E80297">
        <w:rPr>
          <w:b/>
          <w:sz w:val="24"/>
          <w:szCs w:val="24"/>
          <w:u w:val="single"/>
          <w:lang w:val="nb-NO"/>
        </w:rPr>
        <w:t>Sykestueprosjektet i Finnmark</w:t>
      </w:r>
    </w:p>
    <w:p w:rsidR="00AD563B" w:rsidRDefault="00AD563B" w:rsidP="009613BE">
      <w:pPr>
        <w:autoSpaceDE w:val="0"/>
        <w:autoSpaceDN w:val="0"/>
        <w:adjustRightInd w:val="0"/>
        <w:spacing w:after="0" w:line="240" w:lineRule="auto"/>
        <w:rPr>
          <w:rFonts w:cs="Arial"/>
          <w:sz w:val="24"/>
          <w:szCs w:val="24"/>
          <w:lang w:val="nb-NO" w:eastAsia="nb-NO"/>
        </w:rPr>
      </w:pPr>
      <w:r w:rsidRPr="00E80297">
        <w:rPr>
          <w:rFonts w:cs="Arial"/>
          <w:sz w:val="24"/>
          <w:szCs w:val="24"/>
          <w:lang w:val="nb-NO" w:eastAsia="nb-NO"/>
        </w:rPr>
        <w:t xml:space="preserve">Helse Nord RHF gjorde i 2005 en utredning om ” Desentralisering av Spesialisthelsetjenester i Helse Nord”. Formålet med utredningen </w:t>
      </w:r>
      <w:r>
        <w:rPr>
          <w:rFonts w:cs="Arial"/>
          <w:sz w:val="24"/>
          <w:szCs w:val="24"/>
          <w:lang w:val="nb-NO" w:eastAsia="nb-NO"/>
        </w:rPr>
        <w:t>va</w:t>
      </w:r>
      <w:r w:rsidRPr="00E80297">
        <w:rPr>
          <w:rFonts w:cs="Arial"/>
          <w:sz w:val="24"/>
          <w:szCs w:val="24"/>
          <w:lang w:val="nb-NO" w:eastAsia="nb-NO"/>
        </w:rPr>
        <w:t xml:space="preserve">r å få flere av spesialisthelsetjenestene utført nærmere der folk bor. </w:t>
      </w:r>
      <w:r>
        <w:rPr>
          <w:rFonts w:cs="Arial"/>
          <w:sz w:val="24"/>
          <w:szCs w:val="24"/>
          <w:lang w:val="nb-NO" w:eastAsia="nb-NO"/>
        </w:rPr>
        <w:br/>
      </w:r>
      <w:r w:rsidRPr="00E80297">
        <w:rPr>
          <w:rFonts w:cs="Arial"/>
          <w:sz w:val="24"/>
          <w:szCs w:val="24"/>
          <w:lang w:val="nb-NO" w:eastAsia="nb-NO"/>
        </w:rPr>
        <w:t xml:space="preserve">Dette arbeidet ble fulgt opp med en utredning om ”Videreutvikling av sykestuefunksjonen i Helse Nord” i 2006. Helse Finnmark HF og flere sykestuekommuner var også sentrale i dette arbeidet. I rapporten fremkommer: ”Sykestuene er en viktig og vesentlig del av den desentrale spesialist- helsetjenesten i Helse Nord generelt og Helse Finnmark spesielt”. </w:t>
      </w:r>
      <w:r>
        <w:rPr>
          <w:rFonts w:cs="Arial"/>
          <w:sz w:val="24"/>
          <w:szCs w:val="24"/>
          <w:lang w:val="nb-NO" w:eastAsia="nb-NO"/>
        </w:rPr>
        <w:br/>
      </w:r>
      <w:r w:rsidRPr="00E80297">
        <w:rPr>
          <w:rFonts w:cs="Arial"/>
          <w:sz w:val="24"/>
          <w:szCs w:val="24"/>
          <w:lang w:val="nb-NO" w:eastAsia="nb-NO"/>
        </w:rPr>
        <w:t xml:space="preserve">I rapporten skisseres behov for et styrket faglig samarbeid mellom spesialisthelsetjenesten og sykestuekommunene, samt en bedre finansieringsløsning. </w:t>
      </w:r>
    </w:p>
    <w:p w:rsidR="00AD563B" w:rsidRDefault="00AD563B" w:rsidP="009613BE">
      <w:pPr>
        <w:autoSpaceDE w:val="0"/>
        <w:autoSpaceDN w:val="0"/>
        <w:adjustRightInd w:val="0"/>
        <w:spacing w:after="0" w:line="240" w:lineRule="auto"/>
        <w:rPr>
          <w:rFonts w:cs="Arial"/>
          <w:sz w:val="24"/>
          <w:szCs w:val="24"/>
          <w:lang w:val="nb-NO" w:eastAsia="nb-NO"/>
        </w:rPr>
      </w:pPr>
    </w:p>
    <w:p w:rsidR="00AD563B" w:rsidRPr="00E80297" w:rsidRDefault="00AD563B" w:rsidP="009613BE">
      <w:pPr>
        <w:autoSpaceDE w:val="0"/>
        <w:autoSpaceDN w:val="0"/>
        <w:adjustRightInd w:val="0"/>
        <w:spacing w:after="0" w:line="240" w:lineRule="auto"/>
        <w:rPr>
          <w:rFonts w:cs="Arial"/>
          <w:sz w:val="24"/>
          <w:szCs w:val="24"/>
          <w:lang w:val="nb-NO" w:eastAsia="nb-NO"/>
        </w:rPr>
      </w:pPr>
      <w:r w:rsidRPr="00E80297">
        <w:rPr>
          <w:rFonts w:cs="Arial"/>
          <w:sz w:val="24"/>
          <w:szCs w:val="24"/>
          <w:lang w:val="nb-NO" w:eastAsia="nb-NO"/>
        </w:rPr>
        <w:t>I Helsedirektoratets rapport om ISF-ordningen (juli 2007) foreslås det som et av flere tiltak et prosjekt med sikte på å etablere en forsøksordning med aktivitetsbasert</w:t>
      </w:r>
      <w:r>
        <w:rPr>
          <w:rFonts w:cs="Arial"/>
          <w:sz w:val="24"/>
          <w:szCs w:val="24"/>
          <w:lang w:val="nb-NO" w:eastAsia="nb-NO"/>
        </w:rPr>
        <w:t xml:space="preserve"> </w:t>
      </w:r>
      <w:r w:rsidRPr="00E80297">
        <w:rPr>
          <w:rFonts w:cs="Arial"/>
          <w:sz w:val="24"/>
          <w:szCs w:val="24"/>
          <w:lang w:val="nb-NO" w:eastAsia="nb-NO"/>
        </w:rPr>
        <w:t>finansiering av sykestuene i Finnmark. Helse- og omsorgsdepartementet (HOD) fulgte opp i budsjettproposisjonen for 2008</w:t>
      </w:r>
      <w:r>
        <w:rPr>
          <w:rFonts w:cs="Arial"/>
          <w:sz w:val="24"/>
          <w:szCs w:val="24"/>
          <w:lang w:val="nb-NO" w:eastAsia="nb-NO"/>
        </w:rPr>
        <w:t xml:space="preserve">. </w:t>
      </w:r>
      <w:r>
        <w:rPr>
          <w:rFonts w:cs="Arial"/>
          <w:sz w:val="24"/>
          <w:szCs w:val="24"/>
          <w:lang w:val="nb-NO" w:eastAsia="nb-NO"/>
        </w:rPr>
        <w:br/>
      </w:r>
      <w:r w:rsidRPr="00E80297">
        <w:rPr>
          <w:rFonts w:cs="Arial"/>
          <w:sz w:val="24"/>
          <w:szCs w:val="24"/>
          <w:lang w:val="nb-NO" w:eastAsia="nb-NO"/>
        </w:rPr>
        <w:t>Helsedirek</w:t>
      </w:r>
      <w:r>
        <w:rPr>
          <w:rFonts w:cs="Arial"/>
          <w:sz w:val="24"/>
          <w:szCs w:val="24"/>
          <w:lang w:val="nb-NO" w:eastAsia="nb-NO"/>
        </w:rPr>
        <w:t xml:space="preserve">toratet fikk oppdraget fra HOD </w:t>
      </w:r>
      <w:r w:rsidRPr="00E80297">
        <w:rPr>
          <w:rFonts w:cs="Arial"/>
          <w:sz w:val="24"/>
          <w:szCs w:val="24"/>
          <w:lang w:val="nb-NO" w:eastAsia="nb-NO"/>
        </w:rPr>
        <w:t>m</w:t>
      </w:r>
      <w:r>
        <w:rPr>
          <w:rFonts w:cs="Arial"/>
          <w:sz w:val="24"/>
          <w:szCs w:val="24"/>
          <w:lang w:val="nb-NO" w:eastAsia="nb-NO"/>
        </w:rPr>
        <w:t>ed</w:t>
      </w:r>
      <w:r w:rsidRPr="00E80297">
        <w:rPr>
          <w:rFonts w:cs="Arial"/>
          <w:sz w:val="24"/>
          <w:szCs w:val="24"/>
          <w:lang w:val="nb-NO" w:eastAsia="nb-NO"/>
        </w:rPr>
        <w:t xml:space="preserve"> å ta ansvar for prosjektet i samarbeid med de berørte partene. Gjennom 2008 har en prosjektgruppe ledet av direktoratet jobbet med å legge til rette for en forsøksordning med sikte på implementering fra 1.1.2009.</w:t>
      </w:r>
      <w:r w:rsidRPr="00E80297">
        <w:rPr>
          <w:rFonts w:cs="Arial"/>
          <w:sz w:val="24"/>
          <w:szCs w:val="24"/>
          <w:lang w:val="nb-NO" w:eastAsia="nb-NO"/>
        </w:rPr>
        <w:br/>
      </w:r>
    </w:p>
    <w:p w:rsidR="00AD563B" w:rsidRPr="00953521" w:rsidRDefault="00AD563B" w:rsidP="009613BE">
      <w:pPr>
        <w:autoSpaceDE w:val="0"/>
        <w:autoSpaceDN w:val="0"/>
        <w:adjustRightInd w:val="0"/>
        <w:spacing w:after="0" w:line="240" w:lineRule="auto"/>
        <w:rPr>
          <w:rFonts w:cs="Arial"/>
          <w:lang w:val="nb-NO" w:eastAsia="nb-NO"/>
        </w:rPr>
      </w:pPr>
      <w:r w:rsidRPr="00E80297">
        <w:rPr>
          <w:rFonts w:cs="Arial"/>
          <w:sz w:val="24"/>
          <w:szCs w:val="24"/>
          <w:lang w:val="nb-NO" w:eastAsia="nb-NO"/>
        </w:rPr>
        <w:t>I statsbudsjettet for 2009 (St.prp.nr.1 (2008-2009)) fremkommer:</w:t>
      </w:r>
      <w:r w:rsidRPr="00953521">
        <w:rPr>
          <w:rFonts w:cs="Arial"/>
          <w:lang w:val="nb-NO" w:eastAsia="nb-NO"/>
        </w:rPr>
        <w:t xml:space="preserve"> ”</w:t>
      </w:r>
      <w:r w:rsidRPr="00953521">
        <w:rPr>
          <w:rFonts w:cs="Arial"/>
          <w:i/>
          <w:iCs/>
          <w:lang w:val="nb-NO" w:eastAsia="nb-NO"/>
        </w:rPr>
        <w:t>Det legges i 2008 til rette for å etablere en forsøksordning med aktivitetsbasert</w:t>
      </w:r>
      <w:r w:rsidRPr="00953521">
        <w:rPr>
          <w:rFonts w:cs="Arial"/>
          <w:lang w:val="nb-NO" w:eastAsia="nb-NO"/>
        </w:rPr>
        <w:t xml:space="preserve"> </w:t>
      </w:r>
      <w:r w:rsidRPr="00953521">
        <w:rPr>
          <w:rFonts w:cs="Arial"/>
          <w:i/>
          <w:iCs/>
          <w:lang w:val="nb-NO" w:eastAsia="nb-NO"/>
        </w:rPr>
        <w:t>finansiering av sykestuene i Finnmark fra 1. januar 2009. Helse Finnmark HF har</w:t>
      </w:r>
      <w:r w:rsidRPr="00953521">
        <w:rPr>
          <w:rFonts w:cs="Arial"/>
          <w:lang w:val="nb-NO" w:eastAsia="nb-NO"/>
        </w:rPr>
        <w:t xml:space="preserve"> </w:t>
      </w:r>
      <w:r w:rsidRPr="00953521">
        <w:rPr>
          <w:rFonts w:cs="Arial"/>
          <w:i/>
          <w:iCs/>
          <w:lang w:val="nb-NO" w:eastAsia="nb-NO"/>
        </w:rPr>
        <w:t>spesielle utfordringer med lange reiseavstander til sykehus fra mange kommuner.</w:t>
      </w:r>
      <w:r w:rsidRPr="00953521">
        <w:rPr>
          <w:rFonts w:cs="Arial"/>
          <w:lang w:val="nb-NO" w:eastAsia="nb-NO"/>
        </w:rPr>
        <w:t xml:space="preserve"> </w:t>
      </w:r>
      <w:r w:rsidRPr="00953521">
        <w:rPr>
          <w:rFonts w:cs="Arial"/>
          <w:i/>
          <w:iCs/>
          <w:lang w:val="nb-NO" w:eastAsia="nb-NO"/>
        </w:rPr>
        <w:t>Hensikten med forsøksordningen er å prøve ut en modell der kommuner som ivaretar</w:t>
      </w:r>
      <w:r>
        <w:rPr>
          <w:rFonts w:cs="Arial"/>
          <w:i/>
          <w:iCs/>
          <w:lang w:val="nb-NO" w:eastAsia="nb-NO"/>
        </w:rPr>
        <w:t xml:space="preserve"> </w:t>
      </w:r>
      <w:r w:rsidRPr="00953521">
        <w:rPr>
          <w:rFonts w:cs="Arial"/>
          <w:i/>
          <w:iCs/>
          <w:lang w:val="nb-NO" w:eastAsia="nb-NO"/>
        </w:rPr>
        <w:t>en funksjon for spesialisthelsetjeneste får deler av sin finansiering som et aktivitetsavhengig tilskudd.</w:t>
      </w:r>
      <w:r w:rsidRPr="00953521">
        <w:rPr>
          <w:rFonts w:cs="Arial"/>
          <w:i/>
          <w:iCs/>
          <w:color w:val="00B050"/>
          <w:lang w:val="nb-NO" w:eastAsia="nb-NO"/>
        </w:rPr>
        <w:t xml:space="preserve"> </w:t>
      </w:r>
      <w:r w:rsidRPr="00953521">
        <w:rPr>
          <w:rFonts w:cs="Arial"/>
          <w:i/>
          <w:iCs/>
          <w:lang w:val="nb-NO" w:eastAsia="nb-NO"/>
        </w:rPr>
        <w:t>DRG-systemet er for omfattende å implementere på kort sikt i sykestuene. I forsøksperioden legges det derfor opp til en enklere modell tilpasset den virksomheten som utføres ved sykestuene. Aktuelle pasientgrupper som får et tilbud ved sykestuene er geriatriske pasienter, pasienter med kreftsykdom,</w:t>
      </w:r>
    </w:p>
    <w:p w:rsidR="00AD563B" w:rsidRPr="00953521" w:rsidRDefault="00AD563B" w:rsidP="009613BE">
      <w:pPr>
        <w:autoSpaceDE w:val="0"/>
        <w:autoSpaceDN w:val="0"/>
        <w:adjustRightInd w:val="0"/>
        <w:spacing w:after="0" w:line="240" w:lineRule="auto"/>
        <w:rPr>
          <w:rFonts w:cs="Arial"/>
          <w:lang w:val="nb-NO" w:eastAsia="nb-NO"/>
        </w:rPr>
      </w:pPr>
      <w:r w:rsidRPr="00953521">
        <w:rPr>
          <w:rFonts w:cs="Arial"/>
          <w:i/>
          <w:iCs/>
          <w:lang w:val="nb-NO" w:eastAsia="nb-NO"/>
        </w:rPr>
        <w:t xml:space="preserve"> pasienter med annen kronisk sykdom og pasienter med enklere akuttilstander. Dette er pasienter som ellers ville bli lagt inn på sykehus. Forsøksordningen vil bygge på forpliktende samarbeidsavtaler mellom Helse Finnmark HF og kommunene der krav til faglighet, kompetanseutveksling, ansvarslinjer, aktivitetsnivå og finansielle forutsetninger er definert. Det legges opp til at forsøksordningen kan pågå i inntil to år, med mulighet for evalueringer og justeringer i løpet av forsøksperioden.</w:t>
      </w:r>
      <w:r w:rsidRPr="00953521">
        <w:rPr>
          <w:rFonts w:cs="Arial"/>
          <w:lang w:val="nb-NO" w:eastAsia="nb-NO"/>
        </w:rPr>
        <w:t>”</w:t>
      </w:r>
    </w:p>
    <w:p w:rsidR="00AD563B" w:rsidRPr="00953521" w:rsidRDefault="00AD563B" w:rsidP="009613BE">
      <w:pPr>
        <w:autoSpaceDE w:val="0"/>
        <w:autoSpaceDN w:val="0"/>
        <w:adjustRightInd w:val="0"/>
        <w:spacing w:after="0" w:line="240" w:lineRule="auto"/>
        <w:rPr>
          <w:rFonts w:cs="Arial"/>
          <w:lang w:val="nb-NO" w:eastAsia="nb-NO"/>
        </w:rPr>
      </w:pPr>
    </w:p>
    <w:p w:rsidR="00AD563B" w:rsidRDefault="00AD563B">
      <w:pPr>
        <w:rPr>
          <w:sz w:val="24"/>
          <w:szCs w:val="24"/>
          <w:lang w:val="nb-NO"/>
        </w:rPr>
      </w:pPr>
      <w:r w:rsidRPr="00E80297">
        <w:rPr>
          <w:rFonts w:cs="Arial"/>
          <w:sz w:val="24"/>
          <w:szCs w:val="24"/>
          <w:lang w:val="nb-NO" w:eastAsia="nb-NO"/>
        </w:rPr>
        <w:t>Prosjektet er videreført i 2010 med finansiering fra Helse Nord RHF og HOD.</w:t>
      </w:r>
    </w:p>
    <w:p w:rsidR="00AD563B" w:rsidRPr="005B41C1" w:rsidRDefault="00AD563B" w:rsidP="005B41C1">
      <w:pPr>
        <w:rPr>
          <w:b/>
          <w:sz w:val="24"/>
          <w:szCs w:val="24"/>
          <w:lang w:val="nb-NO"/>
        </w:rPr>
      </w:pPr>
      <w:r w:rsidRPr="005B41C1">
        <w:rPr>
          <w:b/>
          <w:sz w:val="24"/>
          <w:szCs w:val="24"/>
          <w:lang w:val="nb-NO"/>
        </w:rPr>
        <w:t>Helseparken i Mo i Rana</w:t>
      </w:r>
    </w:p>
    <w:p w:rsidR="00AD563B" w:rsidRPr="00855AE0" w:rsidRDefault="00AD563B" w:rsidP="005B41C1">
      <w:pPr>
        <w:rPr>
          <w:sz w:val="24"/>
          <w:szCs w:val="24"/>
          <w:lang w:val="nb-NO"/>
        </w:rPr>
      </w:pPr>
      <w:r w:rsidRPr="00855AE0">
        <w:rPr>
          <w:sz w:val="24"/>
          <w:szCs w:val="24"/>
          <w:lang w:val="nb-NO"/>
        </w:rPr>
        <w:t xml:space="preserve">Helseparken i Mo i Rana er et samarbeidsprosjekt mellom Rana Kommune og Helgelandssykehuset. Eier av Helseparken er Rana Kommune.  </w:t>
      </w:r>
    </w:p>
    <w:p w:rsidR="00AD563B" w:rsidRPr="00855AE0" w:rsidRDefault="00AD563B" w:rsidP="005B41C1">
      <w:pPr>
        <w:rPr>
          <w:sz w:val="24"/>
          <w:szCs w:val="24"/>
          <w:lang w:val="nb-NO"/>
        </w:rPr>
      </w:pPr>
      <w:r w:rsidRPr="00855AE0">
        <w:rPr>
          <w:sz w:val="24"/>
          <w:szCs w:val="24"/>
          <w:lang w:val="nb-NO"/>
        </w:rPr>
        <w:t xml:space="preserve">Agenda Kaupang har gjort en evaluering (2010) av prosjektet på vegne av kommunen etter vel et års drift. </w:t>
      </w:r>
    </w:p>
    <w:p w:rsidR="00AD563B" w:rsidRPr="00855AE0" w:rsidRDefault="00AD563B" w:rsidP="005B41C1">
      <w:pPr>
        <w:rPr>
          <w:sz w:val="24"/>
          <w:szCs w:val="24"/>
          <w:lang w:val="nb-NO"/>
        </w:rPr>
      </w:pPr>
      <w:r w:rsidRPr="00855AE0">
        <w:rPr>
          <w:sz w:val="24"/>
          <w:szCs w:val="24"/>
          <w:lang w:val="nb-NO"/>
        </w:rPr>
        <w:t>Noen erfaringer følger:</w:t>
      </w:r>
    </w:p>
    <w:p w:rsidR="00AD563B" w:rsidRPr="00855AE0" w:rsidRDefault="00AD563B" w:rsidP="005B41C1">
      <w:pPr>
        <w:rPr>
          <w:sz w:val="24"/>
          <w:szCs w:val="24"/>
          <w:lang w:val="nb-NO"/>
        </w:rPr>
      </w:pPr>
      <w:r w:rsidRPr="00855AE0">
        <w:rPr>
          <w:sz w:val="24"/>
          <w:szCs w:val="24"/>
          <w:lang w:val="nb-NO"/>
        </w:rPr>
        <w:t xml:space="preserve">Prosjektet har lagt til grunn de begrensninger som ligger i helseforetaksloven med hensyn til helseforetakenes mulighet til å eie virksomhet som yter spesialisthelsetjeneste sammen med andre enn helseforetak. Imidlertid, dersom et helseforetak og en kommune går sammen om å yte kommunehelsetjeneste, så stilles det bare krav til organisering av begrenset ansvar. Dette ligger til grunn for valg av organisering m.h.t Helseparken </w:t>
      </w:r>
    </w:p>
    <w:p w:rsidR="00AD563B" w:rsidRPr="00855AE0" w:rsidRDefault="00AD563B" w:rsidP="005B41C1">
      <w:pPr>
        <w:rPr>
          <w:sz w:val="24"/>
          <w:szCs w:val="24"/>
          <w:lang w:val="nb-NO"/>
        </w:rPr>
      </w:pPr>
      <w:r w:rsidRPr="00855AE0">
        <w:rPr>
          <w:sz w:val="24"/>
          <w:szCs w:val="24"/>
          <w:lang w:val="nb-NO"/>
        </w:rPr>
        <w:t>Helgelandssykehuset med sin avdeling i Rana er av HOD valgt ut som en av 7 nasjonale pilotsykehus, på lik linje som Ringerike Sykehus.</w:t>
      </w:r>
      <w:r w:rsidRPr="00855AE0">
        <w:rPr>
          <w:sz w:val="24"/>
          <w:szCs w:val="24"/>
          <w:lang w:val="nb-NO"/>
        </w:rPr>
        <w:br/>
        <w:t>Helseparken driftes i ledige lokaler i Sykehuset. Et viktig inklusjonskriterium for pasienter ved Helseparken er at pasientene skal kunne utskrives til eget hjem etter avsluttet opphold.</w:t>
      </w:r>
      <w:r w:rsidRPr="00855AE0">
        <w:rPr>
          <w:sz w:val="24"/>
          <w:szCs w:val="24"/>
          <w:lang w:val="nb-NO"/>
        </w:rPr>
        <w:br/>
      </w:r>
      <w:r w:rsidRPr="00855AE0">
        <w:rPr>
          <w:sz w:val="24"/>
          <w:szCs w:val="24"/>
          <w:lang w:val="nb-NO"/>
        </w:rPr>
        <w:br/>
        <w:t>Helseparken beskrives som en forsterket korttidsenhet / intermediærtilbud for utskrivningsklare pasienter og pasienter med behov for rehabilitering.  Helseparkens sengeavdeling med 17 sengeplasser etableres samtidig som sykehuset legger ned et tilsvarende antall senger i dagavdeling. Det legges stor vekt på å dimensjonere bemanning i Helseparken med helsefagkompetanse på høyskolenivå (sykepleiere, fysioterapeuter, ergoterapeuter) på nivå godt over ordinære sykehjem.</w:t>
      </w:r>
    </w:p>
    <w:p w:rsidR="00AD563B" w:rsidRPr="00855AE0" w:rsidRDefault="00AD563B" w:rsidP="005B41C1">
      <w:pPr>
        <w:rPr>
          <w:sz w:val="24"/>
          <w:szCs w:val="24"/>
          <w:lang w:val="nb-NO"/>
        </w:rPr>
      </w:pPr>
      <w:r w:rsidRPr="00855AE0">
        <w:rPr>
          <w:sz w:val="24"/>
          <w:szCs w:val="24"/>
          <w:lang w:val="nb-NO"/>
        </w:rPr>
        <w:t>Av evalueringen går det fram at sykehuset har hatt betydelige effekt av å redusere dagsenger , samtidig som dagkirugisk aktivitet er opprettholdt  og med overføring  av pasienter til bl.a. Helseparken . Etablering av Helseparken har vært nettobesparende for sykehuset.</w:t>
      </w:r>
    </w:p>
    <w:p w:rsidR="00AD563B" w:rsidRPr="00855AE0" w:rsidRDefault="00AD563B" w:rsidP="005B41C1">
      <w:pPr>
        <w:rPr>
          <w:sz w:val="24"/>
          <w:szCs w:val="24"/>
          <w:lang w:val="nb-NO"/>
        </w:rPr>
      </w:pPr>
      <w:r w:rsidRPr="00855AE0">
        <w:rPr>
          <w:sz w:val="24"/>
          <w:szCs w:val="24"/>
          <w:lang w:val="nb-NO"/>
        </w:rPr>
        <w:t>Samtidig konkluderer foreløpig kommunen med redusert relativt kostnadsnivå sammenlignet med gjennomsnittskommuner. Sammenligningen innefor flere områder tyder foreløpig på at etablering av Helseparken også er økonomisk gunstig for kommunen.</w:t>
      </w:r>
    </w:p>
    <w:p w:rsidR="00AD563B" w:rsidRPr="00E80297" w:rsidRDefault="00AD563B" w:rsidP="005B41C1">
      <w:pPr>
        <w:rPr>
          <w:sz w:val="24"/>
          <w:szCs w:val="24"/>
          <w:lang w:val="nb-NO"/>
        </w:rPr>
      </w:pPr>
      <w:r w:rsidRPr="00855AE0">
        <w:rPr>
          <w:sz w:val="24"/>
          <w:szCs w:val="24"/>
          <w:lang w:val="nb-NO"/>
        </w:rPr>
        <w:t>Det er gjort spørreundersøkelser blant pasienter og ansatte. Disse konkluderer foreløpig med tilbakemeldinger som støtter opp om at Helseparken har sin berettigelse i tiltakskjeden eller pasientforløpet mellom spesialisthelsetjenesten og pasientenes hjem med bistand fra kommunalt støtteapparat.</w:t>
      </w:r>
      <w:r w:rsidRPr="00855AE0">
        <w:rPr>
          <w:sz w:val="24"/>
          <w:szCs w:val="24"/>
          <w:lang w:val="nb-NO"/>
        </w:rPr>
        <w:br/>
      </w:r>
      <w:r>
        <w:rPr>
          <w:sz w:val="24"/>
          <w:szCs w:val="24"/>
          <w:lang w:val="nb-NO"/>
        </w:rPr>
        <w:br/>
      </w:r>
    </w:p>
    <w:p w:rsidR="00AD563B" w:rsidRPr="00490AE5" w:rsidRDefault="00AD563B" w:rsidP="009613BE">
      <w:pPr>
        <w:pStyle w:val="Heading2"/>
        <w:rPr>
          <w:lang w:val="nb-NO"/>
        </w:rPr>
      </w:pPr>
      <w:bookmarkStart w:id="34" w:name="_Toc269894616"/>
      <w:r>
        <w:rPr>
          <w:lang w:val="nb-NO"/>
        </w:rPr>
        <w:t>10.1</w:t>
      </w:r>
      <w:r>
        <w:rPr>
          <w:lang w:val="nb-NO"/>
        </w:rPr>
        <w:tab/>
      </w:r>
      <w:r w:rsidRPr="00490AE5">
        <w:rPr>
          <w:lang w:val="nb-NO"/>
        </w:rPr>
        <w:t>Erfaringer:</w:t>
      </w:r>
      <w:bookmarkEnd w:id="34"/>
    </w:p>
    <w:p w:rsidR="00AD563B" w:rsidRPr="00E80297" w:rsidRDefault="00AD563B" w:rsidP="009613BE">
      <w:pPr>
        <w:rPr>
          <w:sz w:val="24"/>
          <w:szCs w:val="24"/>
          <w:lang w:val="nb-NO"/>
        </w:rPr>
      </w:pPr>
      <w:r>
        <w:rPr>
          <w:sz w:val="24"/>
          <w:szCs w:val="24"/>
          <w:lang w:val="nb-NO"/>
        </w:rPr>
        <w:br/>
      </w:r>
      <w:r w:rsidRPr="00E80297">
        <w:rPr>
          <w:sz w:val="24"/>
          <w:szCs w:val="24"/>
          <w:lang w:val="nb-NO"/>
        </w:rPr>
        <w:t>Erfaringer viser at resultater fra beskrevne prosjekter er svært ulike. Forutsetningene har vært ulike, prosjektplaner har vært ulike, og delaktighet og engasjement er ulikt.</w:t>
      </w:r>
    </w:p>
    <w:p w:rsidR="00AD563B" w:rsidRPr="00E80297" w:rsidRDefault="00AD563B" w:rsidP="009613BE">
      <w:pPr>
        <w:rPr>
          <w:sz w:val="24"/>
          <w:szCs w:val="24"/>
          <w:lang w:val="nb-NO"/>
        </w:rPr>
      </w:pPr>
      <w:r w:rsidRPr="00E80297">
        <w:rPr>
          <w:sz w:val="24"/>
          <w:szCs w:val="24"/>
          <w:lang w:val="nb-NO"/>
        </w:rPr>
        <w:t xml:space="preserve">Et fellestrekk er at prosjektene har som mål å finne felles løsninger kommunene imellom og med helseforetaket for å sikre befolkningen i lokalsykehusområdet bedre helsetjenester og større nærhet til tjenester. </w:t>
      </w:r>
    </w:p>
    <w:p w:rsidR="00AD563B" w:rsidRPr="00E80297" w:rsidRDefault="00AD563B" w:rsidP="009613BE">
      <w:pPr>
        <w:rPr>
          <w:sz w:val="24"/>
          <w:szCs w:val="24"/>
          <w:lang w:val="nb-NO"/>
        </w:rPr>
      </w:pPr>
      <w:r w:rsidRPr="00E80297">
        <w:rPr>
          <w:sz w:val="24"/>
          <w:szCs w:val="24"/>
          <w:lang w:val="nb-NO"/>
        </w:rPr>
        <w:t>Det retter seg særlig interesse til sykestueprosjektet i Finnmark og hvordan aktivitetsbasert finansiering av døgn- og dagbaserte tjenester i sykestuer vil bli finansiert i fremtiden - enten disse skal driftes av kommunene eller sykehusene.</w:t>
      </w:r>
    </w:p>
    <w:p w:rsidR="00AD563B" w:rsidRPr="00E80297" w:rsidRDefault="00AD563B" w:rsidP="009613BE">
      <w:pPr>
        <w:rPr>
          <w:sz w:val="24"/>
          <w:szCs w:val="24"/>
          <w:lang w:val="nb-NO"/>
        </w:rPr>
      </w:pPr>
      <w:r w:rsidRPr="00E80297">
        <w:rPr>
          <w:sz w:val="24"/>
          <w:szCs w:val="24"/>
          <w:lang w:val="nb-NO"/>
        </w:rPr>
        <w:t xml:space="preserve">Et spesielt ”trekantsamarbeid” mellom Hallingdal – Valdres – NordGudbrandsdal bør vurderes videreført med grunnlag i at disse tre regionene har svært mange likhetstrekk i geografi, befolkningsgrunnlag og prosjektplaner.  Dette kan også være aktuelt som et spesialprosjekt i samarbeid med statlige myndigheter. </w:t>
      </w:r>
    </w:p>
    <w:p w:rsidR="00AD563B" w:rsidRPr="00E80297" w:rsidRDefault="00AD563B" w:rsidP="009613BE">
      <w:pPr>
        <w:rPr>
          <w:sz w:val="24"/>
          <w:szCs w:val="24"/>
          <w:lang w:val="nb-NO"/>
        </w:rPr>
      </w:pPr>
      <w:r w:rsidRPr="00E80297">
        <w:rPr>
          <w:sz w:val="24"/>
          <w:szCs w:val="24"/>
          <w:lang w:val="nb-NO"/>
        </w:rPr>
        <w:t>I Hallingdal har en lang erfaring med regionalt samarbeid i kommunene på mange områder. Spesialisthelsetjenesten er godt etablert med sin virksomhet lokalisert på Ål. Det ligger vel til rette for å videreutvikle arbeidet med å sikre befolkningen en god kvalitativ helsetjeneste i Hallingdal.</w:t>
      </w:r>
    </w:p>
    <w:p w:rsidR="00AD563B" w:rsidRPr="00840D5B" w:rsidRDefault="00AD563B" w:rsidP="00840D5B">
      <w:pPr>
        <w:pStyle w:val="Heading2"/>
        <w:rPr>
          <w:rFonts w:ascii="Calibri" w:hAnsi="Calibri"/>
          <w:b w:val="0"/>
          <w:sz w:val="24"/>
          <w:szCs w:val="24"/>
          <w:lang w:val="nb-NO"/>
        </w:rPr>
      </w:pPr>
    </w:p>
    <w:p w:rsidR="00AD563B" w:rsidRPr="00840D5B" w:rsidRDefault="00AD563B" w:rsidP="00840D5B">
      <w:pPr>
        <w:rPr>
          <w:b/>
          <w:sz w:val="24"/>
          <w:szCs w:val="24"/>
          <w:lang w:val="nb-NO"/>
        </w:rPr>
      </w:pPr>
    </w:p>
    <w:p w:rsidR="00AD563B" w:rsidRDefault="00AD563B" w:rsidP="00230F3F">
      <w:pPr>
        <w:pStyle w:val="Heading1"/>
        <w:rPr>
          <w:lang w:val="nb-NO"/>
        </w:rPr>
      </w:pPr>
      <w:r>
        <w:rPr>
          <w:lang w:val="nb-NO"/>
        </w:rPr>
        <w:br w:type="page"/>
      </w:r>
      <w:bookmarkStart w:id="35" w:name="_Toc269894617"/>
      <w:r>
        <w:rPr>
          <w:lang w:val="nb-NO"/>
        </w:rPr>
        <w:t>11.</w:t>
      </w:r>
      <w:r>
        <w:rPr>
          <w:lang w:val="nb-NO"/>
        </w:rPr>
        <w:tab/>
        <w:t>Konklusjoner</w:t>
      </w:r>
      <w:bookmarkEnd w:id="35"/>
      <w:r>
        <w:rPr>
          <w:lang w:val="nb-NO"/>
        </w:rPr>
        <w:br/>
      </w:r>
    </w:p>
    <w:p w:rsidR="00AD563B" w:rsidRDefault="00AD563B" w:rsidP="00D0674F">
      <w:pPr>
        <w:tabs>
          <w:tab w:val="left" w:pos="1578"/>
        </w:tabs>
        <w:rPr>
          <w:sz w:val="24"/>
          <w:szCs w:val="24"/>
          <w:lang w:val="nb-NO"/>
        </w:rPr>
      </w:pPr>
      <w:r>
        <w:rPr>
          <w:sz w:val="24"/>
          <w:szCs w:val="24"/>
          <w:lang w:val="nb-NO"/>
        </w:rPr>
        <w:t xml:space="preserve">1.  </w:t>
      </w:r>
      <w:r w:rsidRPr="00C46278">
        <w:rPr>
          <w:sz w:val="24"/>
          <w:szCs w:val="24"/>
          <w:lang w:val="nb-NO"/>
        </w:rPr>
        <w:t>Forprosjektet har vært gjennomført etter den framdriftsplan og med de ressursene som</w:t>
      </w:r>
      <w:r>
        <w:rPr>
          <w:sz w:val="24"/>
          <w:szCs w:val="24"/>
          <w:lang w:val="nb-NO"/>
        </w:rPr>
        <w:br/>
        <w:t xml:space="preserve">    </w:t>
      </w:r>
      <w:r w:rsidRPr="00C46278">
        <w:rPr>
          <w:sz w:val="24"/>
          <w:szCs w:val="24"/>
          <w:lang w:val="nb-NO"/>
        </w:rPr>
        <w:t xml:space="preserve"> ble tildelt prosjektet, der sluttra</w:t>
      </w:r>
      <w:r>
        <w:rPr>
          <w:sz w:val="24"/>
          <w:szCs w:val="24"/>
          <w:lang w:val="nb-NO"/>
        </w:rPr>
        <w:t>pporten blir behandlet i august-september2010.</w:t>
      </w:r>
    </w:p>
    <w:p w:rsidR="00AD563B" w:rsidRPr="00691F71" w:rsidRDefault="00AD563B" w:rsidP="00D0674F">
      <w:pPr>
        <w:tabs>
          <w:tab w:val="left" w:pos="1578"/>
        </w:tabs>
        <w:rPr>
          <w:sz w:val="24"/>
          <w:szCs w:val="24"/>
          <w:lang w:val="nb-NO"/>
        </w:rPr>
      </w:pPr>
      <w:r>
        <w:rPr>
          <w:sz w:val="24"/>
          <w:szCs w:val="24"/>
          <w:lang w:val="nb-NO"/>
        </w:rPr>
        <w:t xml:space="preserve">2.  </w:t>
      </w:r>
      <w:r w:rsidRPr="00D0674F">
        <w:rPr>
          <w:sz w:val="24"/>
          <w:szCs w:val="24"/>
          <w:lang w:val="nb-NO"/>
        </w:rPr>
        <w:t>Det etableres et mellomprosjekt</w:t>
      </w:r>
      <w:r>
        <w:rPr>
          <w:lang w:val="nb-NO"/>
        </w:rPr>
        <w:t xml:space="preserve"> </w:t>
      </w:r>
      <w:r w:rsidRPr="00691F71">
        <w:rPr>
          <w:sz w:val="24"/>
          <w:szCs w:val="24"/>
          <w:lang w:val="nb-NO"/>
        </w:rPr>
        <w:t>i 4 mndr for utarbeidelse av:</w:t>
      </w:r>
      <w:r w:rsidRPr="00691F71">
        <w:rPr>
          <w:sz w:val="24"/>
          <w:szCs w:val="24"/>
          <w:lang w:val="nb-NO"/>
        </w:rPr>
        <w:br/>
        <w:t xml:space="preserve">      a. en fullstendig prosjektplan for et hovedprosjekt. </w:t>
      </w:r>
      <w:r w:rsidRPr="00691F71">
        <w:rPr>
          <w:sz w:val="24"/>
          <w:szCs w:val="24"/>
          <w:lang w:val="nb-NO"/>
        </w:rPr>
        <w:br/>
        <w:t xml:space="preserve">      b. </w:t>
      </w:r>
      <w:r>
        <w:rPr>
          <w:sz w:val="24"/>
          <w:szCs w:val="24"/>
          <w:lang w:val="nb-NO"/>
        </w:rPr>
        <w:t xml:space="preserve">en </w:t>
      </w:r>
      <w:r w:rsidRPr="00691F71">
        <w:rPr>
          <w:sz w:val="24"/>
          <w:szCs w:val="24"/>
          <w:lang w:val="nb-NO"/>
        </w:rPr>
        <w:t>finansiering</w:t>
      </w:r>
      <w:r>
        <w:rPr>
          <w:sz w:val="24"/>
          <w:szCs w:val="24"/>
          <w:lang w:val="nb-NO"/>
        </w:rPr>
        <w:t>splan</w:t>
      </w:r>
      <w:r w:rsidRPr="00691F71">
        <w:rPr>
          <w:sz w:val="24"/>
          <w:szCs w:val="24"/>
          <w:lang w:val="nb-NO"/>
        </w:rPr>
        <w:t xml:space="preserve"> </w:t>
      </w:r>
      <w:r>
        <w:rPr>
          <w:sz w:val="24"/>
          <w:szCs w:val="24"/>
          <w:lang w:val="nb-NO"/>
        </w:rPr>
        <w:t>for</w:t>
      </w:r>
      <w:r w:rsidRPr="00691F71">
        <w:rPr>
          <w:sz w:val="24"/>
          <w:szCs w:val="24"/>
          <w:lang w:val="nb-NO"/>
        </w:rPr>
        <w:t xml:space="preserve"> hovedprosjektet </w:t>
      </w:r>
      <w:r>
        <w:rPr>
          <w:sz w:val="24"/>
          <w:szCs w:val="24"/>
          <w:lang w:val="nb-NO"/>
        </w:rPr>
        <w:t>når</w:t>
      </w:r>
      <w:r w:rsidRPr="00691F71">
        <w:rPr>
          <w:sz w:val="24"/>
          <w:szCs w:val="24"/>
          <w:lang w:val="nb-NO"/>
        </w:rPr>
        <w:t xml:space="preserve"> </w:t>
      </w:r>
      <w:r>
        <w:rPr>
          <w:sz w:val="24"/>
          <w:szCs w:val="24"/>
          <w:lang w:val="nb-NO"/>
        </w:rPr>
        <w:t xml:space="preserve">statens finansieringsordning </w:t>
      </w:r>
      <w:r w:rsidRPr="00691F71">
        <w:rPr>
          <w:sz w:val="24"/>
          <w:szCs w:val="24"/>
          <w:lang w:val="nb-NO"/>
        </w:rPr>
        <w:t xml:space="preserve">er </w:t>
      </w:r>
      <w:r>
        <w:rPr>
          <w:sz w:val="24"/>
          <w:szCs w:val="24"/>
          <w:lang w:val="nb-NO"/>
        </w:rPr>
        <w:t>fastlagt</w:t>
      </w:r>
      <w:r w:rsidRPr="00691F71">
        <w:rPr>
          <w:sz w:val="24"/>
          <w:szCs w:val="24"/>
          <w:lang w:val="nb-NO"/>
        </w:rPr>
        <w:t xml:space="preserve">. </w:t>
      </w:r>
      <w:r w:rsidRPr="00691F71">
        <w:rPr>
          <w:sz w:val="24"/>
          <w:szCs w:val="24"/>
          <w:lang w:val="nb-NO"/>
        </w:rPr>
        <w:br/>
        <w:t xml:space="preserve">     </w:t>
      </w:r>
      <w:r>
        <w:rPr>
          <w:sz w:val="24"/>
          <w:szCs w:val="24"/>
          <w:lang w:val="nb-NO"/>
        </w:rPr>
        <w:t xml:space="preserve"> </w:t>
      </w:r>
      <w:r w:rsidRPr="00691F71">
        <w:rPr>
          <w:sz w:val="24"/>
          <w:szCs w:val="24"/>
          <w:lang w:val="nb-NO"/>
        </w:rPr>
        <w:t xml:space="preserve">c. framdriftsplan for </w:t>
      </w:r>
      <w:r>
        <w:rPr>
          <w:sz w:val="24"/>
          <w:szCs w:val="24"/>
          <w:lang w:val="nb-NO"/>
        </w:rPr>
        <w:t xml:space="preserve">et </w:t>
      </w:r>
      <w:r w:rsidRPr="00691F71">
        <w:rPr>
          <w:sz w:val="24"/>
          <w:szCs w:val="24"/>
          <w:lang w:val="nb-NO"/>
        </w:rPr>
        <w:t>hovedprosjekt</w:t>
      </w:r>
      <w:r>
        <w:rPr>
          <w:sz w:val="24"/>
          <w:szCs w:val="24"/>
          <w:lang w:val="nb-NO"/>
        </w:rPr>
        <w:t xml:space="preserve"> over 3 år, der første halvdel av prosjektperioden </w:t>
      </w:r>
      <w:r>
        <w:rPr>
          <w:sz w:val="24"/>
          <w:szCs w:val="24"/>
          <w:lang w:val="nb-NO"/>
        </w:rPr>
        <w:br/>
        <w:t xml:space="preserve">          skal gjennomføres som en utredningsfase med rapportering og godkjenning før </w:t>
      </w:r>
      <w:r>
        <w:rPr>
          <w:sz w:val="24"/>
          <w:szCs w:val="24"/>
          <w:lang w:val="nb-NO"/>
        </w:rPr>
        <w:br/>
        <w:t xml:space="preserve">          gjennomføringsfasen ( siste halvdel av prosjektet )  blir iverksatt.</w:t>
      </w:r>
    </w:p>
    <w:p w:rsidR="00AD563B" w:rsidRPr="00C46278" w:rsidRDefault="00AD563B" w:rsidP="00D00230">
      <w:pPr>
        <w:tabs>
          <w:tab w:val="left" w:pos="1578"/>
        </w:tabs>
        <w:rPr>
          <w:sz w:val="24"/>
          <w:szCs w:val="24"/>
          <w:lang w:val="nb-NO"/>
        </w:rPr>
      </w:pPr>
      <w:r>
        <w:rPr>
          <w:sz w:val="24"/>
          <w:szCs w:val="24"/>
          <w:lang w:val="nb-NO"/>
        </w:rPr>
        <w:t xml:space="preserve">3.  Mellomprosjektet gis en ressursramme på 300 000 kr og tidsressurs på 4 mndr med </w:t>
      </w:r>
      <w:r>
        <w:rPr>
          <w:sz w:val="24"/>
          <w:szCs w:val="24"/>
          <w:lang w:val="nb-NO"/>
        </w:rPr>
        <w:br/>
        <w:t xml:space="preserve">     inntil 80 % stilling prosjektledelse. Kostnaden blir dekt av eksterne tilskuddsmidler til </w:t>
      </w:r>
      <w:r>
        <w:rPr>
          <w:sz w:val="24"/>
          <w:szCs w:val="24"/>
          <w:lang w:val="nb-NO"/>
        </w:rPr>
        <w:br/>
        <w:t xml:space="preserve">     forprosjekt og mellomprosjekt.</w:t>
      </w:r>
    </w:p>
    <w:p w:rsidR="00AD563B" w:rsidRDefault="00AD563B" w:rsidP="00B97E12">
      <w:pPr>
        <w:tabs>
          <w:tab w:val="left" w:pos="1578"/>
        </w:tabs>
        <w:rPr>
          <w:sz w:val="24"/>
          <w:szCs w:val="24"/>
          <w:lang w:val="nb-NO"/>
        </w:rPr>
      </w:pPr>
      <w:r>
        <w:rPr>
          <w:lang w:val="nb-NO"/>
        </w:rPr>
        <w:t xml:space="preserve">4.  </w:t>
      </w:r>
      <w:r w:rsidRPr="00B97E12">
        <w:rPr>
          <w:sz w:val="24"/>
          <w:szCs w:val="24"/>
          <w:lang w:val="nb-NO"/>
        </w:rPr>
        <w:t xml:space="preserve">Det opprettes et hovedprosjekt fra </w:t>
      </w:r>
      <w:r>
        <w:rPr>
          <w:sz w:val="24"/>
          <w:szCs w:val="24"/>
          <w:lang w:val="nb-NO"/>
        </w:rPr>
        <w:t>mai</w:t>
      </w:r>
      <w:r w:rsidRPr="00B97E12">
        <w:rPr>
          <w:sz w:val="24"/>
          <w:szCs w:val="24"/>
          <w:lang w:val="nb-NO"/>
        </w:rPr>
        <w:t xml:space="preserve"> 2011 inndelt i 7 delprosjekt</w:t>
      </w:r>
      <w:r>
        <w:rPr>
          <w:sz w:val="24"/>
          <w:szCs w:val="24"/>
          <w:lang w:val="nb-NO"/>
        </w:rPr>
        <w:t xml:space="preserve">. </w:t>
      </w:r>
      <w:r>
        <w:rPr>
          <w:sz w:val="24"/>
          <w:szCs w:val="24"/>
          <w:lang w:val="nb-NO"/>
        </w:rPr>
        <w:br/>
        <w:t xml:space="preserve">     Prosjekteiere for hovedprosjektet blir som i forprosjektet Regionrådet for Hallingdal </w:t>
      </w:r>
      <w:r>
        <w:rPr>
          <w:sz w:val="24"/>
          <w:szCs w:val="24"/>
          <w:lang w:val="nb-NO"/>
        </w:rPr>
        <w:br/>
        <w:t xml:space="preserve">     og Vestre Viken HF, med ansvar for 50 % av finansieringen på hver av eierne.</w:t>
      </w:r>
    </w:p>
    <w:p w:rsidR="00AD563B" w:rsidRDefault="00AD563B" w:rsidP="00B97E12">
      <w:pPr>
        <w:tabs>
          <w:tab w:val="left" w:pos="1578"/>
        </w:tabs>
        <w:rPr>
          <w:lang w:val="nb-NO"/>
        </w:rPr>
      </w:pPr>
      <w:r>
        <w:rPr>
          <w:sz w:val="24"/>
          <w:szCs w:val="24"/>
          <w:lang w:val="nb-NO"/>
        </w:rPr>
        <w:t xml:space="preserve">5.  Prosjektledelse for hovedprosjektet tildeles en tidsressurs på 100 % stilling i 2 år, </w:t>
      </w:r>
      <w:r>
        <w:rPr>
          <w:sz w:val="24"/>
          <w:szCs w:val="24"/>
          <w:lang w:val="nb-NO"/>
        </w:rPr>
        <w:br/>
        <w:t xml:space="preserve">     med mulighet for utvidelse.</w:t>
      </w:r>
      <w:r w:rsidRPr="00B97E12">
        <w:rPr>
          <w:sz w:val="24"/>
          <w:szCs w:val="24"/>
          <w:lang w:val="nb-NO"/>
        </w:rPr>
        <w:t xml:space="preserve"> </w:t>
      </w:r>
      <w:r>
        <w:rPr>
          <w:sz w:val="24"/>
          <w:szCs w:val="24"/>
          <w:lang w:val="nb-NO"/>
        </w:rPr>
        <w:br/>
        <w:t xml:space="preserve">     a. </w:t>
      </w:r>
      <w:r w:rsidRPr="00B97E12">
        <w:rPr>
          <w:sz w:val="24"/>
          <w:szCs w:val="24"/>
          <w:lang w:val="nb-NO"/>
        </w:rPr>
        <w:t>Hovedprosjektleder skal også dekke prosjektledelse for delprosjekt 1</w:t>
      </w:r>
      <w:r>
        <w:rPr>
          <w:sz w:val="24"/>
          <w:szCs w:val="24"/>
          <w:lang w:val="nb-NO"/>
        </w:rPr>
        <w:t xml:space="preserve">. </w:t>
      </w:r>
      <w:r>
        <w:rPr>
          <w:sz w:val="24"/>
          <w:szCs w:val="24"/>
          <w:lang w:val="nb-NO"/>
        </w:rPr>
        <w:br/>
        <w:t xml:space="preserve">     b. For de øvrige delprosjekt skal det vurderes å nytte deltidsstillinger på 20 – 40 % i </w:t>
      </w:r>
      <w:r>
        <w:rPr>
          <w:sz w:val="24"/>
          <w:szCs w:val="24"/>
          <w:lang w:val="nb-NO"/>
        </w:rPr>
        <w:br/>
        <w:t xml:space="preserve">         tråd med ressurstildelingsplanen under kap 9 i rapporten, ved </w:t>
      </w:r>
      <w:r>
        <w:rPr>
          <w:sz w:val="24"/>
          <w:szCs w:val="24"/>
          <w:lang w:val="nb-NO"/>
        </w:rPr>
        <w:br/>
        <w:t xml:space="preserve">         frikjøp fra eksisterende fagstillinger i kommunene og ved sjukestugu.</w:t>
      </w:r>
      <w:r>
        <w:rPr>
          <w:lang w:val="nb-NO"/>
        </w:rPr>
        <w:br/>
      </w:r>
      <w:r w:rsidRPr="00291B8B">
        <w:rPr>
          <w:sz w:val="24"/>
          <w:szCs w:val="24"/>
          <w:lang w:val="nb-NO"/>
        </w:rPr>
        <w:t xml:space="preserve">     c. Det opprettes en felles styringsgruppe for hele hovedprosjektet, og med</w:t>
      </w:r>
      <w:r>
        <w:rPr>
          <w:sz w:val="24"/>
          <w:szCs w:val="24"/>
          <w:lang w:val="nb-NO"/>
        </w:rPr>
        <w:br/>
        <w:t xml:space="preserve">        </w:t>
      </w:r>
      <w:r w:rsidRPr="00291B8B">
        <w:rPr>
          <w:sz w:val="24"/>
          <w:szCs w:val="24"/>
          <w:lang w:val="nb-NO"/>
        </w:rPr>
        <w:t xml:space="preserve"> prosjektgrupper/referansegrupper etter behov fo</w:t>
      </w:r>
      <w:r>
        <w:rPr>
          <w:sz w:val="24"/>
          <w:szCs w:val="24"/>
          <w:lang w:val="nb-NO"/>
        </w:rPr>
        <w:t>r det enkelte delprosjekt.</w:t>
      </w:r>
      <w:r>
        <w:rPr>
          <w:lang w:val="nb-NO"/>
        </w:rPr>
        <w:br/>
      </w:r>
      <w:r>
        <w:rPr>
          <w:lang w:val="nb-NO"/>
        </w:rPr>
        <w:br/>
      </w:r>
      <w:r w:rsidRPr="005648E8">
        <w:rPr>
          <w:sz w:val="24"/>
          <w:szCs w:val="24"/>
          <w:lang w:val="nb-NO"/>
        </w:rPr>
        <w:t>6.  Kostnaden med hovedprosjekte</w:t>
      </w:r>
      <w:r>
        <w:rPr>
          <w:sz w:val="24"/>
          <w:szCs w:val="24"/>
          <w:lang w:val="nb-NO"/>
        </w:rPr>
        <w:t xml:space="preserve">ts første år dekkes gjennom overføring av resterende </w:t>
      </w:r>
      <w:r>
        <w:rPr>
          <w:sz w:val="24"/>
          <w:szCs w:val="24"/>
          <w:lang w:val="nb-NO"/>
        </w:rPr>
        <w:br/>
        <w:t xml:space="preserve">     tildelte midler til forprosjekt / mellomprosjekt samt eksterne tilskuddsmidler.</w:t>
      </w:r>
      <w:r>
        <w:rPr>
          <w:sz w:val="24"/>
          <w:szCs w:val="24"/>
          <w:lang w:val="nb-NO"/>
        </w:rPr>
        <w:br/>
        <w:t xml:space="preserve">     Kostnadene med hovedprosjektet i 2012 og 2013 blir vurdert og godkjent i samband med</w:t>
      </w:r>
      <w:r>
        <w:rPr>
          <w:sz w:val="24"/>
          <w:szCs w:val="24"/>
          <w:lang w:val="nb-NO"/>
        </w:rPr>
        <w:br/>
        <w:t xml:space="preserve">     mellomprosjektet og når statens finansieringsordninger er kjent.</w:t>
      </w:r>
      <w:r>
        <w:rPr>
          <w:lang w:val="nb-NO"/>
        </w:rPr>
        <w:t xml:space="preserve"> </w:t>
      </w:r>
    </w:p>
    <w:p w:rsidR="00AD563B" w:rsidRDefault="00AD563B" w:rsidP="00B97E12">
      <w:pPr>
        <w:tabs>
          <w:tab w:val="left" w:pos="1578"/>
        </w:tabs>
        <w:rPr>
          <w:sz w:val="24"/>
          <w:szCs w:val="24"/>
          <w:lang w:val="nb-NO"/>
        </w:rPr>
      </w:pPr>
      <w:r w:rsidRPr="00291B8B">
        <w:rPr>
          <w:sz w:val="24"/>
          <w:szCs w:val="24"/>
          <w:lang w:val="nb-NO"/>
        </w:rPr>
        <w:t xml:space="preserve">7.  Eierne skal etablere beslutningspunkt </w:t>
      </w:r>
      <w:r>
        <w:rPr>
          <w:sz w:val="24"/>
          <w:szCs w:val="24"/>
          <w:lang w:val="nb-NO"/>
        </w:rPr>
        <w:t>som følger:</w:t>
      </w:r>
      <w:r>
        <w:rPr>
          <w:sz w:val="24"/>
          <w:szCs w:val="24"/>
          <w:lang w:val="nb-NO"/>
        </w:rPr>
        <w:br/>
        <w:t xml:space="preserve">     a. etter sluttføring av mellomprosjekt, for endelig vedtak om oppstart av hovedprosjekt.</w:t>
      </w:r>
      <w:r>
        <w:rPr>
          <w:sz w:val="24"/>
          <w:szCs w:val="24"/>
          <w:lang w:val="nb-NO"/>
        </w:rPr>
        <w:br/>
        <w:t xml:space="preserve">     b. etter utredningsfasen i hovedprosjektet / før overgang til gjennomføringsfasen.</w:t>
      </w:r>
    </w:p>
    <w:p w:rsidR="00AD563B" w:rsidRDefault="00AD563B" w:rsidP="00D00230">
      <w:pPr>
        <w:tabs>
          <w:tab w:val="left" w:pos="1578"/>
        </w:tabs>
        <w:rPr>
          <w:lang w:val="nb-NO"/>
        </w:rPr>
      </w:pPr>
      <w:r>
        <w:rPr>
          <w:sz w:val="24"/>
          <w:szCs w:val="24"/>
          <w:lang w:val="nb-NO"/>
        </w:rPr>
        <w:t xml:space="preserve">8.  Ved overgang fra prosjekt til driftsfase kan det synes mest formålstjenlig at Hallingdal </w:t>
      </w:r>
      <w:r>
        <w:rPr>
          <w:sz w:val="24"/>
          <w:szCs w:val="24"/>
          <w:lang w:val="nb-NO"/>
        </w:rPr>
        <w:br/>
        <w:t xml:space="preserve">     Lokalmedisinske Senter organiseres etter §28 i kommuneloven, vertskommunesamarbeid.</w:t>
      </w:r>
      <w:r>
        <w:rPr>
          <w:sz w:val="24"/>
          <w:szCs w:val="24"/>
          <w:lang w:val="nb-NO"/>
        </w:rPr>
        <w:br/>
        <w:t xml:space="preserve">     Som et alternativ kan det være aktuelt å søke HLS som et nasjonalt pilotprosjekt som </w:t>
      </w:r>
      <w:r>
        <w:rPr>
          <w:sz w:val="24"/>
          <w:szCs w:val="24"/>
          <w:lang w:val="nb-NO"/>
        </w:rPr>
        <w:br/>
        <w:t xml:space="preserve">     omhandler alle element i stortingsmelding nr 47. Beslutning om dette tas etter </w:t>
      </w:r>
      <w:r>
        <w:rPr>
          <w:sz w:val="24"/>
          <w:szCs w:val="24"/>
          <w:lang w:val="nb-NO"/>
        </w:rPr>
        <w:br/>
        <w:t xml:space="preserve">     mellomprosjektet. </w:t>
      </w:r>
    </w:p>
    <w:p w:rsidR="00AD563B" w:rsidRDefault="00AD563B" w:rsidP="00F91617">
      <w:pPr>
        <w:rPr>
          <w:lang w:val="nb-NO"/>
        </w:rPr>
      </w:pPr>
      <w:r>
        <w:rPr>
          <w:lang w:val="nb-NO"/>
        </w:rPr>
        <w:br w:type="page"/>
      </w:r>
      <w:bookmarkStart w:id="36" w:name="_Toc269894618"/>
      <w:r>
        <w:rPr>
          <w:rStyle w:val="Heading1Char"/>
          <w:lang w:val="nb-NO"/>
        </w:rPr>
        <w:t>12.</w:t>
      </w:r>
      <w:r>
        <w:rPr>
          <w:rStyle w:val="Heading1Char"/>
          <w:lang w:val="nb-NO"/>
        </w:rPr>
        <w:tab/>
      </w:r>
      <w:r w:rsidRPr="005648E8">
        <w:rPr>
          <w:rStyle w:val="Heading1Char"/>
          <w:lang w:val="nb-NO"/>
        </w:rPr>
        <w:t>Vedlegg</w:t>
      </w:r>
      <w:bookmarkEnd w:id="36"/>
    </w:p>
    <w:p w:rsidR="00AD563B" w:rsidRPr="004613A7" w:rsidRDefault="00AD563B" w:rsidP="0076510C">
      <w:pPr>
        <w:numPr>
          <w:ilvl w:val="0"/>
          <w:numId w:val="11"/>
        </w:numPr>
        <w:rPr>
          <w:sz w:val="24"/>
          <w:szCs w:val="24"/>
          <w:lang w:val="nb-NO"/>
        </w:rPr>
      </w:pPr>
      <w:r w:rsidRPr="004613A7">
        <w:rPr>
          <w:sz w:val="24"/>
          <w:szCs w:val="24"/>
          <w:lang w:val="nb-NO"/>
        </w:rPr>
        <w:t xml:space="preserve">Deltagere i prosjektgruppe og styringsgruppe </w:t>
      </w:r>
    </w:p>
    <w:p w:rsidR="00AD563B" w:rsidRPr="004613A7" w:rsidRDefault="00AD563B" w:rsidP="0076510C">
      <w:pPr>
        <w:numPr>
          <w:ilvl w:val="0"/>
          <w:numId w:val="11"/>
        </w:numPr>
        <w:rPr>
          <w:sz w:val="24"/>
          <w:szCs w:val="24"/>
          <w:lang w:val="nb-NO"/>
        </w:rPr>
      </w:pPr>
      <w:r w:rsidRPr="004613A7">
        <w:rPr>
          <w:sz w:val="24"/>
          <w:szCs w:val="24"/>
          <w:lang w:val="nb-NO"/>
        </w:rPr>
        <w:t xml:space="preserve">Referansegruppeoversikt </w:t>
      </w:r>
    </w:p>
    <w:p w:rsidR="00AD563B" w:rsidRPr="004613A7" w:rsidRDefault="00AD563B" w:rsidP="0076510C">
      <w:pPr>
        <w:numPr>
          <w:ilvl w:val="0"/>
          <w:numId w:val="11"/>
        </w:numPr>
        <w:rPr>
          <w:sz w:val="24"/>
          <w:szCs w:val="24"/>
          <w:lang w:val="nb-NO"/>
        </w:rPr>
      </w:pPr>
      <w:r w:rsidRPr="004613A7">
        <w:rPr>
          <w:sz w:val="24"/>
          <w:szCs w:val="24"/>
          <w:lang w:val="nb-NO"/>
        </w:rPr>
        <w:t>Forslag til samhandlingstiltak fra kommunene</w:t>
      </w:r>
    </w:p>
    <w:p w:rsidR="00AD563B" w:rsidRPr="004613A7" w:rsidRDefault="00AD563B" w:rsidP="0076510C">
      <w:pPr>
        <w:numPr>
          <w:ilvl w:val="0"/>
          <w:numId w:val="11"/>
        </w:numPr>
        <w:rPr>
          <w:sz w:val="24"/>
          <w:szCs w:val="24"/>
          <w:lang w:val="nb-NO"/>
        </w:rPr>
      </w:pPr>
      <w:r w:rsidRPr="004613A7">
        <w:rPr>
          <w:sz w:val="24"/>
          <w:szCs w:val="24"/>
          <w:lang w:val="nb-NO"/>
        </w:rPr>
        <w:t xml:space="preserve">Samleskjema for svar frå referansegruppene </w:t>
      </w:r>
    </w:p>
    <w:p w:rsidR="00AD563B" w:rsidRPr="004613A7" w:rsidRDefault="00AD563B" w:rsidP="0076510C">
      <w:pPr>
        <w:numPr>
          <w:ilvl w:val="0"/>
          <w:numId w:val="11"/>
        </w:numPr>
        <w:rPr>
          <w:sz w:val="24"/>
          <w:szCs w:val="24"/>
          <w:lang w:val="nb-NO"/>
        </w:rPr>
      </w:pPr>
      <w:r w:rsidRPr="004613A7">
        <w:rPr>
          <w:sz w:val="24"/>
          <w:szCs w:val="24"/>
          <w:lang w:val="nb-NO"/>
        </w:rPr>
        <w:t>Behovs- og mulighetsanalyse</w:t>
      </w:r>
    </w:p>
    <w:p w:rsidR="00AD563B" w:rsidRPr="004613A7" w:rsidRDefault="00AD563B" w:rsidP="0076510C">
      <w:pPr>
        <w:numPr>
          <w:ilvl w:val="0"/>
          <w:numId w:val="11"/>
        </w:numPr>
        <w:rPr>
          <w:sz w:val="24"/>
          <w:szCs w:val="24"/>
          <w:lang w:val="nb-NO"/>
        </w:rPr>
      </w:pPr>
      <w:r>
        <w:rPr>
          <w:sz w:val="24"/>
          <w:szCs w:val="24"/>
          <w:lang w:val="nb-NO"/>
        </w:rPr>
        <w:t>Tilskuddsoversikt</w:t>
      </w:r>
    </w:p>
    <w:p w:rsidR="00AD563B" w:rsidRDefault="00AD563B" w:rsidP="00B16491">
      <w:pPr>
        <w:rPr>
          <w:color w:val="000000"/>
          <w:sz w:val="24"/>
          <w:szCs w:val="24"/>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Default="00AD563B" w:rsidP="00B16491">
      <w:pPr>
        <w:rPr>
          <w:lang w:val="nb-NO"/>
        </w:rPr>
      </w:pPr>
    </w:p>
    <w:p w:rsidR="00AD563B" w:rsidRPr="00673ADF" w:rsidRDefault="00AD563B" w:rsidP="00673ADF">
      <w:pPr>
        <w:rPr>
          <w:b/>
          <w:sz w:val="28"/>
          <w:szCs w:val="28"/>
        </w:rPr>
      </w:pPr>
      <w:r w:rsidRPr="00673ADF">
        <w:rPr>
          <w:b/>
          <w:sz w:val="28"/>
          <w:szCs w:val="28"/>
        </w:rPr>
        <w:t>Vedlegg nr. 1</w:t>
      </w:r>
    </w:p>
    <w:p w:rsidR="00AD563B" w:rsidRPr="00F23A2D" w:rsidRDefault="00AD563B" w:rsidP="00673ADF">
      <w:pPr>
        <w:rPr>
          <w:b/>
        </w:rPr>
      </w:pPr>
      <w:r w:rsidRPr="00F23A2D">
        <w:rPr>
          <w:b/>
        </w:rPr>
        <w:t xml:space="preserve">Forprosjekt - Lokalmedisinsk senter i Hallingdal </w:t>
      </w:r>
    </w:p>
    <w:tbl>
      <w:tblPr>
        <w:tblW w:w="0" w:type="auto"/>
        <w:tblLook w:val="00A0"/>
      </w:tblPr>
      <w:tblGrid>
        <w:gridCol w:w="2518"/>
        <w:gridCol w:w="2410"/>
        <w:gridCol w:w="4284"/>
      </w:tblGrid>
      <w:tr w:rsidR="00AD563B" w:rsidTr="00673ADF">
        <w:tc>
          <w:tcPr>
            <w:tcW w:w="2518" w:type="dxa"/>
          </w:tcPr>
          <w:p w:rsidR="00AD563B" w:rsidRPr="00673ADF" w:rsidRDefault="00AD563B" w:rsidP="00673ADF">
            <w:pPr>
              <w:rPr>
                <w:b/>
              </w:rPr>
            </w:pPr>
            <w:r w:rsidRPr="00673ADF">
              <w:rPr>
                <w:b/>
              </w:rPr>
              <w:t>Prosjektgruppe</w:t>
            </w:r>
          </w:p>
        </w:tc>
        <w:tc>
          <w:tcPr>
            <w:tcW w:w="2410" w:type="dxa"/>
          </w:tcPr>
          <w:p w:rsidR="00AD563B" w:rsidRDefault="00AD563B" w:rsidP="00673ADF"/>
        </w:tc>
        <w:tc>
          <w:tcPr>
            <w:tcW w:w="4284" w:type="dxa"/>
          </w:tcPr>
          <w:p w:rsidR="00AD563B" w:rsidRDefault="00AD563B" w:rsidP="00673ADF"/>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Oddvar Grøthe</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 xml:space="preserve">ordfører </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Hemsedal kommune / leder regionrådet</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Øystein Lappegard</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kommuneoverlege</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Ål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Odd Egil Stavn</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rådmann</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Flå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Aud Toril Sæbø</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avdelingsleder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Gol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Kent Håpnes</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avd.sjef</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Ringerike Sykehus / Hallingdal Sjukestugu</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Ingeborg H Rinnaas</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avd. sykepleier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Ringerike Sykehus / Hallingdal Sjukestugu</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Sverre Sataøen</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LIS- lege</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Ringerike Sykehus / Hallingdal Sjukestugu</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Helge Brenno</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brukerrepresentant</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 xml:space="preserve">Eldrerådet </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Siv Klefstad</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ansatterepresentant</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Norsk Sykepleierforbund, Ringerike Sykehus</w:t>
            </w:r>
          </w:p>
        </w:tc>
      </w:tr>
      <w:tr w:rsidR="00AD563B" w:rsidTr="00673ADF">
        <w:tc>
          <w:tcPr>
            <w:tcW w:w="2518" w:type="dxa"/>
          </w:tcPr>
          <w:p w:rsidR="00AD563B" w:rsidRPr="00B74607" w:rsidRDefault="00AD563B" w:rsidP="00805D47">
            <w:pPr>
              <w:spacing w:after="0"/>
            </w:pPr>
          </w:p>
        </w:tc>
        <w:tc>
          <w:tcPr>
            <w:tcW w:w="2410" w:type="dxa"/>
          </w:tcPr>
          <w:p w:rsidR="00AD563B" w:rsidRPr="00B74607" w:rsidRDefault="00AD563B" w:rsidP="00805D47">
            <w:pPr>
              <w:spacing w:after="0"/>
            </w:pPr>
          </w:p>
        </w:tc>
        <w:tc>
          <w:tcPr>
            <w:tcW w:w="4284" w:type="dxa"/>
          </w:tcPr>
          <w:p w:rsidR="00AD563B" w:rsidRPr="00B74607" w:rsidRDefault="00AD563B" w:rsidP="00805D47">
            <w:pPr>
              <w:spacing w:after="0"/>
            </w:pPr>
          </w:p>
        </w:tc>
      </w:tr>
      <w:tr w:rsidR="00AD563B" w:rsidTr="00673ADF">
        <w:tc>
          <w:tcPr>
            <w:tcW w:w="2518" w:type="dxa"/>
          </w:tcPr>
          <w:p w:rsidR="00AD563B" w:rsidRPr="00673ADF" w:rsidRDefault="00AD563B" w:rsidP="00673ADF">
            <w:pPr>
              <w:rPr>
                <w:b/>
              </w:rPr>
            </w:pPr>
            <w:r w:rsidRPr="00673ADF">
              <w:rPr>
                <w:b/>
              </w:rPr>
              <w:t>Styringsgruppa</w:t>
            </w:r>
          </w:p>
        </w:tc>
        <w:tc>
          <w:tcPr>
            <w:tcW w:w="2410" w:type="dxa"/>
          </w:tcPr>
          <w:p w:rsidR="00AD563B" w:rsidRPr="00B74607" w:rsidRDefault="00AD563B" w:rsidP="00673ADF"/>
        </w:tc>
        <w:tc>
          <w:tcPr>
            <w:tcW w:w="4284" w:type="dxa"/>
          </w:tcPr>
          <w:p w:rsidR="00AD563B" w:rsidRPr="00B74607" w:rsidRDefault="00AD563B" w:rsidP="00673ADF"/>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Oddvar Grøthe,</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ordfører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Hemsedal kommune / leder regionrådet</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Torleif Dalseide</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ordfører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Ål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Erik Kaupang</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ordfører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Hol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Olaug Grønseth Granli</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ordfører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Gol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Gerd Eli Berge</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ordfører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Nes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Tor Egil Buøen</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ordfører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Flå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Odd Egil Stavn</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rådmann</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Flå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Jan Olav Helling</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helse og sosialsjef</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Hol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Øystein Lappegard,</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kommuneoverlege</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Ål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Herbjørg Dalene Bjerke</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avd. leder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Gol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Eli Røed</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pleie og omsorgsled.</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Nes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Borghild Moen</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pleie og omsorgsled.</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Hemsedal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Geir Strømmen</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Kommuneoverlege</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Hol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Nils Høva,</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kommuneoverlege</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Nes kommune</w:t>
            </w:r>
          </w:p>
        </w:tc>
      </w:tr>
      <w:tr w:rsidR="00AD563B" w:rsidRPr="00673ADF"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Unn Teslo</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direktør samhandling</w:t>
            </w:r>
          </w:p>
        </w:tc>
        <w:tc>
          <w:tcPr>
            <w:tcW w:w="4284" w:type="dxa"/>
          </w:tcPr>
          <w:p w:rsidR="00AD563B" w:rsidRPr="00673ADF" w:rsidRDefault="00AD563B" w:rsidP="00805D47">
            <w:pPr>
              <w:spacing w:after="0"/>
              <w:rPr>
                <w:rFonts w:ascii="Comic Sans MS" w:hAnsi="Comic Sans MS"/>
                <w:sz w:val="18"/>
                <w:szCs w:val="18"/>
                <w:lang w:val="nb-NO"/>
              </w:rPr>
            </w:pPr>
            <w:r w:rsidRPr="00673ADF">
              <w:rPr>
                <w:rFonts w:ascii="Comic Sans MS" w:hAnsi="Comic Sans MS"/>
                <w:sz w:val="18"/>
                <w:szCs w:val="18"/>
                <w:lang w:val="nb-NO"/>
              </w:rPr>
              <w:t>Vestre Viken HF / Ringerike Sykehus</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Kent Håpnes</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avd. sjef</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Ringerike Sykehus /Hallingdal Sjukestugu</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Pål Steiran,</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praksiskoordinator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Ringerike Sykehus /Hallingdal Sjukestugu</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Ingeborg H Rinnaas</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avd. sykepleier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Ringerike Sykehus /Hallingdal Sjukestugu</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Magne Fluto,</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ansatterepresentant</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TV-FF,  Ål kommune</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Tove Berit</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ansatterepresentant</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TV-FF,  Ringerike Sykehus</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Helge Brenno</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brukerrepresentant</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Eldrerådet</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Kjell Torgersen</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brukerrepresentant</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FFO</w:t>
            </w:r>
          </w:p>
        </w:tc>
      </w:tr>
      <w:tr w:rsidR="00AD563B" w:rsidTr="00673ADF">
        <w:tc>
          <w:tcPr>
            <w:tcW w:w="2518" w:type="dxa"/>
          </w:tcPr>
          <w:p w:rsidR="00AD563B" w:rsidRPr="00673ADF" w:rsidRDefault="00AD563B" w:rsidP="00805D47">
            <w:pPr>
              <w:spacing w:after="0"/>
              <w:rPr>
                <w:rFonts w:ascii="Comic Sans MS" w:hAnsi="Comic Sans MS"/>
                <w:sz w:val="18"/>
                <w:szCs w:val="18"/>
              </w:rPr>
            </w:pPr>
          </w:p>
        </w:tc>
        <w:tc>
          <w:tcPr>
            <w:tcW w:w="2410" w:type="dxa"/>
          </w:tcPr>
          <w:p w:rsidR="00AD563B" w:rsidRPr="00673ADF" w:rsidRDefault="00AD563B" w:rsidP="00805D47">
            <w:pPr>
              <w:spacing w:after="0"/>
              <w:rPr>
                <w:rFonts w:ascii="Comic Sans MS" w:hAnsi="Comic Sans MS"/>
                <w:sz w:val="18"/>
                <w:szCs w:val="18"/>
              </w:rPr>
            </w:pPr>
          </w:p>
        </w:tc>
        <w:tc>
          <w:tcPr>
            <w:tcW w:w="4284" w:type="dxa"/>
          </w:tcPr>
          <w:p w:rsidR="00AD563B" w:rsidRPr="00673ADF" w:rsidRDefault="00AD563B" w:rsidP="00805D47">
            <w:pPr>
              <w:spacing w:after="0"/>
              <w:rPr>
                <w:rFonts w:ascii="Comic Sans MS" w:hAnsi="Comic Sans MS"/>
                <w:sz w:val="18"/>
                <w:szCs w:val="18"/>
              </w:rPr>
            </w:pP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Trond Kleppen</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prosjektleder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Regionrådet</w:t>
            </w:r>
          </w:p>
        </w:tc>
      </w:tr>
      <w:tr w:rsidR="00AD563B" w:rsidTr="00673ADF">
        <w:tc>
          <w:tcPr>
            <w:tcW w:w="2518"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Reidar Aasheim</w:t>
            </w:r>
          </w:p>
        </w:tc>
        <w:tc>
          <w:tcPr>
            <w:tcW w:w="2410"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prosjektleder</w:t>
            </w:r>
          </w:p>
        </w:tc>
        <w:tc>
          <w:tcPr>
            <w:tcW w:w="4284" w:type="dxa"/>
          </w:tcPr>
          <w:p w:rsidR="00AD563B" w:rsidRPr="00673ADF" w:rsidRDefault="00AD563B" w:rsidP="00805D47">
            <w:pPr>
              <w:spacing w:after="0"/>
              <w:rPr>
                <w:rFonts w:ascii="Comic Sans MS" w:hAnsi="Comic Sans MS"/>
                <w:sz w:val="18"/>
                <w:szCs w:val="18"/>
              </w:rPr>
            </w:pPr>
            <w:r w:rsidRPr="00673ADF">
              <w:rPr>
                <w:rFonts w:ascii="Comic Sans MS" w:hAnsi="Comic Sans MS"/>
                <w:sz w:val="18"/>
                <w:szCs w:val="18"/>
              </w:rPr>
              <w:t>Vestre  Viken HF.</w:t>
            </w:r>
          </w:p>
        </w:tc>
      </w:tr>
    </w:tbl>
    <w:p w:rsidR="00AD563B" w:rsidRDefault="00AD563B" w:rsidP="00673ADF">
      <w:pPr>
        <w:rPr>
          <w:rFonts w:ascii="Comic Sans MS" w:hAnsi="Comic Sans MS"/>
          <w:sz w:val="16"/>
          <w:szCs w:val="16"/>
        </w:rPr>
      </w:pPr>
      <w:r>
        <w:rPr>
          <w:rFonts w:ascii="Comic Sans MS" w:hAnsi="Comic Sans MS"/>
          <w:sz w:val="16"/>
          <w:szCs w:val="16"/>
        </w:rPr>
        <w:br/>
        <w:t>12 07  10/raa</w:t>
      </w:r>
    </w:p>
    <w:p w:rsidR="00AD563B" w:rsidRDefault="00AD563B" w:rsidP="00673ADF">
      <w:pPr>
        <w:rPr>
          <w:rFonts w:ascii="Comic Sans MS" w:hAnsi="Comic Sans MS"/>
          <w:sz w:val="16"/>
          <w:szCs w:val="16"/>
        </w:rPr>
      </w:pPr>
    </w:p>
    <w:p w:rsidR="00AD563B" w:rsidRPr="00673ADF" w:rsidRDefault="00AD563B" w:rsidP="00673ADF">
      <w:pPr>
        <w:rPr>
          <w:b/>
          <w:sz w:val="28"/>
          <w:szCs w:val="28"/>
        </w:rPr>
      </w:pPr>
      <w:r>
        <w:rPr>
          <w:rFonts w:ascii="Comic Sans MS" w:hAnsi="Comic Sans MS"/>
          <w:sz w:val="16"/>
          <w:szCs w:val="16"/>
        </w:rPr>
        <w:br w:type="page"/>
      </w:r>
      <w:r>
        <w:rPr>
          <w:b/>
          <w:sz w:val="28"/>
          <w:szCs w:val="28"/>
        </w:rPr>
        <w:t>Vedlegg 2 Oversikt Referansegrupper</w:t>
      </w:r>
    </w:p>
    <w:tbl>
      <w:tblPr>
        <w:tblW w:w="0" w:type="auto"/>
        <w:tblLook w:val="00A0"/>
      </w:tblPr>
      <w:tblGrid>
        <w:gridCol w:w="4702"/>
        <w:gridCol w:w="4573"/>
      </w:tblGrid>
      <w:tr w:rsidR="00AD563B" w:rsidRPr="00673ADF" w:rsidTr="00673ADF">
        <w:trPr>
          <w:trHeight w:val="2687"/>
        </w:trPr>
        <w:tc>
          <w:tcPr>
            <w:tcW w:w="4702" w:type="dxa"/>
          </w:tcPr>
          <w:p w:rsidR="00AD563B" w:rsidRPr="00805D47" w:rsidRDefault="00AD563B" w:rsidP="00673ADF">
            <w:pPr>
              <w:spacing w:after="0" w:line="240" w:lineRule="auto"/>
              <w:rPr>
                <w:color w:val="000000"/>
                <w:u w:val="single"/>
                <w:lang w:eastAsia="nn-NO"/>
              </w:rPr>
            </w:pPr>
            <w:r w:rsidRPr="00805D47">
              <w:rPr>
                <w:color w:val="000000"/>
                <w:u w:val="single"/>
                <w:lang w:eastAsia="nn-NO"/>
              </w:rPr>
              <w:t>Gruppe 1 (Psykiatri - BUP)</w:t>
            </w:r>
          </w:p>
          <w:p w:rsidR="00AD563B" w:rsidRPr="00805D47" w:rsidRDefault="00AD563B" w:rsidP="00673ADF">
            <w:pPr>
              <w:spacing w:after="0" w:line="240" w:lineRule="auto"/>
              <w:rPr>
                <w:color w:val="000000"/>
                <w:lang w:eastAsia="nn-NO"/>
              </w:rPr>
            </w:pPr>
            <w:r w:rsidRPr="00805D47">
              <w:rPr>
                <w:color w:val="000000"/>
                <w:lang w:eastAsia="nn-NO"/>
              </w:rPr>
              <w:t>Elinor Grøthe (leiar)</w:t>
            </w:r>
            <w:r w:rsidRPr="00805D47">
              <w:rPr>
                <w:color w:val="000000"/>
                <w:lang w:eastAsia="nn-NO"/>
              </w:rPr>
              <w:br/>
              <w:t xml:space="preserve">Jørund Brekke </w:t>
            </w:r>
            <w:r w:rsidRPr="00805D47">
              <w:rPr>
                <w:color w:val="000000"/>
                <w:lang w:eastAsia="nn-NO"/>
              </w:rPr>
              <w:br/>
              <w:t xml:space="preserve">Marianne J Fauske </w:t>
            </w:r>
            <w:r w:rsidRPr="00805D47">
              <w:rPr>
                <w:color w:val="000000"/>
                <w:lang w:eastAsia="nn-NO"/>
              </w:rPr>
              <w:br/>
              <w:t xml:space="preserve">Geir o Garthus </w:t>
            </w:r>
            <w:r w:rsidRPr="00805D47">
              <w:rPr>
                <w:color w:val="000000"/>
                <w:lang w:eastAsia="nn-NO"/>
              </w:rPr>
              <w:br/>
              <w:t>Roger Hyldmo</w:t>
            </w:r>
          </w:p>
          <w:p w:rsidR="00AD563B" w:rsidRPr="00805D47" w:rsidRDefault="00AD563B" w:rsidP="00673ADF">
            <w:pPr>
              <w:spacing w:after="0" w:line="240" w:lineRule="auto"/>
              <w:rPr>
                <w:lang w:eastAsia="nn-NO"/>
              </w:rPr>
            </w:pPr>
            <w:r w:rsidRPr="00805D47">
              <w:rPr>
                <w:lang w:eastAsia="nn-NO"/>
              </w:rPr>
              <w:t>Sverre Sataøen</w:t>
            </w:r>
          </w:p>
          <w:p w:rsidR="00AD563B" w:rsidRPr="001C73E3" w:rsidRDefault="00AD563B" w:rsidP="00673ADF">
            <w:pPr>
              <w:spacing w:after="0" w:line="240" w:lineRule="auto"/>
              <w:rPr>
                <w:lang w:val="nb-NO" w:eastAsia="nn-NO"/>
              </w:rPr>
            </w:pPr>
            <w:r w:rsidRPr="001C73E3">
              <w:rPr>
                <w:lang w:val="nb-NO" w:eastAsia="nn-NO"/>
              </w:rPr>
              <w:t>Kent Håpnes</w:t>
            </w:r>
          </w:p>
          <w:p w:rsidR="00AD563B" w:rsidRPr="0059480D" w:rsidRDefault="00AD563B" w:rsidP="00673ADF">
            <w:pPr>
              <w:spacing w:after="0" w:line="240" w:lineRule="auto"/>
              <w:rPr>
                <w:color w:val="FF0000"/>
                <w:u w:val="single"/>
                <w:lang w:val="nb-NO" w:eastAsia="nn-NO"/>
              </w:rPr>
            </w:pPr>
            <w:r>
              <w:rPr>
                <w:lang w:val="nb-NO" w:eastAsia="nn-NO"/>
              </w:rPr>
              <w:t>Bodil Rødland</w:t>
            </w:r>
          </w:p>
        </w:tc>
        <w:tc>
          <w:tcPr>
            <w:tcW w:w="4573" w:type="dxa"/>
          </w:tcPr>
          <w:p w:rsidR="00AD563B" w:rsidRPr="007F4DBB" w:rsidRDefault="00AD563B" w:rsidP="00673ADF">
            <w:pPr>
              <w:spacing w:after="0" w:line="240" w:lineRule="auto"/>
              <w:rPr>
                <w:color w:val="000000"/>
                <w:u w:val="single"/>
                <w:lang w:val="nb-NO" w:eastAsia="nn-NO"/>
              </w:rPr>
            </w:pPr>
            <w:r w:rsidRPr="007F4DBB">
              <w:rPr>
                <w:color w:val="000000"/>
                <w:u w:val="single"/>
                <w:lang w:val="nb-NO" w:eastAsia="nn-NO"/>
              </w:rPr>
              <w:t>Gruppe 2 ( Psykiatri</w:t>
            </w:r>
            <w:r>
              <w:rPr>
                <w:color w:val="000000"/>
                <w:u w:val="single"/>
                <w:lang w:val="nb-NO" w:eastAsia="nn-NO"/>
              </w:rPr>
              <w:t xml:space="preserve"> - VOKS</w:t>
            </w:r>
            <w:r w:rsidRPr="007F4DBB">
              <w:rPr>
                <w:color w:val="000000"/>
                <w:u w:val="single"/>
                <w:lang w:val="nb-NO" w:eastAsia="nn-NO"/>
              </w:rPr>
              <w:t>)</w:t>
            </w:r>
          </w:p>
          <w:p w:rsidR="00AD563B" w:rsidRPr="007F4DBB" w:rsidRDefault="00AD563B" w:rsidP="00673ADF">
            <w:pPr>
              <w:spacing w:after="0" w:line="240" w:lineRule="auto"/>
              <w:rPr>
                <w:color w:val="000000"/>
                <w:lang w:val="nb-NO" w:eastAsia="nn-NO"/>
              </w:rPr>
            </w:pPr>
            <w:r w:rsidRPr="007F4DBB">
              <w:rPr>
                <w:color w:val="000000"/>
                <w:lang w:val="nb-NO" w:eastAsia="nn-NO"/>
              </w:rPr>
              <w:t xml:space="preserve">May-Britt Svartveit </w:t>
            </w:r>
            <w:r w:rsidRPr="0059480D">
              <w:rPr>
                <w:color w:val="000000"/>
                <w:lang w:val="nb-NO" w:eastAsia="nn-NO"/>
              </w:rPr>
              <w:t>(leiar</w:t>
            </w:r>
            <w:r w:rsidRPr="007F4DBB">
              <w:rPr>
                <w:color w:val="000000"/>
                <w:lang w:val="nb-NO" w:eastAsia="nn-NO"/>
              </w:rPr>
              <w:t>)</w:t>
            </w:r>
            <w:r w:rsidRPr="007F4DBB">
              <w:rPr>
                <w:color w:val="000000"/>
                <w:lang w:val="nb-NO" w:eastAsia="nn-NO"/>
              </w:rPr>
              <w:br/>
              <w:t>Heidi</w:t>
            </w:r>
            <w:r w:rsidRPr="0059480D">
              <w:rPr>
                <w:color w:val="000000"/>
                <w:lang w:val="nb-NO" w:eastAsia="nn-NO"/>
              </w:rPr>
              <w:t xml:space="preserve"> Grøthe</w:t>
            </w:r>
            <w:r w:rsidRPr="007F4DBB">
              <w:rPr>
                <w:color w:val="000000"/>
                <w:lang w:val="nb-NO" w:eastAsia="nn-NO"/>
              </w:rPr>
              <w:t xml:space="preserve"> </w:t>
            </w:r>
            <w:r w:rsidRPr="007F4DBB">
              <w:rPr>
                <w:color w:val="000000"/>
                <w:lang w:val="nb-NO" w:eastAsia="nn-NO"/>
              </w:rPr>
              <w:br/>
              <w:t xml:space="preserve">Inger Aasheim </w:t>
            </w:r>
            <w:r w:rsidRPr="007F4DBB">
              <w:rPr>
                <w:color w:val="000000"/>
                <w:lang w:val="nb-NO" w:eastAsia="nn-NO"/>
              </w:rPr>
              <w:br/>
              <w:t xml:space="preserve">Geir Strømmen </w:t>
            </w:r>
            <w:r w:rsidRPr="007F4DBB">
              <w:rPr>
                <w:color w:val="000000"/>
                <w:lang w:val="nb-NO" w:eastAsia="nn-NO"/>
              </w:rPr>
              <w:br/>
              <w:t>Siv Merethe Glesne</w:t>
            </w:r>
            <w:r w:rsidRPr="007F4DBB">
              <w:rPr>
                <w:color w:val="000000"/>
                <w:lang w:val="nb-NO" w:eastAsia="nn-NO"/>
              </w:rPr>
              <w:br/>
              <w:t>Marianne Ø Muller</w:t>
            </w:r>
            <w:r w:rsidRPr="007F4DBB">
              <w:rPr>
                <w:color w:val="000000"/>
                <w:lang w:val="nb-NO" w:eastAsia="nn-NO"/>
              </w:rPr>
              <w:br/>
            </w:r>
            <w:r w:rsidRPr="001C73E3">
              <w:rPr>
                <w:lang w:val="nb-NO" w:eastAsia="nn-NO"/>
              </w:rPr>
              <w:t>Thorbjørn Sund</w:t>
            </w:r>
          </w:p>
          <w:p w:rsidR="00AD563B" w:rsidRDefault="00AD563B" w:rsidP="00673ADF">
            <w:pPr>
              <w:spacing w:after="0" w:line="240" w:lineRule="auto"/>
              <w:rPr>
                <w:color w:val="000000"/>
                <w:lang w:val="en-US" w:eastAsia="nn-NO"/>
              </w:rPr>
            </w:pPr>
            <w:r w:rsidRPr="006E6F95">
              <w:rPr>
                <w:color w:val="000000"/>
                <w:lang w:val="en-US" w:eastAsia="nn-NO"/>
              </w:rPr>
              <w:t xml:space="preserve">Kitty Line Scheen </w:t>
            </w:r>
          </w:p>
          <w:p w:rsidR="00AD563B" w:rsidRPr="006E6F95" w:rsidRDefault="00AD563B" w:rsidP="00673ADF">
            <w:pPr>
              <w:spacing w:after="0" w:line="240" w:lineRule="auto"/>
              <w:rPr>
                <w:color w:val="000000"/>
                <w:lang w:val="en-US" w:eastAsia="nn-NO"/>
              </w:rPr>
            </w:pPr>
            <w:r w:rsidRPr="006E6F95">
              <w:rPr>
                <w:color w:val="000000"/>
                <w:lang w:val="en-US" w:eastAsia="nn-NO"/>
              </w:rPr>
              <w:t>Kari Ribberud</w:t>
            </w:r>
          </w:p>
        </w:tc>
      </w:tr>
      <w:tr w:rsidR="00AD563B" w:rsidRPr="007F4DBB" w:rsidTr="00673ADF">
        <w:trPr>
          <w:trHeight w:val="2700"/>
        </w:trPr>
        <w:tc>
          <w:tcPr>
            <w:tcW w:w="4702" w:type="dxa"/>
          </w:tcPr>
          <w:p w:rsidR="00AD563B" w:rsidRPr="006E6F95" w:rsidRDefault="00AD563B" w:rsidP="00673ADF">
            <w:pPr>
              <w:spacing w:after="0" w:line="240" w:lineRule="auto"/>
              <w:rPr>
                <w:color w:val="000000"/>
                <w:u w:val="single"/>
                <w:lang w:val="en-US" w:eastAsia="nn-NO"/>
              </w:rPr>
            </w:pPr>
          </w:p>
          <w:p w:rsidR="00AD563B" w:rsidRPr="001066DB" w:rsidRDefault="00AD563B" w:rsidP="00673ADF">
            <w:pPr>
              <w:spacing w:after="0" w:line="240" w:lineRule="auto"/>
              <w:rPr>
                <w:color w:val="000000"/>
                <w:u w:val="single"/>
                <w:lang w:val="nb-NO" w:eastAsia="nn-NO"/>
              </w:rPr>
            </w:pPr>
            <w:r w:rsidRPr="001066DB">
              <w:rPr>
                <w:color w:val="000000"/>
                <w:u w:val="single"/>
                <w:lang w:val="nb-NO" w:eastAsia="nn-NO"/>
              </w:rPr>
              <w:t xml:space="preserve">Gruppe 3 ( Rehabilitering ) </w:t>
            </w:r>
            <w:r w:rsidRPr="001066DB">
              <w:rPr>
                <w:color w:val="000000"/>
                <w:lang w:val="nb-NO" w:eastAsia="nn-NO"/>
              </w:rPr>
              <w:br/>
              <w:t>Arnhild Ødegård (leiar)</w:t>
            </w:r>
            <w:r w:rsidRPr="001066DB">
              <w:rPr>
                <w:color w:val="000000"/>
                <w:lang w:val="nb-NO" w:eastAsia="nn-NO"/>
              </w:rPr>
              <w:br/>
              <w:t xml:space="preserve">Turid Svenkerud </w:t>
            </w:r>
            <w:r w:rsidRPr="001066DB">
              <w:rPr>
                <w:color w:val="000000"/>
                <w:lang w:val="nb-NO" w:eastAsia="nn-NO"/>
              </w:rPr>
              <w:br/>
              <w:t xml:space="preserve">Sissel Hovland </w:t>
            </w:r>
            <w:r w:rsidRPr="001066DB">
              <w:rPr>
                <w:color w:val="000000"/>
                <w:lang w:val="nb-NO" w:eastAsia="nn-NO"/>
              </w:rPr>
              <w:br/>
              <w:t xml:space="preserve">Marit Ø. Lie </w:t>
            </w:r>
          </w:p>
          <w:p w:rsidR="00AD563B" w:rsidRPr="001066DB" w:rsidRDefault="00AD563B" w:rsidP="00673ADF">
            <w:pPr>
              <w:spacing w:after="0" w:line="240" w:lineRule="auto"/>
              <w:rPr>
                <w:color w:val="000000"/>
                <w:lang w:val="nb-NO" w:eastAsia="nn-NO"/>
              </w:rPr>
            </w:pPr>
            <w:r w:rsidRPr="001066DB">
              <w:rPr>
                <w:color w:val="000000"/>
                <w:lang w:val="nb-NO" w:eastAsia="nn-NO"/>
              </w:rPr>
              <w:t>Kristin Gullingsrud</w:t>
            </w:r>
          </w:p>
          <w:p w:rsidR="00AD563B" w:rsidRPr="001066DB" w:rsidRDefault="00AD563B" w:rsidP="00673ADF">
            <w:pPr>
              <w:spacing w:after="0" w:line="240" w:lineRule="auto"/>
              <w:rPr>
                <w:color w:val="000000"/>
                <w:lang w:val="nb-NO" w:eastAsia="nn-NO"/>
              </w:rPr>
            </w:pPr>
            <w:r w:rsidRPr="001066DB">
              <w:rPr>
                <w:color w:val="000000"/>
                <w:lang w:val="nb-NO" w:eastAsia="nn-NO"/>
              </w:rPr>
              <w:t>Harald Lystad</w:t>
            </w:r>
          </w:p>
          <w:p w:rsidR="00AD563B" w:rsidRPr="001066DB" w:rsidRDefault="00AD563B" w:rsidP="00673ADF">
            <w:pPr>
              <w:spacing w:after="0" w:line="240" w:lineRule="auto"/>
              <w:rPr>
                <w:color w:val="000000"/>
                <w:u w:val="single"/>
                <w:lang w:val="nb-NO" w:eastAsia="nn-NO"/>
              </w:rPr>
            </w:pPr>
            <w:r w:rsidRPr="001066DB">
              <w:rPr>
                <w:color w:val="000000"/>
                <w:lang w:val="nb-NO" w:eastAsia="nn-NO"/>
              </w:rPr>
              <w:t>Herbjørg Dalane</w:t>
            </w:r>
          </w:p>
          <w:p w:rsidR="00AD563B" w:rsidRPr="00E20AD9" w:rsidRDefault="00AD563B" w:rsidP="00673ADF">
            <w:pPr>
              <w:spacing w:after="0" w:line="240" w:lineRule="auto"/>
              <w:rPr>
                <w:color w:val="000000"/>
                <w:lang w:val="en-US" w:eastAsia="nn-NO"/>
              </w:rPr>
            </w:pPr>
            <w:r w:rsidRPr="00E20AD9">
              <w:rPr>
                <w:color w:val="000000"/>
                <w:lang w:val="en-US" w:eastAsia="nn-NO"/>
              </w:rPr>
              <w:t>Kari R. Fossli</w:t>
            </w:r>
          </w:p>
        </w:tc>
        <w:tc>
          <w:tcPr>
            <w:tcW w:w="4573" w:type="dxa"/>
          </w:tcPr>
          <w:p w:rsidR="00AD563B" w:rsidRPr="001066DB" w:rsidRDefault="00AD563B" w:rsidP="00673ADF">
            <w:pPr>
              <w:spacing w:after="0" w:line="240" w:lineRule="auto"/>
              <w:rPr>
                <w:color w:val="000000"/>
                <w:lang w:val="nb-NO" w:eastAsia="nn-NO"/>
              </w:rPr>
            </w:pPr>
          </w:p>
          <w:p w:rsidR="00AD563B" w:rsidRPr="000845CC" w:rsidRDefault="00AD563B" w:rsidP="00673ADF">
            <w:pPr>
              <w:spacing w:after="0" w:line="240" w:lineRule="auto"/>
              <w:rPr>
                <w:color w:val="000000"/>
                <w:u w:val="single"/>
                <w:lang w:eastAsia="nn-NO"/>
              </w:rPr>
            </w:pPr>
            <w:r w:rsidRPr="000845CC">
              <w:rPr>
                <w:color w:val="000000"/>
                <w:u w:val="single"/>
                <w:lang w:eastAsia="nn-NO"/>
              </w:rPr>
              <w:t>Gruppe 4 ( Førebyggande helsearbeid )</w:t>
            </w:r>
          </w:p>
          <w:p w:rsidR="00AD563B" w:rsidRPr="007F4DBB" w:rsidRDefault="00AD563B" w:rsidP="00673ADF">
            <w:pPr>
              <w:spacing w:after="0" w:line="240" w:lineRule="auto"/>
              <w:rPr>
                <w:color w:val="000000"/>
                <w:lang w:eastAsia="nn-NO"/>
              </w:rPr>
            </w:pPr>
            <w:r w:rsidRPr="000845CC">
              <w:rPr>
                <w:color w:val="000000"/>
                <w:lang w:eastAsia="nn-NO"/>
              </w:rPr>
              <w:t>Tove Karlsen (leiar)</w:t>
            </w:r>
            <w:r w:rsidRPr="000845CC">
              <w:rPr>
                <w:color w:val="000000"/>
                <w:lang w:eastAsia="nn-NO"/>
              </w:rPr>
              <w:br/>
              <w:t xml:space="preserve">Hege Isungseth </w:t>
            </w:r>
            <w:r w:rsidRPr="000845CC">
              <w:rPr>
                <w:color w:val="000000"/>
                <w:lang w:eastAsia="nn-NO"/>
              </w:rPr>
              <w:br/>
              <w:t xml:space="preserve">Øystein Lappegard </w:t>
            </w:r>
            <w:r w:rsidRPr="000845CC">
              <w:rPr>
                <w:color w:val="000000"/>
                <w:lang w:eastAsia="nn-NO"/>
              </w:rPr>
              <w:br/>
              <w:t xml:space="preserve">Tove Moen </w:t>
            </w:r>
            <w:r w:rsidRPr="000845CC">
              <w:rPr>
                <w:color w:val="000000"/>
                <w:lang w:eastAsia="nn-NO"/>
              </w:rPr>
              <w:br/>
              <w:t>Astri B Garthu</w:t>
            </w:r>
            <w:r w:rsidRPr="007F4DBB">
              <w:rPr>
                <w:color w:val="000000"/>
                <w:lang w:eastAsia="nn-NO"/>
              </w:rPr>
              <w:t xml:space="preserve">s </w:t>
            </w:r>
            <w:r w:rsidRPr="007F4DBB">
              <w:rPr>
                <w:color w:val="000000"/>
                <w:lang w:eastAsia="nn-NO"/>
              </w:rPr>
              <w:br/>
              <w:t xml:space="preserve">Randi L B Larsen </w:t>
            </w:r>
            <w:r w:rsidRPr="007F4DBB">
              <w:rPr>
                <w:color w:val="000000"/>
                <w:lang w:eastAsia="nn-NO"/>
              </w:rPr>
              <w:br/>
              <w:t>Marry Viljugrein</w:t>
            </w:r>
          </w:p>
          <w:p w:rsidR="00AD563B" w:rsidRPr="00D052C0" w:rsidRDefault="00AD563B" w:rsidP="00673ADF">
            <w:pPr>
              <w:spacing w:after="0" w:line="240" w:lineRule="auto"/>
              <w:rPr>
                <w:color w:val="000000"/>
                <w:lang w:eastAsia="nn-NO"/>
              </w:rPr>
            </w:pPr>
            <w:r w:rsidRPr="00D052C0">
              <w:rPr>
                <w:color w:val="000000"/>
                <w:lang w:eastAsia="nn-NO"/>
              </w:rPr>
              <w:t>Odd Egil Stavn</w:t>
            </w:r>
            <w:r w:rsidRPr="007F4DBB">
              <w:rPr>
                <w:color w:val="000000"/>
                <w:lang w:eastAsia="nn-NO"/>
              </w:rPr>
              <w:t xml:space="preserve"> </w:t>
            </w:r>
          </w:p>
        </w:tc>
      </w:tr>
      <w:tr w:rsidR="00AD563B" w:rsidRPr="007F4DBB" w:rsidTr="00673ADF">
        <w:trPr>
          <w:trHeight w:val="2963"/>
        </w:trPr>
        <w:tc>
          <w:tcPr>
            <w:tcW w:w="4702" w:type="dxa"/>
          </w:tcPr>
          <w:p w:rsidR="00AD563B" w:rsidRPr="007F4DBB" w:rsidRDefault="00AD563B" w:rsidP="00673ADF">
            <w:pPr>
              <w:spacing w:after="0" w:line="240" w:lineRule="auto"/>
              <w:rPr>
                <w:color w:val="000000"/>
                <w:u w:val="single"/>
                <w:lang w:eastAsia="nn-NO"/>
              </w:rPr>
            </w:pPr>
          </w:p>
          <w:p w:rsidR="00AD563B" w:rsidRPr="007F4DBB" w:rsidRDefault="00AD563B" w:rsidP="00673ADF">
            <w:pPr>
              <w:spacing w:after="0" w:line="240" w:lineRule="auto"/>
              <w:rPr>
                <w:color w:val="000000"/>
                <w:u w:val="single"/>
                <w:lang w:eastAsia="nn-NO"/>
              </w:rPr>
            </w:pPr>
            <w:r w:rsidRPr="007F4DBB">
              <w:rPr>
                <w:color w:val="000000"/>
                <w:u w:val="single"/>
                <w:lang w:eastAsia="nn-NO"/>
              </w:rPr>
              <w:t>Gruppe 5 ( Pleie/Omsorg )</w:t>
            </w:r>
          </w:p>
          <w:p w:rsidR="00AD563B" w:rsidRPr="007F4DBB" w:rsidRDefault="00AD563B" w:rsidP="00673ADF">
            <w:pPr>
              <w:spacing w:after="0" w:line="240" w:lineRule="auto"/>
              <w:rPr>
                <w:color w:val="000000"/>
              </w:rPr>
            </w:pPr>
            <w:r w:rsidRPr="007F4DBB">
              <w:rPr>
                <w:color w:val="000000"/>
              </w:rPr>
              <w:t>Marit Mikkelsplass</w:t>
            </w:r>
            <w:r>
              <w:rPr>
                <w:color w:val="000000"/>
              </w:rPr>
              <w:t xml:space="preserve"> ( leiar)</w:t>
            </w:r>
          </w:p>
          <w:p w:rsidR="00AD563B" w:rsidRDefault="00AD563B" w:rsidP="00673ADF">
            <w:pPr>
              <w:spacing w:after="0" w:line="240" w:lineRule="auto"/>
              <w:rPr>
                <w:color w:val="000000"/>
              </w:rPr>
            </w:pPr>
            <w:r w:rsidRPr="007F4DBB">
              <w:rPr>
                <w:color w:val="000000"/>
              </w:rPr>
              <w:t>Hege Frøynum</w:t>
            </w:r>
            <w:r>
              <w:rPr>
                <w:color w:val="000000"/>
              </w:rPr>
              <w:t xml:space="preserve"> </w:t>
            </w:r>
          </w:p>
          <w:p w:rsidR="00AD563B" w:rsidRPr="007F4DBB" w:rsidRDefault="00AD563B" w:rsidP="00673ADF">
            <w:pPr>
              <w:spacing w:after="0" w:line="240" w:lineRule="auto"/>
              <w:rPr>
                <w:color w:val="000000"/>
              </w:rPr>
            </w:pPr>
            <w:r w:rsidRPr="007F4DBB">
              <w:rPr>
                <w:color w:val="000000"/>
                <w:lang w:eastAsia="nn-NO"/>
              </w:rPr>
              <w:t>Eva Tvedt</w:t>
            </w:r>
          </w:p>
          <w:p w:rsidR="00AD563B" w:rsidRPr="007F4DBB" w:rsidRDefault="00AD563B" w:rsidP="00673ADF">
            <w:pPr>
              <w:spacing w:after="0" w:line="240" w:lineRule="auto"/>
              <w:rPr>
                <w:color w:val="000000"/>
              </w:rPr>
            </w:pPr>
            <w:r w:rsidRPr="007F4DBB">
              <w:rPr>
                <w:color w:val="000000"/>
              </w:rPr>
              <w:t>Tone F. Berg</w:t>
            </w:r>
          </w:p>
          <w:p w:rsidR="00AD563B" w:rsidRPr="007F4DBB" w:rsidRDefault="00AD563B" w:rsidP="00673ADF">
            <w:pPr>
              <w:spacing w:after="0" w:line="240" w:lineRule="auto"/>
              <w:rPr>
                <w:color w:val="000000"/>
              </w:rPr>
            </w:pPr>
            <w:r w:rsidRPr="007F4DBB">
              <w:rPr>
                <w:color w:val="000000"/>
              </w:rPr>
              <w:t>Eva Stavn</w:t>
            </w:r>
          </w:p>
          <w:p w:rsidR="00AD563B" w:rsidRPr="007F4DBB" w:rsidRDefault="00AD563B" w:rsidP="00673ADF">
            <w:pPr>
              <w:spacing w:after="0" w:line="240" w:lineRule="auto"/>
              <w:rPr>
                <w:color w:val="000000"/>
              </w:rPr>
            </w:pPr>
            <w:r w:rsidRPr="007F4DBB">
              <w:rPr>
                <w:color w:val="000000"/>
              </w:rPr>
              <w:t>Odd Øverli</w:t>
            </w:r>
          </w:p>
          <w:p w:rsidR="00AD563B" w:rsidRDefault="00AD563B" w:rsidP="00673ADF">
            <w:pPr>
              <w:spacing w:after="0" w:line="240" w:lineRule="auto"/>
              <w:rPr>
                <w:color w:val="000000"/>
              </w:rPr>
            </w:pPr>
            <w:r>
              <w:rPr>
                <w:color w:val="000000"/>
              </w:rPr>
              <w:t>Anne Tunestveit</w:t>
            </w:r>
          </w:p>
          <w:p w:rsidR="00AD563B" w:rsidRPr="00483D03" w:rsidRDefault="00AD563B" w:rsidP="00673ADF">
            <w:pPr>
              <w:spacing w:after="0" w:line="240" w:lineRule="auto"/>
              <w:rPr>
                <w:color w:val="FF0000"/>
              </w:rPr>
            </w:pPr>
          </w:p>
        </w:tc>
        <w:tc>
          <w:tcPr>
            <w:tcW w:w="4573" w:type="dxa"/>
          </w:tcPr>
          <w:p w:rsidR="00AD563B" w:rsidRPr="007F4DBB" w:rsidRDefault="00AD563B" w:rsidP="00673ADF">
            <w:pPr>
              <w:spacing w:after="0" w:line="240" w:lineRule="auto"/>
              <w:rPr>
                <w:color w:val="000000"/>
                <w:u w:val="single"/>
                <w:lang w:val="nb-NO" w:eastAsia="nn-NO"/>
              </w:rPr>
            </w:pPr>
          </w:p>
          <w:p w:rsidR="00AD563B" w:rsidRPr="007F4DBB" w:rsidRDefault="00AD563B" w:rsidP="00673ADF">
            <w:pPr>
              <w:spacing w:after="0" w:line="240" w:lineRule="auto"/>
              <w:rPr>
                <w:color w:val="000000"/>
                <w:lang w:val="nb-NO"/>
              </w:rPr>
            </w:pPr>
            <w:r w:rsidRPr="007F4DBB">
              <w:rPr>
                <w:color w:val="000000"/>
                <w:u w:val="single"/>
                <w:lang w:val="nb-NO" w:eastAsia="nn-NO"/>
              </w:rPr>
              <w:t>Gruppe 6 ( Pleie / Omsorg )</w:t>
            </w:r>
            <w:r w:rsidRPr="007F4DBB">
              <w:rPr>
                <w:color w:val="000000"/>
                <w:u w:val="single"/>
                <w:lang w:val="nb-NO" w:eastAsia="nn-NO"/>
              </w:rPr>
              <w:br/>
            </w:r>
            <w:r w:rsidRPr="007F4DBB">
              <w:rPr>
                <w:color w:val="000000"/>
                <w:lang w:val="nb-NO"/>
              </w:rPr>
              <w:t xml:space="preserve">Henrik Thorseth  </w:t>
            </w:r>
            <w:r w:rsidRPr="0059480D">
              <w:rPr>
                <w:color w:val="000000"/>
                <w:lang w:val="nb-NO"/>
              </w:rPr>
              <w:t>(leiar</w:t>
            </w:r>
            <w:r w:rsidRPr="007F4DBB">
              <w:rPr>
                <w:color w:val="000000"/>
                <w:lang w:val="nb-NO"/>
              </w:rPr>
              <w:t xml:space="preserve">) </w:t>
            </w:r>
          </w:p>
          <w:p w:rsidR="00AD563B" w:rsidRPr="007F4DBB" w:rsidRDefault="00AD563B" w:rsidP="00673ADF">
            <w:pPr>
              <w:spacing w:after="0" w:line="240" w:lineRule="auto"/>
              <w:rPr>
                <w:color w:val="000000"/>
              </w:rPr>
            </w:pPr>
            <w:r w:rsidRPr="007F4DBB">
              <w:rPr>
                <w:color w:val="000000"/>
                <w:lang w:eastAsia="nn-NO"/>
              </w:rPr>
              <w:t>Ola Petter Espe</w:t>
            </w:r>
          </w:p>
          <w:p w:rsidR="00AD563B" w:rsidRPr="007F4DBB" w:rsidRDefault="00AD563B" w:rsidP="00673ADF">
            <w:pPr>
              <w:spacing w:after="0" w:line="240" w:lineRule="auto"/>
              <w:rPr>
                <w:color w:val="000000"/>
                <w:lang w:eastAsia="nn-NO"/>
              </w:rPr>
            </w:pPr>
            <w:r w:rsidRPr="007F4DBB">
              <w:rPr>
                <w:color w:val="000000"/>
                <w:lang w:eastAsia="nn-NO"/>
              </w:rPr>
              <w:t xml:space="preserve">Siv Klefstad </w:t>
            </w:r>
          </w:p>
          <w:p w:rsidR="00AD563B" w:rsidRPr="007F4DBB" w:rsidRDefault="00AD563B" w:rsidP="00673ADF">
            <w:pPr>
              <w:spacing w:after="0" w:line="240" w:lineRule="auto"/>
              <w:rPr>
                <w:color w:val="000000"/>
                <w:lang w:eastAsia="nn-NO"/>
              </w:rPr>
            </w:pPr>
            <w:r w:rsidRPr="007F4DBB">
              <w:rPr>
                <w:color w:val="000000"/>
                <w:lang w:eastAsia="nn-NO"/>
              </w:rPr>
              <w:t xml:space="preserve">Randi L'Orsa </w:t>
            </w:r>
          </w:p>
          <w:p w:rsidR="00AD563B" w:rsidRPr="007F4DBB" w:rsidRDefault="00AD563B" w:rsidP="00673ADF">
            <w:pPr>
              <w:spacing w:after="0" w:line="240" w:lineRule="auto"/>
              <w:rPr>
                <w:color w:val="000000"/>
                <w:lang w:eastAsia="nn-NO"/>
              </w:rPr>
            </w:pPr>
            <w:r w:rsidRPr="007F4DBB">
              <w:rPr>
                <w:color w:val="000000"/>
                <w:lang w:eastAsia="nn-NO"/>
              </w:rPr>
              <w:t xml:space="preserve">Vlasta Sundmoen </w:t>
            </w:r>
          </w:p>
          <w:p w:rsidR="00AD563B" w:rsidRPr="007F4DBB" w:rsidRDefault="00AD563B" w:rsidP="00673ADF">
            <w:pPr>
              <w:spacing w:after="0" w:line="240" w:lineRule="auto"/>
              <w:rPr>
                <w:color w:val="000000"/>
                <w:lang w:eastAsia="nn-NO"/>
              </w:rPr>
            </w:pPr>
            <w:r w:rsidRPr="007F4DBB">
              <w:rPr>
                <w:color w:val="000000"/>
                <w:lang w:eastAsia="nn-NO"/>
              </w:rPr>
              <w:t>Solveig Nørstebø</w:t>
            </w:r>
          </w:p>
          <w:p w:rsidR="00AD563B" w:rsidRDefault="00AD563B" w:rsidP="00673ADF">
            <w:pPr>
              <w:spacing w:after="0" w:line="240" w:lineRule="auto"/>
              <w:rPr>
                <w:color w:val="000000"/>
                <w:lang w:eastAsia="nn-NO"/>
              </w:rPr>
            </w:pPr>
            <w:r w:rsidRPr="007F4DBB">
              <w:rPr>
                <w:color w:val="000000"/>
                <w:lang w:eastAsia="nn-NO"/>
              </w:rPr>
              <w:t>Mildrid Hagenlund</w:t>
            </w:r>
            <w:r>
              <w:rPr>
                <w:color w:val="000000"/>
                <w:lang w:eastAsia="nn-NO"/>
              </w:rPr>
              <w:t xml:space="preserve"> </w:t>
            </w:r>
          </w:p>
          <w:p w:rsidR="00AD563B" w:rsidRDefault="00AD563B" w:rsidP="00673ADF">
            <w:pPr>
              <w:spacing w:after="0" w:line="240" w:lineRule="auto"/>
              <w:rPr>
                <w:color w:val="000000"/>
                <w:lang w:eastAsia="nn-NO"/>
              </w:rPr>
            </w:pPr>
            <w:r>
              <w:rPr>
                <w:color w:val="000000"/>
                <w:lang w:eastAsia="nn-NO"/>
              </w:rPr>
              <w:t>Bir</w:t>
            </w:r>
            <w:r w:rsidRPr="007F4DBB">
              <w:rPr>
                <w:color w:val="000000"/>
                <w:lang w:eastAsia="nn-NO"/>
              </w:rPr>
              <w:t>git Ulshagen</w:t>
            </w:r>
          </w:p>
          <w:p w:rsidR="00AD563B" w:rsidRPr="007F4DBB" w:rsidRDefault="00AD563B" w:rsidP="00673ADF">
            <w:pPr>
              <w:spacing w:after="0" w:line="240" w:lineRule="auto"/>
              <w:rPr>
                <w:color w:val="000000"/>
                <w:lang w:eastAsia="nn-NO"/>
              </w:rPr>
            </w:pPr>
          </w:p>
        </w:tc>
      </w:tr>
      <w:tr w:rsidR="00AD563B" w:rsidRPr="007F4DBB" w:rsidTr="00673ADF">
        <w:trPr>
          <w:trHeight w:val="4043"/>
        </w:trPr>
        <w:tc>
          <w:tcPr>
            <w:tcW w:w="4702" w:type="dxa"/>
          </w:tcPr>
          <w:p w:rsidR="00AD563B" w:rsidRPr="007F4DBB" w:rsidRDefault="00AD563B" w:rsidP="00673ADF">
            <w:pPr>
              <w:spacing w:after="0" w:line="240" w:lineRule="auto"/>
              <w:rPr>
                <w:color w:val="000000"/>
                <w:u w:val="single"/>
                <w:lang w:eastAsia="nn-NO"/>
              </w:rPr>
            </w:pPr>
            <w:r w:rsidRPr="007F4DBB">
              <w:rPr>
                <w:color w:val="000000"/>
                <w:u w:val="single"/>
                <w:lang w:eastAsia="nn-NO"/>
              </w:rPr>
              <w:t>Gruppe 7 ( Ressurskrevjande brukarar )</w:t>
            </w:r>
          </w:p>
          <w:p w:rsidR="00AD563B" w:rsidRPr="007F4DBB" w:rsidRDefault="00AD563B" w:rsidP="00673ADF">
            <w:pPr>
              <w:spacing w:after="0" w:line="240" w:lineRule="auto"/>
              <w:rPr>
                <w:color w:val="000000"/>
                <w:u w:val="single"/>
                <w:lang w:eastAsia="nn-NO"/>
              </w:rPr>
            </w:pPr>
          </w:p>
          <w:p w:rsidR="00AD563B" w:rsidRPr="007F4DBB" w:rsidRDefault="00AD563B" w:rsidP="00673ADF">
            <w:pPr>
              <w:spacing w:after="0" w:line="240" w:lineRule="auto"/>
              <w:rPr>
                <w:color w:val="000000"/>
              </w:rPr>
            </w:pPr>
            <w:r w:rsidRPr="007F4DBB">
              <w:rPr>
                <w:color w:val="000000"/>
              </w:rPr>
              <w:t>Randi Keil Mickelsen (leiar)</w:t>
            </w:r>
          </w:p>
          <w:p w:rsidR="00AD563B" w:rsidRPr="007F4DBB" w:rsidRDefault="00AD563B" w:rsidP="00673ADF">
            <w:pPr>
              <w:spacing w:after="0" w:line="240" w:lineRule="auto"/>
              <w:rPr>
                <w:color w:val="000000"/>
              </w:rPr>
            </w:pPr>
            <w:r w:rsidRPr="007F4DBB">
              <w:rPr>
                <w:color w:val="000000"/>
              </w:rPr>
              <w:t>Borghild Moen</w:t>
            </w:r>
          </w:p>
          <w:p w:rsidR="00AD563B" w:rsidRPr="007F4DBB" w:rsidRDefault="00AD563B" w:rsidP="00673ADF">
            <w:pPr>
              <w:spacing w:after="0" w:line="240" w:lineRule="auto"/>
              <w:rPr>
                <w:color w:val="000000"/>
              </w:rPr>
            </w:pPr>
            <w:r w:rsidRPr="007F4DBB">
              <w:rPr>
                <w:color w:val="000000"/>
                <w:lang w:eastAsia="nn-NO"/>
              </w:rPr>
              <w:t>Anita Etterlid</w:t>
            </w:r>
          </w:p>
          <w:p w:rsidR="00AD563B" w:rsidRPr="007F4DBB" w:rsidRDefault="00AD563B" w:rsidP="00673ADF">
            <w:pPr>
              <w:spacing w:after="0" w:line="240" w:lineRule="auto"/>
              <w:rPr>
                <w:color w:val="000000"/>
                <w:u w:val="single"/>
                <w:lang w:eastAsia="nn-NO"/>
              </w:rPr>
            </w:pPr>
            <w:r w:rsidRPr="007F4DBB">
              <w:rPr>
                <w:color w:val="000000"/>
                <w:lang w:eastAsia="nn-NO"/>
              </w:rPr>
              <w:t>Grethe Bakken</w:t>
            </w:r>
          </w:p>
          <w:p w:rsidR="00AD563B" w:rsidRPr="007F4DBB" w:rsidRDefault="00AD563B" w:rsidP="00673ADF">
            <w:pPr>
              <w:spacing w:after="0" w:line="240" w:lineRule="auto"/>
              <w:rPr>
                <w:color w:val="000000"/>
                <w:u w:val="single"/>
                <w:lang w:eastAsia="nn-NO"/>
              </w:rPr>
            </w:pPr>
            <w:r w:rsidRPr="007F4DBB">
              <w:rPr>
                <w:color w:val="000000"/>
                <w:lang w:eastAsia="nn-NO"/>
              </w:rPr>
              <w:t>Torill P Aas</w:t>
            </w:r>
          </w:p>
          <w:p w:rsidR="00AD563B" w:rsidRPr="001C73E3" w:rsidRDefault="00AD563B" w:rsidP="00673ADF">
            <w:pPr>
              <w:spacing w:after="0" w:line="240" w:lineRule="auto"/>
              <w:rPr>
                <w:lang w:eastAsia="nn-NO"/>
              </w:rPr>
            </w:pPr>
            <w:r w:rsidRPr="001C73E3">
              <w:rPr>
                <w:lang w:eastAsia="nn-NO"/>
              </w:rPr>
              <w:t>Jan Olav Helling</w:t>
            </w:r>
          </w:p>
          <w:p w:rsidR="00AD563B" w:rsidRPr="007F4DBB" w:rsidRDefault="00AD563B" w:rsidP="00673ADF">
            <w:pPr>
              <w:spacing w:after="0" w:line="240" w:lineRule="auto"/>
              <w:rPr>
                <w:color w:val="000000"/>
                <w:u w:val="single"/>
                <w:lang w:eastAsia="nn-NO"/>
              </w:rPr>
            </w:pPr>
            <w:r>
              <w:rPr>
                <w:color w:val="000000"/>
                <w:u w:val="single"/>
                <w:lang w:eastAsia="nn-NO"/>
              </w:rPr>
              <w:br/>
            </w:r>
            <w:r w:rsidRPr="007F4DBB">
              <w:rPr>
                <w:color w:val="000000"/>
                <w:u w:val="single"/>
                <w:lang w:eastAsia="nn-NO"/>
              </w:rPr>
              <w:t>Gruppe 9 ( Lærings og mestringsenter )</w:t>
            </w:r>
          </w:p>
          <w:p w:rsidR="00AD563B" w:rsidRPr="007F4DBB" w:rsidRDefault="00AD563B" w:rsidP="00673ADF">
            <w:pPr>
              <w:spacing w:after="0" w:line="240" w:lineRule="auto"/>
              <w:rPr>
                <w:color w:val="000000"/>
              </w:rPr>
            </w:pPr>
            <w:r w:rsidRPr="007F4DBB">
              <w:rPr>
                <w:color w:val="000000"/>
              </w:rPr>
              <w:t>Borghild Ulshagen (leiar)</w:t>
            </w:r>
          </w:p>
          <w:p w:rsidR="00AD563B" w:rsidRPr="007F4DBB" w:rsidRDefault="00AD563B" w:rsidP="00673ADF">
            <w:pPr>
              <w:spacing w:after="0" w:line="240" w:lineRule="auto"/>
              <w:rPr>
                <w:color w:val="000000"/>
              </w:rPr>
            </w:pPr>
            <w:r w:rsidRPr="007F4DBB">
              <w:rPr>
                <w:color w:val="000000"/>
                <w:lang w:eastAsia="nn-NO"/>
              </w:rPr>
              <w:t>Britt I Liahagen</w:t>
            </w:r>
          </w:p>
          <w:p w:rsidR="00AD563B" w:rsidRPr="007F4DBB" w:rsidRDefault="00AD563B" w:rsidP="00673ADF">
            <w:pPr>
              <w:spacing w:after="0" w:line="240" w:lineRule="auto"/>
              <w:rPr>
                <w:color w:val="000000"/>
                <w:lang w:eastAsia="nn-NO"/>
              </w:rPr>
            </w:pPr>
            <w:r w:rsidRPr="007F4DBB">
              <w:rPr>
                <w:color w:val="000000"/>
                <w:lang w:eastAsia="nn-NO"/>
              </w:rPr>
              <w:t>Steinar Aa</w:t>
            </w:r>
          </w:p>
          <w:p w:rsidR="00AD563B" w:rsidRPr="007F4DBB" w:rsidRDefault="00AD563B" w:rsidP="00673ADF">
            <w:pPr>
              <w:spacing w:after="0" w:line="240" w:lineRule="auto"/>
              <w:rPr>
                <w:color w:val="000000"/>
              </w:rPr>
            </w:pPr>
            <w:r w:rsidRPr="007F4DBB">
              <w:rPr>
                <w:color w:val="000000"/>
                <w:lang w:eastAsia="nn-NO"/>
              </w:rPr>
              <w:t>Aud T. Sæbø</w:t>
            </w:r>
          </w:p>
          <w:p w:rsidR="00AD563B" w:rsidRPr="007F4DBB" w:rsidRDefault="00AD563B" w:rsidP="00673ADF">
            <w:pPr>
              <w:spacing w:after="0" w:line="240" w:lineRule="auto"/>
              <w:rPr>
                <w:color w:val="000000"/>
                <w:u w:val="single"/>
                <w:lang w:eastAsia="nn-NO"/>
              </w:rPr>
            </w:pPr>
            <w:r w:rsidRPr="007F4DBB">
              <w:rPr>
                <w:color w:val="000000"/>
                <w:lang w:eastAsia="nn-NO"/>
              </w:rPr>
              <w:t>Natalia Halle</w:t>
            </w:r>
            <w:r>
              <w:rPr>
                <w:color w:val="000000"/>
                <w:lang w:eastAsia="nn-NO"/>
              </w:rPr>
              <w:t xml:space="preserve"> / Eli Røed</w:t>
            </w:r>
          </w:p>
        </w:tc>
        <w:tc>
          <w:tcPr>
            <w:tcW w:w="4573" w:type="dxa"/>
          </w:tcPr>
          <w:p w:rsidR="00AD563B" w:rsidRPr="001C73E3" w:rsidRDefault="00AD563B" w:rsidP="00673ADF">
            <w:pPr>
              <w:spacing w:after="0" w:line="240" w:lineRule="auto"/>
              <w:rPr>
                <w:color w:val="000000"/>
              </w:rPr>
            </w:pPr>
            <w:r w:rsidRPr="007F4DBB">
              <w:rPr>
                <w:color w:val="000000"/>
                <w:u w:val="single"/>
                <w:lang w:eastAsia="nn-NO"/>
              </w:rPr>
              <w:t>Gruppe 8 ( Intermediære avdelingar )</w:t>
            </w:r>
            <w:r w:rsidRPr="007F4DBB">
              <w:rPr>
                <w:color w:val="000000"/>
                <w:lang w:eastAsia="nn-NO"/>
              </w:rPr>
              <w:t xml:space="preserve"> </w:t>
            </w:r>
            <w:r w:rsidRPr="007F4DBB">
              <w:rPr>
                <w:color w:val="000000"/>
                <w:lang w:eastAsia="nn-NO"/>
              </w:rPr>
              <w:br/>
            </w:r>
            <w:r w:rsidRPr="007F4DBB">
              <w:rPr>
                <w:color w:val="000000"/>
                <w:lang w:eastAsia="nn-NO"/>
              </w:rPr>
              <w:br/>
            </w:r>
            <w:r w:rsidRPr="007F4DBB">
              <w:rPr>
                <w:color w:val="000000"/>
              </w:rPr>
              <w:t>Ingeborg H Rinnaas (leiar)</w:t>
            </w:r>
            <w:r w:rsidRPr="007F4DBB">
              <w:rPr>
                <w:color w:val="000000"/>
                <w:lang w:eastAsia="nn-NO"/>
              </w:rPr>
              <w:br/>
              <w:t xml:space="preserve">Magnhild Hustad </w:t>
            </w:r>
            <w:r w:rsidRPr="007F4DBB">
              <w:rPr>
                <w:color w:val="000000"/>
                <w:lang w:eastAsia="nn-NO"/>
              </w:rPr>
              <w:br/>
              <w:t xml:space="preserve">Toril Sønsteby </w:t>
            </w:r>
            <w:r w:rsidRPr="007F4DBB">
              <w:rPr>
                <w:color w:val="000000"/>
                <w:lang w:eastAsia="nn-NO"/>
              </w:rPr>
              <w:br/>
            </w:r>
            <w:r>
              <w:rPr>
                <w:color w:val="000000"/>
              </w:rPr>
              <w:t>Jens Simonsen</w:t>
            </w:r>
          </w:p>
          <w:p w:rsidR="00AD563B" w:rsidRPr="007F4DBB" w:rsidRDefault="00AD563B" w:rsidP="00673ADF">
            <w:pPr>
              <w:spacing w:after="0" w:line="240" w:lineRule="auto"/>
              <w:rPr>
                <w:color w:val="000000"/>
                <w:lang w:eastAsia="nn-NO"/>
              </w:rPr>
            </w:pPr>
            <w:r w:rsidRPr="007F4DBB">
              <w:rPr>
                <w:color w:val="000000"/>
                <w:lang w:eastAsia="nn-NO"/>
              </w:rPr>
              <w:t xml:space="preserve">Rune Nilsen </w:t>
            </w:r>
          </w:p>
          <w:p w:rsidR="00AD563B" w:rsidRPr="007F4DBB" w:rsidRDefault="00AD563B" w:rsidP="00673ADF">
            <w:pPr>
              <w:spacing w:after="0" w:line="240" w:lineRule="auto"/>
              <w:rPr>
                <w:color w:val="000000"/>
                <w:lang w:eastAsia="nn-NO"/>
              </w:rPr>
            </w:pPr>
            <w:r w:rsidRPr="007F4DBB">
              <w:rPr>
                <w:color w:val="000000"/>
                <w:lang w:eastAsia="nn-NO"/>
              </w:rPr>
              <w:t xml:space="preserve">Unn Kari Ø Strand </w:t>
            </w:r>
          </w:p>
          <w:p w:rsidR="00AD563B" w:rsidRPr="0059480D" w:rsidRDefault="00AD563B" w:rsidP="00673ADF">
            <w:pPr>
              <w:spacing w:after="0" w:line="240" w:lineRule="auto"/>
              <w:rPr>
                <w:color w:val="000000"/>
                <w:lang w:eastAsia="nn-NO"/>
              </w:rPr>
            </w:pPr>
            <w:r w:rsidRPr="0059480D">
              <w:rPr>
                <w:color w:val="000000"/>
                <w:lang w:eastAsia="nn-NO"/>
              </w:rPr>
              <w:t xml:space="preserve">Karsten Dideriksen </w:t>
            </w:r>
          </w:p>
          <w:p w:rsidR="00AD563B" w:rsidRDefault="00AD563B" w:rsidP="00673ADF">
            <w:pPr>
              <w:spacing w:after="0" w:line="240" w:lineRule="auto"/>
              <w:rPr>
                <w:lang w:eastAsia="nn-NO"/>
              </w:rPr>
            </w:pPr>
            <w:r w:rsidRPr="001C73E3">
              <w:rPr>
                <w:lang w:eastAsia="nn-NO"/>
              </w:rPr>
              <w:t>Sølvi Lappegard</w:t>
            </w:r>
          </w:p>
          <w:p w:rsidR="00AD563B" w:rsidRPr="001C73E3" w:rsidRDefault="00AD563B" w:rsidP="00E20AD9">
            <w:pPr>
              <w:spacing w:after="0" w:line="240" w:lineRule="auto"/>
              <w:rPr>
                <w:lang w:eastAsia="nn-NO"/>
              </w:rPr>
            </w:pPr>
            <w:r>
              <w:rPr>
                <w:lang w:eastAsia="nn-NO"/>
              </w:rPr>
              <w:t>Helge Brenno</w:t>
            </w:r>
            <w:r>
              <w:rPr>
                <w:color w:val="000000"/>
                <w:u w:val="single"/>
                <w:lang w:eastAsia="nn-NO"/>
              </w:rPr>
              <w:t xml:space="preserve"> </w:t>
            </w:r>
            <w:r>
              <w:rPr>
                <w:color w:val="000000"/>
                <w:u w:val="single"/>
                <w:lang w:eastAsia="nn-NO"/>
              </w:rPr>
              <w:br/>
            </w:r>
            <w:r>
              <w:rPr>
                <w:color w:val="000000"/>
                <w:u w:val="single"/>
                <w:lang w:eastAsia="nn-NO"/>
              </w:rPr>
              <w:br/>
            </w:r>
            <w:r>
              <w:rPr>
                <w:color w:val="000000"/>
                <w:u w:val="single"/>
                <w:lang w:eastAsia="nn-NO"/>
              </w:rPr>
              <w:br/>
              <w:t>Gruppe 10 Kommunelegane</w:t>
            </w:r>
          </w:p>
        </w:tc>
      </w:tr>
      <w:tr w:rsidR="00AD563B" w:rsidRPr="007F4DBB" w:rsidTr="00673ADF">
        <w:trPr>
          <w:trHeight w:val="930"/>
        </w:trPr>
        <w:tc>
          <w:tcPr>
            <w:tcW w:w="4702" w:type="dxa"/>
          </w:tcPr>
          <w:p w:rsidR="00AD563B" w:rsidRPr="007F4DBB" w:rsidRDefault="00AD563B" w:rsidP="00673ADF">
            <w:pPr>
              <w:spacing w:after="0"/>
              <w:rPr>
                <w:color w:val="000000"/>
                <w:u w:val="single"/>
                <w:lang w:eastAsia="nn-NO"/>
              </w:rPr>
            </w:pPr>
            <w:r w:rsidRPr="00DE18D5">
              <w:rPr>
                <w:color w:val="000000"/>
                <w:lang w:eastAsia="nn-NO"/>
              </w:rPr>
              <w:t>Sigrid A Iversen</w:t>
            </w:r>
            <w:r w:rsidRPr="001C73E3">
              <w:rPr>
                <w:color w:val="FF0000"/>
              </w:rPr>
              <w:t xml:space="preserve"> </w:t>
            </w:r>
            <w:r>
              <w:br/>
              <w:t xml:space="preserve">Kjell Torgersen </w:t>
            </w:r>
            <w:r>
              <w:br/>
              <w:t>Kari R. Fossli</w:t>
            </w:r>
          </w:p>
        </w:tc>
        <w:tc>
          <w:tcPr>
            <w:tcW w:w="4573" w:type="dxa"/>
          </w:tcPr>
          <w:p w:rsidR="00AD563B" w:rsidRDefault="00AD563B" w:rsidP="00673ADF">
            <w:pPr>
              <w:spacing w:after="0" w:line="240" w:lineRule="auto"/>
              <w:rPr>
                <w:color w:val="000000"/>
                <w:u w:val="single"/>
                <w:lang w:eastAsia="nn-NO"/>
              </w:rPr>
            </w:pPr>
            <w:r>
              <w:rPr>
                <w:color w:val="000000"/>
                <w:u w:val="single"/>
                <w:lang w:eastAsia="nn-NO"/>
              </w:rPr>
              <w:t>Gruppe 11 Kommunejordmødre</w:t>
            </w:r>
          </w:p>
          <w:p w:rsidR="00AD563B" w:rsidRPr="007F4DBB" w:rsidRDefault="00AD563B" w:rsidP="00673ADF">
            <w:pPr>
              <w:spacing w:after="0" w:line="240" w:lineRule="auto"/>
              <w:rPr>
                <w:color w:val="000000"/>
                <w:u w:val="single"/>
                <w:lang w:eastAsia="nn-NO"/>
              </w:rPr>
            </w:pPr>
          </w:p>
        </w:tc>
      </w:tr>
    </w:tbl>
    <w:p w:rsidR="00AD563B" w:rsidRPr="00805D47" w:rsidRDefault="00AD563B" w:rsidP="007B556C">
      <w:pPr>
        <w:rPr>
          <w:rFonts w:ascii="Comic Sans MS" w:hAnsi="Comic Sans MS"/>
          <w:sz w:val="16"/>
          <w:szCs w:val="16"/>
        </w:rPr>
      </w:pPr>
      <w:r w:rsidRPr="007C4183">
        <w:rPr>
          <w:b/>
          <w:sz w:val="28"/>
          <w:szCs w:val="28"/>
          <w:lang w:val="nb-NO"/>
        </w:rPr>
        <w:t>Vedlegg 6</w:t>
      </w:r>
      <w:r>
        <w:rPr>
          <w:b/>
          <w:sz w:val="32"/>
          <w:szCs w:val="32"/>
          <w:lang w:val="nb-NO"/>
        </w:rPr>
        <w:br/>
      </w:r>
      <w:r>
        <w:rPr>
          <w:b/>
          <w:sz w:val="32"/>
          <w:szCs w:val="32"/>
          <w:lang w:val="nb-NO"/>
        </w:rPr>
        <w:br/>
      </w:r>
      <w:r w:rsidRPr="00FE12CF">
        <w:rPr>
          <w:sz w:val="40"/>
          <w:szCs w:val="40"/>
        </w:rPr>
        <w:t>STATUS TILSKOTSMOGLEGHEITER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7"/>
        <w:gridCol w:w="2613"/>
        <w:gridCol w:w="2014"/>
        <w:gridCol w:w="2014"/>
      </w:tblGrid>
      <w:tr w:rsidR="00AD563B" w:rsidTr="007B556C">
        <w:tc>
          <w:tcPr>
            <w:tcW w:w="2647" w:type="dxa"/>
          </w:tcPr>
          <w:p w:rsidR="00AD563B" w:rsidRPr="007B556C" w:rsidRDefault="00AD563B" w:rsidP="007B556C">
            <w:pPr>
              <w:spacing w:before="120" w:after="120"/>
              <w:rPr>
                <w:b/>
                <w:sz w:val="32"/>
                <w:szCs w:val="32"/>
              </w:rPr>
            </w:pPr>
            <w:r w:rsidRPr="007B556C">
              <w:rPr>
                <w:b/>
                <w:sz w:val="32"/>
                <w:szCs w:val="32"/>
              </w:rPr>
              <w:t>SØKNAD TIL</w:t>
            </w:r>
          </w:p>
        </w:tc>
        <w:tc>
          <w:tcPr>
            <w:tcW w:w="2613" w:type="dxa"/>
          </w:tcPr>
          <w:p w:rsidR="00AD563B" w:rsidRPr="007B556C" w:rsidRDefault="00AD563B" w:rsidP="007B556C">
            <w:pPr>
              <w:spacing w:before="120" w:after="120"/>
              <w:jc w:val="center"/>
              <w:rPr>
                <w:b/>
                <w:sz w:val="32"/>
                <w:szCs w:val="32"/>
              </w:rPr>
            </w:pPr>
            <w:r w:rsidRPr="007B556C">
              <w:rPr>
                <w:b/>
                <w:sz w:val="32"/>
                <w:szCs w:val="32"/>
              </w:rPr>
              <w:t>SØKNADSBELØP</w:t>
            </w:r>
          </w:p>
        </w:tc>
        <w:tc>
          <w:tcPr>
            <w:tcW w:w="2014" w:type="dxa"/>
          </w:tcPr>
          <w:p w:rsidR="00AD563B" w:rsidRPr="007B556C" w:rsidRDefault="00AD563B" w:rsidP="007B556C">
            <w:pPr>
              <w:spacing w:before="120" w:after="120"/>
              <w:jc w:val="center"/>
              <w:rPr>
                <w:b/>
                <w:sz w:val="32"/>
                <w:szCs w:val="32"/>
              </w:rPr>
            </w:pPr>
            <w:r w:rsidRPr="007B556C">
              <w:rPr>
                <w:b/>
                <w:sz w:val="32"/>
                <w:szCs w:val="32"/>
              </w:rPr>
              <w:t>UTFØRD</w:t>
            </w:r>
          </w:p>
        </w:tc>
        <w:tc>
          <w:tcPr>
            <w:tcW w:w="2014" w:type="dxa"/>
          </w:tcPr>
          <w:p w:rsidR="00AD563B" w:rsidRPr="007B556C" w:rsidRDefault="00AD563B" w:rsidP="007B556C">
            <w:pPr>
              <w:spacing w:before="120" w:after="120"/>
              <w:jc w:val="center"/>
              <w:rPr>
                <w:b/>
                <w:sz w:val="32"/>
                <w:szCs w:val="32"/>
              </w:rPr>
            </w:pPr>
            <w:r w:rsidRPr="007B556C">
              <w:rPr>
                <w:b/>
                <w:sz w:val="32"/>
                <w:szCs w:val="32"/>
              </w:rPr>
              <w:t>RESULTAT</w:t>
            </w:r>
          </w:p>
        </w:tc>
      </w:tr>
      <w:tr w:rsidR="00AD563B" w:rsidTr="007B556C">
        <w:tc>
          <w:tcPr>
            <w:tcW w:w="2647" w:type="dxa"/>
          </w:tcPr>
          <w:p w:rsidR="00AD563B" w:rsidRPr="007B556C" w:rsidRDefault="00AD563B" w:rsidP="007B556C">
            <w:pPr>
              <w:spacing w:before="120" w:after="120"/>
              <w:rPr>
                <w:sz w:val="32"/>
                <w:szCs w:val="32"/>
              </w:rPr>
            </w:pPr>
            <w:r w:rsidRPr="007B556C">
              <w:rPr>
                <w:sz w:val="32"/>
                <w:szCs w:val="32"/>
              </w:rPr>
              <w:t>Helsedirektoratet</w:t>
            </w:r>
          </w:p>
        </w:tc>
        <w:tc>
          <w:tcPr>
            <w:tcW w:w="2613" w:type="dxa"/>
          </w:tcPr>
          <w:p w:rsidR="00AD563B" w:rsidRPr="007B556C" w:rsidRDefault="00AD563B" w:rsidP="007B556C">
            <w:pPr>
              <w:spacing w:before="120" w:after="120"/>
              <w:jc w:val="center"/>
              <w:rPr>
                <w:sz w:val="32"/>
                <w:szCs w:val="32"/>
              </w:rPr>
            </w:pPr>
            <w:r w:rsidRPr="007B556C">
              <w:rPr>
                <w:sz w:val="32"/>
                <w:szCs w:val="32"/>
              </w:rPr>
              <w:t>380 000</w:t>
            </w:r>
          </w:p>
        </w:tc>
        <w:tc>
          <w:tcPr>
            <w:tcW w:w="2014" w:type="dxa"/>
          </w:tcPr>
          <w:p w:rsidR="00AD563B" w:rsidRPr="007B556C" w:rsidRDefault="00AD563B" w:rsidP="007B556C">
            <w:pPr>
              <w:spacing w:before="120" w:after="120"/>
              <w:jc w:val="center"/>
              <w:rPr>
                <w:color w:val="FF0000"/>
                <w:sz w:val="32"/>
                <w:szCs w:val="32"/>
              </w:rPr>
            </w:pPr>
            <w:r w:rsidRPr="007B556C">
              <w:rPr>
                <w:color w:val="FF0000"/>
                <w:sz w:val="32"/>
                <w:szCs w:val="32"/>
              </w:rPr>
              <w:sym w:font="Wingdings" w:char="F04A"/>
            </w:r>
          </w:p>
        </w:tc>
        <w:tc>
          <w:tcPr>
            <w:tcW w:w="2014" w:type="dxa"/>
          </w:tcPr>
          <w:p w:rsidR="00AD563B" w:rsidRPr="007B556C" w:rsidRDefault="00AD563B" w:rsidP="007B556C">
            <w:pPr>
              <w:spacing w:before="120" w:after="120"/>
              <w:jc w:val="center"/>
              <w:rPr>
                <w:sz w:val="32"/>
                <w:szCs w:val="32"/>
              </w:rPr>
            </w:pPr>
            <w:r w:rsidRPr="007B556C">
              <w:rPr>
                <w:sz w:val="32"/>
                <w:szCs w:val="32"/>
              </w:rPr>
              <w:t>400 000</w:t>
            </w:r>
          </w:p>
        </w:tc>
      </w:tr>
      <w:tr w:rsidR="00AD563B" w:rsidTr="007B556C">
        <w:tc>
          <w:tcPr>
            <w:tcW w:w="2647" w:type="dxa"/>
          </w:tcPr>
          <w:p w:rsidR="00AD563B" w:rsidRPr="007B556C" w:rsidRDefault="00AD563B" w:rsidP="007B556C">
            <w:pPr>
              <w:spacing w:before="120" w:after="120"/>
              <w:rPr>
                <w:sz w:val="32"/>
                <w:szCs w:val="32"/>
              </w:rPr>
            </w:pPr>
            <w:r w:rsidRPr="007B556C">
              <w:rPr>
                <w:sz w:val="32"/>
                <w:szCs w:val="32"/>
              </w:rPr>
              <w:t>KS</w:t>
            </w:r>
          </w:p>
        </w:tc>
        <w:tc>
          <w:tcPr>
            <w:tcW w:w="2613" w:type="dxa"/>
          </w:tcPr>
          <w:p w:rsidR="00AD563B" w:rsidRPr="007B556C" w:rsidRDefault="00AD563B" w:rsidP="007B556C">
            <w:pPr>
              <w:spacing w:before="120" w:after="120"/>
              <w:jc w:val="center"/>
              <w:rPr>
                <w:sz w:val="32"/>
                <w:szCs w:val="32"/>
              </w:rPr>
            </w:pPr>
            <w:r w:rsidRPr="007B556C">
              <w:rPr>
                <w:sz w:val="32"/>
                <w:szCs w:val="32"/>
              </w:rPr>
              <w:t>190 000</w:t>
            </w:r>
          </w:p>
        </w:tc>
        <w:tc>
          <w:tcPr>
            <w:tcW w:w="2014" w:type="dxa"/>
          </w:tcPr>
          <w:p w:rsidR="00AD563B" w:rsidRPr="007B556C" w:rsidRDefault="00AD563B" w:rsidP="007B556C">
            <w:pPr>
              <w:spacing w:before="120" w:after="120"/>
              <w:jc w:val="center"/>
              <w:rPr>
                <w:color w:val="FF0000"/>
                <w:sz w:val="32"/>
                <w:szCs w:val="32"/>
              </w:rPr>
            </w:pPr>
            <w:r w:rsidRPr="007B556C">
              <w:rPr>
                <w:color w:val="FF0000"/>
                <w:sz w:val="32"/>
                <w:szCs w:val="32"/>
              </w:rPr>
              <w:sym w:font="Wingdings" w:char="F04A"/>
            </w:r>
          </w:p>
        </w:tc>
        <w:tc>
          <w:tcPr>
            <w:tcW w:w="2014" w:type="dxa"/>
          </w:tcPr>
          <w:p w:rsidR="00AD563B" w:rsidRPr="007B556C" w:rsidRDefault="00AD563B" w:rsidP="007B556C">
            <w:pPr>
              <w:spacing w:before="120" w:after="120"/>
              <w:jc w:val="center"/>
              <w:rPr>
                <w:sz w:val="32"/>
                <w:szCs w:val="32"/>
              </w:rPr>
            </w:pPr>
            <w:r w:rsidRPr="007B556C">
              <w:rPr>
                <w:sz w:val="32"/>
                <w:szCs w:val="32"/>
              </w:rPr>
              <w:t>0</w:t>
            </w:r>
          </w:p>
        </w:tc>
      </w:tr>
      <w:tr w:rsidR="00AD563B" w:rsidTr="007B556C">
        <w:tc>
          <w:tcPr>
            <w:tcW w:w="2647" w:type="dxa"/>
          </w:tcPr>
          <w:p w:rsidR="00AD563B" w:rsidRPr="007B556C" w:rsidRDefault="00AD563B" w:rsidP="007B556C">
            <w:pPr>
              <w:spacing w:before="120" w:after="120"/>
              <w:rPr>
                <w:sz w:val="32"/>
                <w:szCs w:val="32"/>
              </w:rPr>
            </w:pPr>
            <w:r w:rsidRPr="007B556C">
              <w:rPr>
                <w:sz w:val="32"/>
                <w:szCs w:val="32"/>
              </w:rPr>
              <w:t>Helsedialog</w:t>
            </w:r>
          </w:p>
        </w:tc>
        <w:tc>
          <w:tcPr>
            <w:tcW w:w="2613" w:type="dxa"/>
          </w:tcPr>
          <w:p w:rsidR="00AD563B" w:rsidRPr="007B556C" w:rsidRDefault="00AD563B" w:rsidP="007B556C">
            <w:pPr>
              <w:spacing w:before="120" w:after="120"/>
              <w:jc w:val="center"/>
              <w:rPr>
                <w:sz w:val="32"/>
                <w:szCs w:val="32"/>
              </w:rPr>
            </w:pPr>
            <w:r w:rsidRPr="007B556C">
              <w:rPr>
                <w:sz w:val="32"/>
                <w:szCs w:val="32"/>
              </w:rPr>
              <w:t>650 000</w:t>
            </w:r>
          </w:p>
        </w:tc>
        <w:tc>
          <w:tcPr>
            <w:tcW w:w="2014" w:type="dxa"/>
          </w:tcPr>
          <w:p w:rsidR="00AD563B" w:rsidRPr="007B556C" w:rsidRDefault="00AD563B" w:rsidP="007B556C">
            <w:pPr>
              <w:spacing w:before="120" w:after="120"/>
              <w:jc w:val="center"/>
              <w:rPr>
                <w:color w:val="FF0000"/>
                <w:sz w:val="32"/>
                <w:szCs w:val="32"/>
              </w:rPr>
            </w:pPr>
            <w:r w:rsidRPr="007B556C">
              <w:rPr>
                <w:color w:val="FF0000"/>
                <w:sz w:val="32"/>
                <w:szCs w:val="32"/>
              </w:rPr>
              <w:sym w:font="Wingdings" w:char="F04A"/>
            </w:r>
          </w:p>
        </w:tc>
        <w:tc>
          <w:tcPr>
            <w:tcW w:w="2014" w:type="dxa"/>
          </w:tcPr>
          <w:p w:rsidR="00AD563B" w:rsidRPr="007B556C" w:rsidRDefault="00AD563B" w:rsidP="007B556C">
            <w:pPr>
              <w:spacing w:before="120" w:after="120"/>
              <w:jc w:val="center"/>
              <w:rPr>
                <w:sz w:val="32"/>
                <w:szCs w:val="32"/>
              </w:rPr>
            </w:pPr>
            <w:r w:rsidRPr="007B556C">
              <w:rPr>
                <w:sz w:val="32"/>
                <w:szCs w:val="32"/>
              </w:rPr>
              <w:t>0</w:t>
            </w:r>
          </w:p>
        </w:tc>
      </w:tr>
      <w:tr w:rsidR="00AD563B" w:rsidTr="007B556C">
        <w:tc>
          <w:tcPr>
            <w:tcW w:w="2647" w:type="dxa"/>
          </w:tcPr>
          <w:p w:rsidR="00AD563B" w:rsidRPr="007B556C" w:rsidRDefault="00AD563B" w:rsidP="007B556C">
            <w:pPr>
              <w:spacing w:before="120" w:after="120"/>
              <w:rPr>
                <w:sz w:val="32"/>
                <w:szCs w:val="32"/>
              </w:rPr>
            </w:pPr>
            <w:r w:rsidRPr="007B556C">
              <w:rPr>
                <w:sz w:val="32"/>
                <w:szCs w:val="32"/>
              </w:rPr>
              <w:t>Helse SørØst</w:t>
            </w:r>
          </w:p>
        </w:tc>
        <w:tc>
          <w:tcPr>
            <w:tcW w:w="2613" w:type="dxa"/>
          </w:tcPr>
          <w:p w:rsidR="00AD563B" w:rsidRPr="007B556C" w:rsidRDefault="00AD563B" w:rsidP="007B556C">
            <w:pPr>
              <w:spacing w:before="120" w:after="120"/>
              <w:jc w:val="center"/>
              <w:rPr>
                <w:sz w:val="32"/>
                <w:szCs w:val="32"/>
              </w:rPr>
            </w:pPr>
            <w:r w:rsidRPr="007B556C">
              <w:rPr>
                <w:sz w:val="32"/>
                <w:szCs w:val="32"/>
              </w:rPr>
              <w:t>380.000</w:t>
            </w:r>
          </w:p>
        </w:tc>
        <w:tc>
          <w:tcPr>
            <w:tcW w:w="2014" w:type="dxa"/>
          </w:tcPr>
          <w:p w:rsidR="00AD563B" w:rsidRPr="007B556C" w:rsidRDefault="00AD563B" w:rsidP="007B556C">
            <w:pPr>
              <w:spacing w:before="120" w:after="120"/>
              <w:jc w:val="center"/>
              <w:rPr>
                <w:color w:val="FF0000"/>
                <w:sz w:val="32"/>
                <w:szCs w:val="32"/>
              </w:rPr>
            </w:pPr>
            <w:r w:rsidRPr="007B556C">
              <w:rPr>
                <w:color w:val="FF0000"/>
                <w:sz w:val="32"/>
                <w:szCs w:val="32"/>
              </w:rPr>
              <w:sym w:font="Wingdings" w:char="F04A"/>
            </w:r>
          </w:p>
        </w:tc>
        <w:tc>
          <w:tcPr>
            <w:tcW w:w="2014" w:type="dxa"/>
          </w:tcPr>
          <w:p w:rsidR="00AD563B" w:rsidRPr="007B556C" w:rsidRDefault="00AD563B" w:rsidP="007B556C">
            <w:pPr>
              <w:spacing w:before="120" w:after="120"/>
              <w:jc w:val="center"/>
              <w:rPr>
                <w:sz w:val="32"/>
                <w:szCs w:val="32"/>
              </w:rPr>
            </w:pPr>
            <w:r w:rsidRPr="007B556C">
              <w:rPr>
                <w:sz w:val="32"/>
                <w:szCs w:val="32"/>
              </w:rPr>
              <w:t>380 000</w:t>
            </w:r>
          </w:p>
        </w:tc>
      </w:tr>
      <w:tr w:rsidR="00AD563B" w:rsidTr="007B556C">
        <w:tc>
          <w:tcPr>
            <w:tcW w:w="2647" w:type="dxa"/>
          </w:tcPr>
          <w:p w:rsidR="00AD563B" w:rsidRPr="007B556C" w:rsidRDefault="00AD563B" w:rsidP="007B556C">
            <w:pPr>
              <w:spacing w:before="120" w:after="120"/>
              <w:rPr>
                <w:sz w:val="24"/>
                <w:szCs w:val="24"/>
              </w:rPr>
            </w:pPr>
          </w:p>
        </w:tc>
        <w:tc>
          <w:tcPr>
            <w:tcW w:w="2613" w:type="dxa"/>
          </w:tcPr>
          <w:p w:rsidR="00AD563B" w:rsidRPr="007B556C" w:rsidRDefault="00AD563B" w:rsidP="007B556C">
            <w:pPr>
              <w:spacing w:before="120" w:after="120"/>
              <w:jc w:val="center"/>
              <w:rPr>
                <w:sz w:val="24"/>
                <w:szCs w:val="24"/>
              </w:rPr>
            </w:pPr>
          </w:p>
        </w:tc>
        <w:tc>
          <w:tcPr>
            <w:tcW w:w="2014" w:type="dxa"/>
          </w:tcPr>
          <w:p w:rsidR="00AD563B" w:rsidRPr="007B556C" w:rsidRDefault="00AD563B" w:rsidP="007B556C">
            <w:pPr>
              <w:spacing w:before="120" w:after="120"/>
              <w:jc w:val="center"/>
              <w:rPr>
                <w:b/>
                <w:sz w:val="32"/>
                <w:szCs w:val="32"/>
              </w:rPr>
            </w:pPr>
            <w:r w:rsidRPr="007B556C">
              <w:rPr>
                <w:b/>
                <w:sz w:val="32"/>
                <w:szCs w:val="32"/>
              </w:rPr>
              <w:t>Sum</w:t>
            </w:r>
          </w:p>
        </w:tc>
        <w:tc>
          <w:tcPr>
            <w:tcW w:w="2014" w:type="dxa"/>
          </w:tcPr>
          <w:p w:rsidR="00AD563B" w:rsidRPr="007B556C" w:rsidRDefault="00AD563B" w:rsidP="007B556C">
            <w:pPr>
              <w:spacing w:before="120" w:after="120"/>
              <w:jc w:val="center"/>
              <w:rPr>
                <w:b/>
                <w:sz w:val="32"/>
                <w:szCs w:val="32"/>
              </w:rPr>
            </w:pPr>
            <w:r w:rsidRPr="007B556C">
              <w:rPr>
                <w:b/>
                <w:sz w:val="32"/>
                <w:szCs w:val="32"/>
              </w:rPr>
              <w:t>780 000</w:t>
            </w:r>
          </w:p>
        </w:tc>
      </w:tr>
    </w:tbl>
    <w:p w:rsidR="00AD563B" w:rsidRPr="007C4183" w:rsidRDefault="00AD563B" w:rsidP="007B556C">
      <w:pPr>
        <w:tabs>
          <w:tab w:val="left" w:pos="6804"/>
        </w:tabs>
        <w:rPr>
          <w:lang w:val="nb-NO"/>
        </w:rPr>
      </w:pPr>
    </w:p>
    <w:p w:rsidR="00AD563B" w:rsidRDefault="00AD563B" w:rsidP="007C6036">
      <w:pPr>
        <w:rPr>
          <w:lang w:val="nb-NO"/>
        </w:rPr>
      </w:pPr>
    </w:p>
    <w:p w:rsidR="00AD563B" w:rsidRPr="007C4183" w:rsidRDefault="00AD563B" w:rsidP="007C6036">
      <w:pPr>
        <w:rPr>
          <w:lang w:val="nb-NO"/>
        </w:rPr>
      </w:pPr>
    </w:p>
    <w:sectPr w:rsidR="00AD563B" w:rsidRPr="007C4183" w:rsidSect="007B556C">
      <w:footerReference w:type="default" r:id="rId12"/>
      <w:headerReference w:type="first" r:id="rId13"/>
      <w:footerReference w:type="first" r:id="rId14"/>
      <w:pgSz w:w="11906" w:h="16838"/>
      <w:pgMar w:top="1417" w:right="1417" w:bottom="1417" w:left="1417" w:header="624"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3B" w:rsidRDefault="00AD563B" w:rsidP="007659C6">
      <w:pPr>
        <w:spacing w:after="0" w:line="240" w:lineRule="auto"/>
      </w:pPr>
      <w:r>
        <w:separator/>
      </w:r>
    </w:p>
  </w:endnote>
  <w:endnote w:type="continuationSeparator" w:id="0">
    <w:p w:rsidR="00AD563B" w:rsidRDefault="00AD563B" w:rsidP="0076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ndalus">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TTB94B87B0t00">
    <w:panose1 w:val="00000000000000000000"/>
    <w:charset w:val="00"/>
    <w:family w:val="auto"/>
    <w:notTrueType/>
    <w:pitch w:val="default"/>
    <w:sig w:usb0="00000003" w:usb1="00000000" w:usb2="00000000" w:usb3="00000000" w:csb0="00000001" w:csb1="00000000"/>
  </w:font>
  <w:font w:name="TTB943B870t00">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3B" w:rsidRDefault="00AD563B">
    <w:pPr>
      <w:pStyle w:val="Footer"/>
      <w:jc w:val="center"/>
    </w:pPr>
    <w:fldSimple w:instr=" PAGE   \* MERGEFORMAT ">
      <w:r>
        <w:rPr>
          <w:noProof/>
        </w:rPr>
        <w:t>2</w:t>
      </w:r>
    </w:fldSimple>
  </w:p>
  <w:p w:rsidR="00AD563B" w:rsidRDefault="00AD56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3B" w:rsidRDefault="00AD563B" w:rsidP="006A7C31">
    <w:pPr>
      <w:pStyle w:val="Footer"/>
      <w:tabs>
        <w:tab w:val="clear" w:pos="4536"/>
      </w:tabs>
    </w:pPr>
    <w:r>
      <w:rPr>
        <w:noProof/>
        <w:lang w:val="nb-NO"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 2" o:spid="_x0000_s2050" type="#_x0000_t75" style="position:absolute;margin-left:217.45pt;margin-top:10.55pt;width:206.9pt;height:12.5pt;z-index:251662336;visibility:visible;mso-wrap-distance-left:23.4pt;mso-wrap-distance-top:8.16pt;mso-wrap-distance-right:51.38pt;mso-wrap-distance-bottom:10.19pt" wrapcoords="2270 1271 0 5082 157 20329 10565 20329 11191 20329 21443 17788 21287 5082 2739 1271 2270 1271"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">
          <v:imagedata r:id="rId1" o:title=""/>
          <o:lock v:ext="edit" aspectratio="f"/>
          <w10:wrap type="through"/>
        </v:shape>
      </w:pict>
    </w:r>
    <w:r>
      <w:t xml:space="preserve">    </w:t>
    </w:r>
    <w:r w:rsidRPr="00E050E4">
      <w:rPr>
        <w:noProof/>
        <w:lang w:val="nb-NO" w:eastAsia="nb-NO"/>
      </w:rPr>
      <w:pict>
        <v:shape id="Bilde 5" o:spid="_x0000_i1037" type="#_x0000_t75" alt="http://rshf-intranett/phpwebsite/images/topics/VestreViken.jpg" style="width:159.75pt;height:48pt;visibility:visible">
          <v:imagedata r:id="rId2" o:title=""/>
        </v:shape>
      </w:pict>
    </w:r>
    <w:r w:rsidRPr="00981AF9">
      <w:t xml:space="preserve"> </w:t>
    </w:r>
    <w:r>
      <w:tab/>
      <w:t xml:space="preserve">   </w:t>
    </w:r>
    <w:r w:rsidRPr="00B5354C">
      <w:t xml:space="preserve"> </w:t>
    </w:r>
    <w:r>
      <w:t xml:space="preserve">     </w:t>
    </w:r>
    <w:r>
      <w:rPr>
        <w:noProof/>
        <w:lang w:eastAsia="nn-NO"/>
      </w:rPr>
      <w:t xml:space="preserve"> </w:t>
    </w:r>
    <w:r w:rsidRPr="00E050E4">
      <w:rPr>
        <w:noProof/>
        <w:lang w:val="nb-NO" w:eastAsia="nb-NO"/>
      </w:rPr>
      <w:pict>
        <v:shape id="_x0000_i1038" type="#_x0000_t75" alt="Bilde1.png" style="width:256.5pt;height:35.25pt;visibility:visible">
          <v:imagedata r:id="rId3" o:title=""/>
        </v:shape>
      </w:pict>
    </w:r>
    <w:r w:rsidRPr="00981AF9">
      <w:t xml:space="preserve"> </w:t>
    </w:r>
    <w:r>
      <w:t xml:space="preserve">  </w:t>
    </w:r>
    <w:r>
      <w:tab/>
    </w:r>
    <w:r>
      <w:tab/>
    </w:r>
    <w:r w:rsidRPr="00C70FAA">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3B" w:rsidRDefault="00AD563B" w:rsidP="007659C6">
      <w:pPr>
        <w:spacing w:after="0" w:line="240" w:lineRule="auto"/>
      </w:pPr>
      <w:r>
        <w:separator/>
      </w:r>
    </w:p>
  </w:footnote>
  <w:footnote w:type="continuationSeparator" w:id="0">
    <w:p w:rsidR="00AD563B" w:rsidRDefault="00AD563B" w:rsidP="00765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3B" w:rsidRDefault="00AD563B" w:rsidP="00B5354C">
    <w:pPr>
      <w:pStyle w:val="Header"/>
      <w:spacing w:line="20" w:lineRule="atLeast"/>
    </w:pPr>
    <w:r w:rsidRPr="00B5354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52A1614"/>
    <w:lvl w:ilvl="0">
      <w:start w:val="1"/>
      <w:numFmt w:val="bullet"/>
      <w:lvlText w:val=""/>
      <w:lvlJc w:val="left"/>
      <w:pPr>
        <w:tabs>
          <w:tab w:val="num" w:pos="643"/>
        </w:tabs>
        <w:ind w:left="643" w:hanging="360"/>
      </w:pPr>
      <w:rPr>
        <w:rFonts w:ascii="Symbol" w:hAnsi="Symbol" w:hint="default"/>
      </w:rPr>
    </w:lvl>
  </w:abstractNum>
  <w:abstractNum w:abstractNumId="1">
    <w:nsid w:val="018573CF"/>
    <w:multiLevelType w:val="multilevel"/>
    <w:tmpl w:val="44EEC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11985"/>
    <w:multiLevelType w:val="hybridMultilevel"/>
    <w:tmpl w:val="5C9677AC"/>
    <w:lvl w:ilvl="0" w:tplc="D66A60BC">
      <w:start w:val="2"/>
      <w:numFmt w:val="bullet"/>
      <w:lvlText w:val="-"/>
      <w:lvlJc w:val="left"/>
      <w:pPr>
        <w:ind w:left="720" w:hanging="360"/>
      </w:pPr>
      <w:rPr>
        <w:rFonts w:ascii="Times New Roman" w:eastAsia="Times New Roman" w:hAnsi="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nsid w:val="38A43577"/>
    <w:multiLevelType w:val="hybridMultilevel"/>
    <w:tmpl w:val="283CD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B237BEB"/>
    <w:multiLevelType w:val="hybridMultilevel"/>
    <w:tmpl w:val="7D06F4F2"/>
    <w:lvl w:ilvl="0" w:tplc="56DC9834">
      <w:start w:val="1"/>
      <w:numFmt w:val="bullet"/>
      <w:lvlText w:val="-"/>
      <w:lvlJc w:val="left"/>
      <w:pPr>
        <w:ind w:left="720" w:hanging="360"/>
      </w:pPr>
      <w:rPr>
        <w:rFonts w:ascii="Calibri" w:eastAsia="Times New Roman" w:hAnsi="Calibri" w:hint="default"/>
      </w:rPr>
    </w:lvl>
    <w:lvl w:ilvl="1" w:tplc="08140003" w:tentative="1">
      <w:start w:val="1"/>
      <w:numFmt w:val="bullet"/>
      <w:lvlText w:val="o"/>
      <w:lvlJc w:val="left"/>
      <w:pPr>
        <w:ind w:left="1440" w:hanging="360"/>
      </w:pPr>
      <w:rPr>
        <w:rFonts w:ascii="Courier New" w:hAnsi="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nsid w:val="467F3171"/>
    <w:multiLevelType w:val="hybridMultilevel"/>
    <w:tmpl w:val="0CEAC4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72B73DE"/>
    <w:multiLevelType w:val="hybridMultilevel"/>
    <w:tmpl w:val="CB2E2A4C"/>
    <w:lvl w:ilvl="0" w:tplc="D66A60BC">
      <w:start w:val="2"/>
      <w:numFmt w:val="bullet"/>
      <w:lvlText w:val="-"/>
      <w:lvlJc w:val="left"/>
      <w:pPr>
        <w:ind w:left="720" w:hanging="360"/>
      </w:pPr>
      <w:rPr>
        <w:rFonts w:ascii="Times New Roman" w:eastAsia="Times New Roman" w:hAnsi="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7">
    <w:nsid w:val="49E06DB5"/>
    <w:multiLevelType w:val="hybridMultilevel"/>
    <w:tmpl w:val="F7DC6F1A"/>
    <w:lvl w:ilvl="0" w:tplc="D66A60BC">
      <w:start w:val="2"/>
      <w:numFmt w:val="bullet"/>
      <w:lvlText w:val="-"/>
      <w:lvlJc w:val="left"/>
      <w:pPr>
        <w:ind w:left="720" w:hanging="360"/>
      </w:pPr>
      <w:rPr>
        <w:rFonts w:ascii="Times New Roman" w:eastAsia="Times New Roman" w:hAnsi="Times New Roman" w:hint="default"/>
      </w:rPr>
    </w:lvl>
    <w:lvl w:ilvl="1" w:tplc="08140003" w:tentative="1">
      <w:start w:val="1"/>
      <w:numFmt w:val="bullet"/>
      <w:lvlText w:val="o"/>
      <w:lvlJc w:val="left"/>
      <w:pPr>
        <w:ind w:left="1440" w:hanging="360"/>
      </w:pPr>
      <w:rPr>
        <w:rFonts w:ascii="Courier New" w:hAnsi="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nsid w:val="4A7D6E54"/>
    <w:multiLevelType w:val="hybridMultilevel"/>
    <w:tmpl w:val="BBD4521A"/>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9">
    <w:nsid w:val="4E612E40"/>
    <w:multiLevelType w:val="hybridMultilevel"/>
    <w:tmpl w:val="350A5002"/>
    <w:lvl w:ilvl="0" w:tplc="D66A60BC">
      <w:start w:val="2"/>
      <w:numFmt w:val="bullet"/>
      <w:lvlText w:val="-"/>
      <w:lvlJc w:val="left"/>
      <w:pPr>
        <w:ind w:left="720" w:hanging="360"/>
      </w:pPr>
      <w:rPr>
        <w:rFonts w:ascii="Times New Roman" w:eastAsia="Times New Roman" w:hAnsi="Times New Roman" w:hint="default"/>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0">
    <w:nsid w:val="4F801BA7"/>
    <w:multiLevelType w:val="hybridMultilevel"/>
    <w:tmpl w:val="F2A441B0"/>
    <w:lvl w:ilvl="0" w:tplc="D66A60BC">
      <w:start w:val="2"/>
      <w:numFmt w:val="bullet"/>
      <w:lvlText w:val="-"/>
      <w:lvlJc w:val="left"/>
      <w:pPr>
        <w:ind w:left="720" w:hanging="360"/>
      </w:pPr>
      <w:rPr>
        <w:rFonts w:ascii="Times New Roman" w:eastAsia="Times New Roman" w:hAnsi="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nsid w:val="50B86D12"/>
    <w:multiLevelType w:val="hybridMultilevel"/>
    <w:tmpl w:val="1C0C7AA8"/>
    <w:lvl w:ilvl="0" w:tplc="56DC9834">
      <w:start w:val="1"/>
      <w:numFmt w:val="bullet"/>
      <w:lvlText w:val="-"/>
      <w:lvlJc w:val="left"/>
      <w:pPr>
        <w:ind w:left="720" w:hanging="360"/>
      </w:pPr>
      <w:rPr>
        <w:rFonts w:ascii="Calibri" w:eastAsia="Times New Roman" w:hAnsi="Calibri" w:hint="default"/>
      </w:rPr>
    </w:lvl>
    <w:lvl w:ilvl="1" w:tplc="08140003" w:tentative="1">
      <w:start w:val="1"/>
      <w:numFmt w:val="bullet"/>
      <w:lvlText w:val="o"/>
      <w:lvlJc w:val="left"/>
      <w:pPr>
        <w:ind w:left="1440" w:hanging="360"/>
      </w:pPr>
      <w:rPr>
        <w:rFonts w:ascii="Courier New" w:hAnsi="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nsid w:val="5C11489E"/>
    <w:multiLevelType w:val="hybridMultilevel"/>
    <w:tmpl w:val="07580012"/>
    <w:lvl w:ilvl="0" w:tplc="04140001">
      <w:start w:val="1"/>
      <w:numFmt w:val="bullet"/>
      <w:lvlText w:val=""/>
      <w:lvlJc w:val="left"/>
      <w:pPr>
        <w:tabs>
          <w:tab w:val="num" w:pos="1428"/>
        </w:tabs>
        <w:ind w:left="1428" w:hanging="360"/>
      </w:pPr>
      <w:rPr>
        <w:rFonts w:ascii="Symbol" w:hAnsi="Symbol" w:hint="default"/>
      </w:rPr>
    </w:lvl>
    <w:lvl w:ilvl="1" w:tplc="FB4AFB1E">
      <w:numFmt w:val="bullet"/>
      <w:lvlText w:val="-"/>
      <w:lvlJc w:val="left"/>
      <w:pPr>
        <w:tabs>
          <w:tab w:val="num" w:pos="2148"/>
        </w:tabs>
        <w:ind w:left="2148" w:hanging="360"/>
      </w:pPr>
      <w:rPr>
        <w:rFonts w:ascii="Arial" w:eastAsia="Times New Roman" w:hAnsi="Arial" w:hint="default"/>
      </w:rPr>
    </w:lvl>
    <w:lvl w:ilvl="2" w:tplc="04140005">
      <w:start w:val="1"/>
      <w:numFmt w:val="bullet"/>
      <w:lvlText w:val=""/>
      <w:lvlJc w:val="left"/>
      <w:pPr>
        <w:tabs>
          <w:tab w:val="num" w:pos="2868"/>
        </w:tabs>
        <w:ind w:left="2868" w:hanging="360"/>
      </w:pPr>
      <w:rPr>
        <w:rFonts w:ascii="Wingdings" w:hAnsi="Wingdings" w:hint="default"/>
      </w:rPr>
    </w:lvl>
    <w:lvl w:ilvl="3" w:tplc="04140001">
      <w:start w:val="1"/>
      <w:numFmt w:val="bullet"/>
      <w:lvlText w:val=""/>
      <w:lvlJc w:val="left"/>
      <w:pPr>
        <w:tabs>
          <w:tab w:val="num" w:pos="3588"/>
        </w:tabs>
        <w:ind w:left="3588" w:hanging="360"/>
      </w:pPr>
      <w:rPr>
        <w:rFonts w:ascii="Symbol" w:hAnsi="Symbol" w:hint="default"/>
      </w:rPr>
    </w:lvl>
    <w:lvl w:ilvl="4" w:tplc="04140003">
      <w:start w:val="1"/>
      <w:numFmt w:val="bullet"/>
      <w:lvlText w:val="o"/>
      <w:lvlJc w:val="left"/>
      <w:pPr>
        <w:tabs>
          <w:tab w:val="num" w:pos="4308"/>
        </w:tabs>
        <w:ind w:left="4308" w:hanging="360"/>
      </w:pPr>
      <w:rPr>
        <w:rFonts w:ascii="Courier New" w:hAnsi="Courier New" w:hint="default"/>
      </w:rPr>
    </w:lvl>
    <w:lvl w:ilvl="5" w:tplc="04140005">
      <w:start w:val="1"/>
      <w:numFmt w:val="bullet"/>
      <w:lvlText w:val=""/>
      <w:lvlJc w:val="left"/>
      <w:pPr>
        <w:tabs>
          <w:tab w:val="num" w:pos="5028"/>
        </w:tabs>
        <w:ind w:left="5028" w:hanging="360"/>
      </w:pPr>
      <w:rPr>
        <w:rFonts w:ascii="Wingdings" w:hAnsi="Wingdings" w:hint="default"/>
      </w:rPr>
    </w:lvl>
    <w:lvl w:ilvl="6" w:tplc="04140001">
      <w:start w:val="1"/>
      <w:numFmt w:val="bullet"/>
      <w:lvlText w:val=""/>
      <w:lvlJc w:val="left"/>
      <w:pPr>
        <w:tabs>
          <w:tab w:val="num" w:pos="5748"/>
        </w:tabs>
        <w:ind w:left="5748" w:hanging="360"/>
      </w:pPr>
      <w:rPr>
        <w:rFonts w:ascii="Symbol" w:hAnsi="Symbol" w:hint="default"/>
      </w:rPr>
    </w:lvl>
    <w:lvl w:ilvl="7" w:tplc="04140003">
      <w:start w:val="1"/>
      <w:numFmt w:val="bullet"/>
      <w:lvlText w:val="o"/>
      <w:lvlJc w:val="left"/>
      <w:pPr>
        <w:tabs>
          <w:tab w:val="num" w:pos="6468"/>
        </w:tabs>
        <w:ind w:left="6468" w:hanging="360"/>
      </w:pPr>
      <w:rPr>
        <w:rFonts w:ascii="Courier New" w:hAnsi="Courier New" w:hint="default"/>
      </w:rPr>
    </w:lvl>
    <w:lvl w:ilvl="8" w:tplc="04140005">
      <w:start w:val="1"/>
      <w:numFmt w:val="bullet"/>
      <w:lvlText w:val=""/>
      <w:lvlJc w:val="left"/>
      <w:pPr>
        <w:tabs>
          <w:tab w:val="num" w:pos="7188"/>
        </w:tabs>
        <w:ind w:left="7188" w:hanging="360"/>
      </w:pPr>
      <w:rPr>
        <w:rFonts w:ascii="Wingdings" w:hAnsi="Wingdings" w:hint="default"/>
      </w:rPr>
    </w:lvl>
  </w:abstractNum>
  <w:abstractNum w:abstractNumId="13">
    <w:nsid w:val="5CD822E4"/>
    <w:multiLevelType w:val="hybridMultilevel"/>
    <w:tmpl w:val="3DECFA56"/>
    <w:lvl w:ilvl="0" w:tplc="04140011">
      <w:start w:val="1"/>
      <w:numFmt w:val="decimal"/>
      <w:lvlText w:val="%1)"/>
      <w:lvlJc w:val="left"/>
      <w:pPr>
        <w:ind w:left="786" w:hanging="360"/>
      </w:pPr>
      <w:rPr>
        <w:rFonts w:cs="Times New Roman" w:hint="default"/>
      </w:rPr>
    </w:lvl>
    <w:lvl w:ilvl="1" w:tplc="04140019" w:tentative="1">
      <w:start w:val="1"/>
      <w:numFmt w:val="lowerLetter"/>
      <w:lvlText w:val="%2."/>
      <w:lvlJc w:val="left"/>
      <w:pPr>
        <w:ind w:left="1506" w:hanging="360"/>
      </w:pPr>
      <w:rPr>
        <w:rFonts w:cs="Times New Roman"/>
      </w:rPr>
    </w:lvl>
    <w:lvl w:ilvl="2" w:tplc="0414001B" w:tentative="1">
      <w:start w:val="1"/>
      <w:numFmt w:val="lowerRoman"/>
      <w:lvlText w:val="%3."/>
      <w:lvlJc w:val="right"/>
      <w:pPr>
        <w:ind w:left="2226" w:hanging="180"/>
      </w:pPr>
      <w:rPr>
        <w:rFonts w:cs="Times New Roman"/>
      </w:rPr>
    </w:lvl>
    <w:lvl w:ilvl="3" w:tplc="0414000F" w:tentative="1">
      <w:start w:val="1"/>
      <w:numFmt w:val="decimal"/>
      <w:lvlText w:val="%4."/>
      <w:lvlJc w:val="left"/>
      <w:pPr>
        <w:ind w:left="2946" w:hanging="360"/>
      </w:pPr>
      <w:rPr>
        <w:rFonts w:cs="Times New Roman"/>
      </w:rPr>
    </w:lvl>
    <w:lvl w:ilvl="4" w:tplc="04140019" w:tentative="1">
      <w:start w:val="1"/>
      <w:numFmt w:val="lowerLetter"/>
      <w:lvlText w:val="%5."/>
      <w:lvlJc w:val="left"/>
      <w:pPr>
        <w:ind w:left="3666" w:hanging="360"/>
      </w:pPr>
      <w:rPr>
        <w:rFonts w:cs="Times New Roman"/>
      </w:rPr>
    </w:lvl>
    <w:lvl w:ilvl="5" w:tplc="0414001B" w:tentative="1">
      <w:start w:val="1"/>
      <w:numFmt w:val="lowerRoman"/>
      <w:lvlText w:val="%6."/>
      <w:lvlJc w:val="right"/>
      <w:pPr>
        <w:ind w:left="4386" w:hanging="180"/>
      </w:pPr>
      <w:rPr>
        <w:rFonts w:cs="Times New Roman"/>
      </w:rPr>
    </w:lvl>
    <w:lvl w:ilvl="6" w:tplc="0414000F" w:tentative="1">
      <w:start w:val="1"/>
      <w:numFmt w:val="decimal"/>
      <w:lvlText w:val="%7."/>
      <w:lvlJc w:val="left"/>
      <w:pPr>
        <w:ind w:left="5106" w:hanging="360"/>
      </w:pPr>
      <w:rPr>
        <w:rFonts w:cs="Times New Roman"/>
      </w:rPr>
    </w:lvl>
    <w:lvl w:ilvl="7" w:tplc="04140019" w:tentative="1">
      <w:start w:val="1"/>
      <w:numFmt w:val="lowerLetter"/>
      <w:lvlText w:val="%8."/>
      <w:lvlJc w:val="left"/>
      <w:pPr>
        <w:ind w:left="5826" w:hanging="360"/>
      </w:pPr>
      <w:rPr>
        <w:rFonts w:cs="Times New Roman"/>
      </w:rPr>
    </w:lvl>
    <w:lvl w:ilvl="8" w:tplc="0414001B" w:tentative="1">
      <w:start w:val="1"/>
      <w:numFmt w:val="lowerRoman"/>
      <w:lvlText w:val="%9."/>
      <w:lvlJc w:val="right"/>
      <w:pPr>
        <w:ind w:left="6546" w:hanging="180"/>
      </w:pPr>
      <w:rPr>
        <w:rFonts w:cs="Times New Roman"/>
      </w:rPr>
    </w:lvl>
  </w:abstractNum>
  <w:abstractNum w:abstractNumId="14">
    <w:nsid w:val="5ECD1FF4"/>
    <w:multiLevelType w:val="hybridMultilevel"/>
    <w:tmpl w:val="3782DBC6"/>
    <w:lvl w:ilvl="0" w:tplc="D66A60BC">
      <w:start w:val="2"/>
      <w:numFmt w:val="bullet"/>
      <w:lvlText w:val="-"/>
      <w:lvlJc w:val="left"/>
      <w:pPr>
        <w:ind w:left="720" w:hanging="360"/>
      </w:pPr>
      <w:rPr>
        <w:rFonts w:ascii="Times New Roman" w:eastAsia="Times New Roman" w:hAnsi="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nsid w:val="71A64784"/>
    <w:multiLevelType w:val="hybridMultilevel"/>
    <w:tmpl w:val="7F822244"/>
    <w:lvl w:ilvl="0" w:tplc="D66A60BC">
      <w:start w:val="2"/>
      <w:numFmt w:val="bullet"/>
      <w:lvlText w:val="-"/>
      <w:lvlJc w:val="left"/>
      <w:pPr>
        <w:tabs>
          <w:tab w:val="num" w:pos="643"/>
        </w:tabs>
        <w:ind w:left="643" w:hanging="360"/>
      </w:pPr>
      <w:rPr>
        <w:rFonts w:ascii="Times New Roman" w:eastAsia="Times New Roman" w:hAnsi="Times New Roman" w:hint="default"/>
      </w:rPr>
    </w:lvl>
    <w:lvl w:ilvl="1" w:tplc="04140003">
      <w:start w:val="1"/>
      <w:numFmt w:val="bullet"/>
      <w:lvlText w:val="o"/>
      <w:lvlJc w:val="left"/>
      <w:pPr>
        <w:tabs>
          <w:tab w:val="num" w:pos="1363"/>
        </w:tabs>
        <w:ind w:left="1363" w:hanging="360"/>
      </w:pPr>
      <w:rPr>
        <w:rFonts w:ascii="Courier New" w:hAnsi="Courier New" w:hint="default"/>
      </w:rPr>
    </w:lvl>
    <w:lvl w:ilvl="2" w:tplc="04140005">
      <w:start w:val="1"/>
      <w:numFmt w:val="bullet"/>
      <w:lvlText w:val=""/>
      <w:lvlJc w:val="left"/>
      <w:pPr>
        <w:tabs>
          <w:tab w:val="num" w:pos="2083"/>
        </w:tabs>
        <w:ind w:left="2083" w:hanging="360"/>
      </w:pPr>
      <w:rPr>
        <w:rFonts w:ascii="Wingdings" w:hAnsi="Wingdings" w:hint="default"/>
      </w:rPr>
    </w:lvl>
    <w:lvl w:ilvl="3" w:tplc="04140001">
      <w:start w:val="1"/>
      <w:numFmt w:val="bullet"/>
      <w:lvlText w:val=""/>
      <w:lvlJc w:val="left"/>
      <w:pPr>
        <w:tabs>
          <w:tab w:val="num" w:pos="2803"/>
        </w:tabs>
        <w:ind w:left="2803" w:hanging="360"/>
      </w:pPr>
      <w:rPr>
        <w:rFonts w:ascii="Symbol" w:hAnsi="Symbol" w:hint="default"/>
      </w:rPr>
    </w:lvl>
    <w:lvl w:ilvl="4" w:tplc="04140003">
      <w:start w:val="1"/>
      <w:numFmt w:val="bullet"/>
      <w:lvlText w:val="o"/>
      <w:lvlJc w:val="left"/>
      <w:pPr>
        <w:tabs>
          <w:tab w:val="num" w:pos="3523"/>
        </w:tabs>
        <w:ind w:left="3523" w:hanging="360"/>
      </w:pPr>
      <w:rPr>
        <w:rFonts w:ascii="Courier New" w:hAnsi="Courier New" w:hint="default"/>
      </w:rPr>
    </w:lvl>
    <w:lvl w:ilvl="5" w:tplc="04140005">
      <w:start w:val="1"/>
      <w:numFmt w:val="bullet"/>
      <w:lvlText w:val=""/>
      <w:lvlJc w:val="left"/>
      <w:pPr>
        <w:tabs>
          <w:tab w:val="num" w:pos="4243"/>
        </w:tabs>
        <w:ind w:left="4243" w:hanging="360"/>
      </w:pPr>
      <w:rPr>
        <w:rFonts w:ascii="Wingdings" w:hAnsi="Wingdings" w:hint="default"/>
      </w:rPr>
    </w:lvl>
    <w:lvl w:ilvl="6" w:tplc="04140001">
      <w:start w:val="1"/>
      <w:numFmt w:val="bullet"/>
      <w:lvlText w:val=""/>
      <w:lvlJc w:val="left"/>
      <w:pPr>
        <w:tabs>
          <w:tab w:val="num" w:pos="4963"/>
        </w:tabs>
        <w:ind w:left="4963" w:hanging="360"/>
      </w:pPr>
      <w:rPr>
        <w:rFonts w:ascii="Symbol" w:hAnsi="Symbol" w:hint="default"/>
      </w:rPr>
    </w:lvl>
    <w:lvl w:ilvl="7" w:tplc="04140003">
      <w:start w:val="1"/>
      <w:numFmt w:val="bullet"/>
      <w:lvlText w:val="o"/>
      <w:lvlJc w:val="left"/>
      <w:pPr>
        <w:tabs>
          <w:tab w:val="num" w:pos="5683"/>
        </w:tabs>
        <w:ind w:left="5683" w:hanging="360"/>
      </w:pPr>
      <w:rPr>
        <w:rFonts w:ascii="Courier New" w:hAnsi="Courier New" w:hint="default"/>
      </w:rPr>
    </w:lvl>
    <w:lvl w:ilvl="8" w:tplc="04140005">
      <w:start w:val="1"/>
      <w:numFmt w:val="bullet"/>
      <w:lvlText w:val=""/>
      <w:lvlJc w:val="left"/>
      <w:pPr>
        <w:tabs>
          <w:tab w:val="num" w:pos="6403"/>
        </w:tabs>
        <w:ind w:left="6403" w:hanging="360"/>
      </w:pPr>
      <w:rPr>
        <w:rFonts w:ascii="Wingdings" w:hAnsi="Wingdings" w:hint="default"/>
      </w:rPr>
    </w:lvl>
  </w:abstractNum>
  <w:abstractNum w:abstractNumId="16">
    <w:nsid w:val="720B5E4C"/>
    <w:multiLevelType w:val="multilevel"/>
    <w:tmpl w:val="B18A7832"/>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nsid w:val="78580E6B"/>
    <w:multiLevelType w:val="hybridMultilevel"/>
    <w:tmpl w:val="89B44FA2"/>
    <w:lvl w:ilvl="0" w:tplc="0414000B">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8">
    <w:nsid w:val="7B0963F1"/>
    <w:multiLevelType w:val="hybridMultilevel"/>
    <w:tmpl w:val="9C7CB7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6"/>
  </w:num>
  <w:num w:numId="4">
    <w:abstractNumId w:val="15"/>
  </w:num>
  <w:num w:numId="5">
    <w:abstractNumId w:val="17"/>
  </w:num>
  <w:num w:numId="6">
    <w:abstractNumId w:val="0"/>
  </w:num>
  <w:num w:numId="7">
    <w:abstractNumId w:val="1"/>
  </w:num>
  <w:num w:numId="8">
    <w:abstractNumId w:val="3"/>
  </w:num>
  <w:num w:numId="9">
    <w:abstractNumId w:val="18"/>
  </w:num>
  <w:num w:numId="10">
    <w:abstractNumId w:val="5"/>
  </w:num>
  <w:num w:numId="11">
    <w:abstractNumId w:val="13"/>
  </w:num>
  <w:num w:numId="12">
    <w:abstractNumId w:val="8"/>
  </w:num>
  <w:num w:numId="13">
    <w:abstractNumId w:val="12"/>
  </w:num>
  <w:num w:numId="14">
    <w:abstractNumId w:val="2"/>
  </w:num>
  <w:num w:numId="15">
    <w:abstractNumId w:val="7"/>
  </w:num>
  <w:num w:numId="16">
    <w:abstractNumId w:val="10"/>
  </w:num>
  <w:num w:numId="17">
    <w:abstractNumId w:val="9"/>
  </w:num>
  <w:num w:numId="18">
    <w:abstractNumId w:val="6"/>
  </w:num>
  <w:num w:numId="19">
    <w:abstractNumId w:val="14"/>
  </w:num>
  <w:num w:numId="20">
    <w:abstractNumId w:val="4"/>
  </w:num>
  <w:num w:numId="21">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drawingGridHorizontalSpacing w:val="110"/>
  <w:drawingGridVerticalSpacing w:val="113"/>
  <w:displayHorizontalDrawingGridEvery w:val="2"/>
  <w:characterSpacingControl w:val="doNotCompress"/>
  <w:hdrShapeDefaults>
    <o:shapedefaults v:ext="edit" spidmax="419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C24"/>
    <w:rsid w:val="000046F8"/>
    <w:rsid w:val="00004862"/>
    <w:rsid w:val="00006A6F"/>
    <w:rsid w:val="00015DCD"/>
    <w:rsid w:val="0002054E"/>
    <w:rsid w:val="0002086A"/>
    <w:rsid w:val="0002246B"/>
    <w:rsid w:val="00025F99"/>
    <w:rsid w:val="0004177F"/>
    <w:rsid w:val="00042CD0"/>
    <w:rsid w:val="00044566"/>
    <w:rsid w:val="000523AE"/>
    <w:rsid w:val="0005346B"/>
    <w:rsid w:val="00053E75"/>
    <w:rsid w:val="000569C9"/>
    <w:rsid w:val="00061392"/>
    <w:rsid w:val="000614BC"/>
    <w:rsid w:val="00065F62"/>
    <w:rsid w:val="00066B3C"/>
    <w:rsid w:val="00070EBA"/>
    <w:rsid w:val="0007212C"/>
    <w:rsid w:val="000812D0"/>
    <w:rsid w:val="000845CC"/>
    <w:rsid w:val="000972A1"/>
    <w:rsid w:val="000B12DD"/>
    <w:rsid w:val="000B62C3"/>
    <w:rsid w:val="000C0A87"/>
    <w:rsid w:val="000C1F35"/>
    <w:rsid w:val="000C3F34"/>
    <w:rsid w:val="000D229F"/>
    <w:rsid w:val="000D2D50"/>
    <w:rsid w:val="000E376F"/>
    <w:rsid w:val="00101839"/>
    <w:rsid w:val="001066DB"/>
    <w:rsid w:val="00110B9E"/>
    <w:rsid w:val="001126C1"/>
    <w:rsid w:val="0011439F"/>
    <w:rsid w:val="001174F0"/>
    <w:rsid w:val="0013195B"/>
    <w:rsid w:val="001350A3"/>
    <w:rsid w:val="00153366"/>
    <w:rsid w:val="00161FFF"/>
    <w:rsid w:val="00167A98"/>
    <w:rsid w:val="001703DE"/>
    <w:rsid w:val="00175FD8"/>
    <w:rsid w:val="00180EC7"/>
    <w:rsid w:val="00182131"/>
    <w:rsid w:val="001822A5"/>
    <w:rsid w:val="00185533"/>
    <w:rsid w:val="00185D8B"/>
    <w:rsid w:val="00185DD0"/>
    <w:rsid w:val="00190AC5"/>
    <w:rsid w:val="001B5114"/>
    <w:rsid w:val="001C73E3"/>
    <w:rsid w:val="001D06E4"/>
    <w:rsid w:val="001D2D37"/>
    <w:rsid w:val="001F407D"/>
    <w:rsid w:val="002108FB"/>
    <w:rsid w:val="002129C3"/>
    <w:rsid w:val="00214661"/>
    <w:rsid w:val="002212FE"/>
    <w:rsid w:val="00223334"/>
    <w:rsid w:val="00223AF6"/>
    <w:rsid w:val="00230F3F"/>
    <w:rsid w:val="00237273"/>
    <w:rsid w:val="00237714"/>
    <w:rsid w:val="00242292"/>
    <w:rsid w:val="002520FE"/>
    <w:rsid w:val="00267AC4"/>
    <w:rsid w:val="00276809"/>
    <w:rsid w:val="00284911"/>
    <w:rsid w:val="00291B8B"/>
    <w:rsid w:val="002A4E8A"/>
    <w:rsid w:val="002A685B"/>
    <w:rsid w:val="002D02C3"/>
    <w:rsid w:val="002D137A"/>
    <w:rsid w:val="002D2415"/>
    <w:rsid w:val="002D2A3F"/>
    <w:rsid w:val="002D6543"/>
    <w:rsid w:val="00305F9E"/>
    <w:rsid w:val="00306666"/>
    <w:rsid w:val="00306B8C"/>
    <w:rsid w:val="0030733F"/>
    <w:rsid w:val="00334C5E"/>
    <w:rsid w:val="00337A13"/>
    <w:rsid w:val="00337C47"/>
    <w:rsid w:val="00337C7E"/>
    <w:rsid w:val="00343BE2"/>
    <w:rsid w:val="00351D50"/>
    <w:rsid w:val="00355156"/>
    <w:rsid w:val="003646DD"/>
    <w:rsid w:val="00364DA7"/>
    <w:rsid w:val="0038192A"/>
    <w:rsid w:val="00382DDF"/>
    <w:rsid w:val="003B1BF4"/>
    <w:rsid w:val="003B1E06"/>
    <w:rsid w:val="003B354A"/>
    <w:rsid w:val="003B498C"/>
    <w:rsid w:val="003B709F"/>
    <w:rsid w:val="003C1E81"/>
    <w:rsid w:val="003D5E22"/>
    <w:rsid w:val="003D7148"/>
    <w:rsid w:val="003E28BD"/>
    <w:rsid w:val="003E4151"/>
    <w:rsid w:val="003F6131"/>
    <w:rsid w:val="003F7707"/>
    <w:rsid w:val="00406D5A"/>
    <w:rsid w:val="00407086"/>
    <w:rsid w:val="0041117A"/>
    <w:rsid w:val="00416D1C"/>
    <w:rsid w:val="00417CE2"/>
    <w:rsid w:val="0042700E"/>
    <w:rsid w:val="0044055F"/>
    <w:rsid w:val="004412D4"/>
    <w:rsid w:val="004439AE"/>
    <w:rsid w:val="004613A7"/>
    <w:rsid w:val="004745CD"/>
    <w:rsid w:val="00474CEB"/>
    <w:rsid w:val="00476EC7"/>
    <w:rsid w:val="0048179B"/>
    <w:rsid w:val="004832B1"/>
    <w:rsid w:val="00483D03"/>
    <w:rsid w:val="00490AE5"/>
    <w:rsid w:val="00492451"/>
    <w:rsid w:val="00494F98"/>
    <w:rsid w:val="00495EB0"/>
    <w:rsid w:val="004A3C83"/>
    <w:rsid w:val="004A49D6"/>
    <w:rsid w:val="004A593F"/>
    <w:rsid w:val="004A6381"/>
    <w:rsid w:val="004B6561"/>
    <w:rsid w:val="004B79DD"/>
    <w:rsid w:val="004C4399"/>
    <w:rsid w:val="004C5376"/>
    <w:rsid w:val="004D2166"/>
    <w:rsid w:val="004D520A"/>
    <w:rsid w:val="004E1EAC"/>
    <w:rsid w:val="004E6800"/>
    <w:rsid w:val="004F5662"/>
    <w:rsid w:val="00501B5F"/>
    <w:rsid w:val="0051170D"/>
    <w:rsid w:val="00511CF6"/>
    <w:rsid w:val="005154AC"/>
    <w:rsid w:val="005241D8"/>
    <w:rsid w:val="005273BE"/>
    <w:rsid w:val="00530F65"/>
    <w:rsid w:val="005325C0"/>
    <w:rsid w:val="00533E3E"/>
    <w:rsid w:val="005401FD"/>
    <w:rsid w:val="00540EBF"/>
    <w:rsid w:val="0054138B"/>
    <w:rsid w:val="00551A17"/>
    <w:rsid w:val="005561A0"/>
    <w:rsid w:val="005648E8"/>
    <w:rsid w:val="00570AAB"/>
    <w:rsid w:val="00573054"/>
    <w:rsid w:val="005732AC"/>
    <w:rsid w:val="0058088C"/>
    <w:rsid w:val="00581361"/>
    <w:rsid w:val="00585D5A"/>
    <w:rsid w:val="00590F16"/>
    <w:rsid w:val="00594280"/>
    <w:rsid w:val="0059480D"/>
    <w:rsid w:val="00597AEB"/>
    <w:rsid w:val="005A0475"/>
    <w:rsid w:val="005A3B81"/>
    <w:rsid w:val="005B11DC"/>
    <w:rsid w:val="005B2F55"/>
    <w:rsid w:val="005B41C1"/>
    <w:rsid w:val="005C5274"/>
    <w:rsid w:val="005C7483"/>
    <w:rsid w:val="005E4B53"/>
    <w:rsid w:val="005E6665"/>
    <w:rsid w:val="005E7819"/>
    <w:rsid w:val="005F02EF"/>
    <w:rsid w:val="005F328A"/>
    <w:rsid w:val="00605380"/>
    <w:rsid w:val="00620C82"/>
    <w:rsid w:val="006253EA"/>
    <w:rsid w:val="006271E8"/>
    <w:rsid w:val="00630CD0"/>
    <w:rsid w:val="006325BC"/>
    <w:rsid w:val="00634812"/>
    <w:rsid w:val="006408E6"/>
    <w:rsid w:val="0064339F"/>
    <w:rsid w:val="006453E3"/>
    <w:rsid w:val="00655509"/>
    <w:rsid w:val="0066425F"/>
    <w:rsid w:val="00665EBA"/>
    <w:rsid w:val="006739B4"/>
    <w:rsid w:val="00673ADF"/>
    <w:rsid w:val="006824E2"/>
    <w:rsid w:val="00691F71"/>
    <w:rsid w:val="00693A19"/>
    <w:rsid w:val="00696854"/>
    <w:rsid w:val="006A4E9B"/>
    <w:rsid w:val="006A6AFD"/>
    <w:rsid w:val="006A7C31"/>
    <w:rsid w:val="006B6CD7"/>
    <w:rsid w:val="006D0427"/>
    <w:rsid w:val="006D47EA"/>
    <w:rsid w:val="006D5CB1"/>
    <w:rsid w:val="006D77E4"/>
    <w:rsid w:val="006E1A3B"/>
    <w:rsid w:val="006E6F95"/>
    <w:rsid w:val="006F10C2"/>
    <w:rsid w:val="00702C61"/>
    <w:rsid w:val="007037E3"/>
    <w:rsid w:val="00712AB3"/>
    <w:rsid w:val="007164D9"/>
    <w:rsid w:val="007241EA"/>
    <w:rsid w:val="00732CF1"/>
    <w:rsid w:val="0073656C"/>
    <w:rsid w:val="00743484"/>
    <w:rsid w:val="00743C05"/>
    <w:rsid w:val="00752F36"/>
    <w:rsid w:val="0075658E"/>
    <w:rsid w:val="00762872"/>
    <w:rsid w:val="0076510C"/>
    <w:rsid w:val="007659C6"/>
    <w:rsid w:val="00766DE8"/>
    <w:rsid w:val="007674C6"/>
    <w:rsid w:val="00781E13"/>
    <w:rsid w:val="00784E97"/>
    <w:rsid w:val="00796E20"/>
    <w:rsid w:val="007974D5"/>
    <w:rsid w:val="007A5259"/>
    <w:rsid w:val="007B556C"/>
    <w:rsid w:val="007B60D8"/>
    <w:rsid w:val="007C4183"/>
    <w:rsid w:val="007C41A4"/>
    <w:rsid w:val="007C6036"/>
    <w:rsid w:val="007E1421"/>
    <w:rsid w:val="007E6184"/>
    <w:rsid w:val="007F4DBB"/>
    <w:rsid w:val="00800CF7"/>
    <w:rsid w:val="00805D47"/>
    <w:rsid w:val="00814DBA"/>
    <w:rsid w:val="00815D79"/>
    <w:rsid w:val="008171F9"/>
    <w:rsid w:val="00822F0B"/>
    <w:rsid w:val="00826083"/>
    <w:rsid w:val="00832C54"/>
    <w:rsid w:val="00840D5B"/>
    <w:rsid w:val="00843331"/>
    <w:rsid w:val="00851714"/>
    <w:rsid w:val="00855AE0"/>
    <w:rsid w:val="00857821"/>
    <w:rsid w:val="00867B52"/>
    <w:rsid w:val="008733DC"/>
    <w:rsid w:val="0087507B"/>
    <w:rsid w:val="0087711B"/>
    <w:rsid w:val="008819F3"/>
    <w:rsid w:val="00884F6F"/>
    <w:rsid w:val="00887B94"/>
    <w:rsid w:val="00892D39"/>
    <w:rsid w:val="00895778"/>
    <w:rsid w:val="008A66CB"/>
    <w:rsid w:val="008A7C24"/>
    <w:rsid w:val="008B257C"/>
    <w:rsid w:val="008B4139"/>
    <w:rsid w:val="008C7F5F"/>
    <w:rsid w:val="008D173F"/>
    <w:rsid w:val="008D6A64"/>
    <w:rsid w:val="008E405C"/>
    <w:rsid w:val="008E64D4"/>
    <w:rsid w:val="008F4A17"/>
    <w:rsid w:val="008F6BD6"/>
    <w:rsid w:val="00904054"/>
    <w:rsid w:val="009064DC"/>
    <w:rsid w:val="0091055E"/>
    <w:rsid w:val="00915D75"/>
    <w:rsid w:val="009245BA"/>
    <w:rsid w:val="00930C89"/>
    <w:rsid w:val="0093161F"/>
    <w:rsid w:val="00934E93"/>
    <w:rsid w:val="009407BA"/>
    <w:rsid w:val="0094337E"/>
    <w:rsid w:val="009457D9"/>
    <w:rsid w:val="009477ED"/>
    <w:rsid w:val="00951A85"/>
    <w:rsid w:val="009523DD"/>
    <w:rsid w:val="00953521"/>
    <w:rsid w:val="009613BE"/>
    <w:rsid w:val="00967D64"/>
    <w:rsid w:val="00972530"/>
    <w:rsid w:val="00973BE7"/>
    <w:rsid w:val="00974D2D"/>
    <w:rsid w:val="00975229"/>
    <w:rsid w:val="00981AF9"/>
    <w:rsid w:val="00984982"/>
    <w:rsid w:val="00990FA9"/>
    <w:rsid w:val="009958AC"/>
    <w:rsid w:val="009A204B"/>
    <w:rsid w:val="009A5685"/>
    <w:rsid w:val="009A5ACD"/>
    <w:rsid w:val="009A6BF0"/>
    <w:rsid w:val="009B180B"/>
    <w:rsid w:val="009B63DB"/>
    <w:rsid w:val="009C5789"/>
    <w:rsid w:val="009C68C5"/>
    <w:rsid w:val="009C6BAA"/>
    <w:rsid w:val="009C7D9E"/>
    <w:rsid w:val="009F46C7"/>
    <w:rsid w:val="009F62B4"/>
    <w:rsid w:val="00A02B5D"/>
    <w:rsid w:val="00A05067"/>
    <w:rsid w:val="00A22D2A"/>
    <w:rsid w:val="00A33F1F"/>
    <w:rsid w:val="00A40522"/>
    <w:rsid w:val="00A45058"/>
    <w:rsid w:val="00A55F2D"/>
    <w:rsid w:val="00A719A3"/>
    <w:rsid w:val="00A80051"/>
    <w:rsid w:val="00A8045F"/>
    <w:rsid w:val="00A832A0"/>
    <w:rsid w:val="00AB1100"/>
    <w:rsid w:val="00AB401C"/>
    <w:rsid w:val="00AC20E5"/>
    <w:rsid w:val="00AD563B"/>
    <w:rsid w:val="00AD567B"/>
    <w:rsid w:val="00AE769F"/>
    <w:rsid w:val="00AF5505"/>
    <w:rsid w:val="00B15291"/>
    <w:rsid w:val="00B16491"/>
    <w:rsid w:val="00B17B84"/>
    <w:rsid w:val="00B21915"/>
    <w:rsid w:val="00B23AA5"/>
    <w:rsid w:val="00B32C74"/>
    <w:rsid w:val="00B400CB"/>
    <w:rsid w:val="00B47DAC"/>
    <w:rsid w:val="00B51FE5"/>
    <w:rsid w:val="00B5354C"/>
    <w:rsid w:val="00B54385"/>
    <w:rsid w:val="00B74607"/>
    <w:rsid w:val="00B74688"/>
    <w:rsid w:val="00B80EDC"/>
    <w:rsid w:val="00B841DA"/>
    <w:rsid w:val="00B9601F"/>
    <w:rsid w:val="00B96707"/>
    <w:rsid w:val="00B97E12"/>
    <w:rsid w:val="00BA7AB1"/>
    <w:rsid w:val="00BB6886"/>
    <w:rsid w:val="00BC2E19"/>
    <w:rsid w:val="00BD0025"/>
    <w:rsid w:val="00BD3111"/>
    <w:rsid w:val="00BD6510"/>
    <w:rsid w:val="00BF5D80"/>
    <w:rsid w:val="00C10B7C"/>
    <w:rsid w:val="00C403C6"/>
    <w:rsid w:val="00C42453"/>
    <w:rsid w:val="00C46278"/>
    <w:rsid w:val="00C570F6"/>
    <w:rsid w:val="00C57A36"/>
    <w:rsid w:val="00C60489"/>
    <w:rsid w:val="00C70FAA"/>
    <w:rsid w:val="00C83D48"/>
    <w:rsid w:val="00C87603"/>
    <w:rsid w:val="00C96625"/>
    <w:rsid w:val="00C9693C"/>
    <w:rsid w:val="00CA60E5"/>
    <w:rsid w:val="00CA6C27"/>
    <w:rsid w:val="00CB4376"/>
    <w:rsid w:val="00CC0AD4"/>
    <w:rsid w:val="00CC4404"/>
    <w:rsid w:val="00CD4E56"/>
    <w:rsid w:val="00CF6D02"/>
    <w:rsid w:val="00D00230"/>
    <w:rsid w:val="00D01190"/>
    <w:rsid w:val="00D052C0"/>
    <w:rsid w:val="00D0674F"/>
    <w:rsid w:val="00D117F4"/>
    <w:rsid w:val="00D12217"/>
    <w:rsid w:val="00D22558"/>
    <w:rsid w:val="00D23132"/>
    <w:rsid w:val="00D44551"/>
    <w:rsid w:val="00D46854"/>
    <w:rsid w:val="00D510AE"/>
    <w:rsid w:val="00D5507F"/>
    <w:rsid w:val="00D5655A"/>
    <w:rsid w:val="00D57D4F"/>
    <w:rsid w:val="00D57E9E"/>
    <w:rsid w:val="00D65EB2"/>
    <w:rsid w:val="00D8513C"/>
    <w:rsid w:val="00D87F26"/>
    <w:rsid w:val="00DB2EEA"/>
    <w:rsid w:val="00DD37C7"/>
    <w:rsid w:val="00DD566C"/>
    <w:rsid w:val="00DE18D5"/>
    <w:rsid w:val="00DE4B7E"/>
    <w:rsid w:val="00DF4A66"/>
    <w:rsid w:val="00DF712F"/>
    <w:rsid w:val="00DF793F"/>
    <w:rsid w:val="00E050E4"/>
    <w:rsid w:val="00E0564C"/>
    <w:rsid w:val="00E20AD9"/>
    <w:rsid w:val="00E22C79"/>
    <w:rsid w:val="00E302CA"/>
    <w:rsid w:val="00E3058C"/>
    <w:rsid w:val="00E4040F"/>
    <w:rsid w:val="00E44D0A"/>
    <w:rsid w:val="00E46031"/>
    <w:rsid w:val="00E4769F"/>
    <w:rsid w:val="00E52BEA"/>
    <w:rsid w:val="00E565A6"/>
    <w:rsid w:val="00E6126E"/>
    <w:rsid w:val="00E61B89"/>
    <w:rsid w:val="00E6760D"/>
    <w:rsid w:val="00E80297"/>
    <w:rsid w:val="00E85558"/>
    <w:rsid w:val="00E85C1A"/>
    <w:rsid w:val="00E95BF2"/>
    <w:rsid w:val="00E97032"/>
    <w:rsid w:val="00EA57A4"/>
    <w:rsid w:val="00EA5B49"/>
    <w:rsid w:val="00EB0F7E"/>
    <w:rsid w:val="00EB248B"/>
    <w:rsid w:val="00EB48CA"/>
    <w:rsid w:val="00EB67E9"/>
    <w:rsid w:val="00EB6E1C"/>
    <w:rsid w:val="00EC0C77"/>
    <w:rsid w:val="00EC1112"/>
    <w:rsid w:val="00ED6E71"/>
    <w:rsid w:val="00EE01DE"/>
    <w:rsid w:val="00EE177B"/>
    <w:rsid w:val="00EE377E"/>
    <w:rsid w:val="00EE5B50"/>
    <w:rsid w:val="00EF7041"/>
    <w:rsid w:val="00F0185F"/>
    <w:rsid w:val="00F02161"/>
    <w:rsid w:val="00F04088"/>
    <w:rsid w:val="00F15F9A"/>
    <w:rsid w:val="00F23A2D"/>
    <w:rsid w:val="00F31418"/>
    <w:rsid w:val="00F356CE"/>
    <w:rsid w:val="00F402A9"/>
    <w:rsid w:val="00F405E2"/>
    <w:rsid w:val="00F615CB"/>
    <w:rsid w:val="00F6781A"/>
    <w:rsid w:val="00F87B4B"/>
    <w:rsid w:val="00F91617"/>
    <w:rsid w:val="00F9420D"/>
    <w:rsid w:val="00FA3866"/>
    <w:rsid w:val="00FA67C7"/>
    <w:rsid w:val="00FB1772"/>
    <w:rsid w:val="00FC1BB7"/>
    <w:rsid w:val="00FC7541"/>
    <w:rsid w:val="00FD6DF0"/>
    <w:rsid w:val="00FE12CF"/>
    <w:rsid w:val="00FF1EEE"/>
    <w:rsid w:val="00FF6A6C"/>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7"/>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94F98"/>
    <w:pPr>
      <w:spacing w:after="200" w:line="276" w:lineRule="auto"/>
    </w:pPr>
    <w:rPr>
      <w:lang w:val="nn-NO" w:eastAsia="en-US"/>
    </w:rPr>
  </w:style>
  <w:style w:type="paragraph" w:styleId="Heading1">
    <w:name w:val="heading 1"/>
    <w:basedOn w:val="Normal"/>
    <w:next w:val="Normal"/>
    <w:link w:val="Heading1Char"/>
    <w:uiPriority w:val="99"/>
    <w:qFormat/>
    <w:rsid w:val="008E405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405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5171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15291"/>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9"/>
    <w:qFormat/>
    <w:rsid w:val="00B1529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05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E405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51714"/>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B15291"/>
    <w:rPr>
      <w:rFonts w:ascii="Cambria" w:hAnsi="Cambria" w:cs="Times New Roman"/>
      <w:b/>
      <w:bCs/>
      <w:i/>
      <w:iCs/>
      <w:color w:val="4F81BD"/>
    </w:rPr>
  </w:style>
  <w:style w:type="character" w:customStyle="1" w:styleId="Heading6Char">
    <w:name w:val="Heading 6 Char"/>
    <w:basedOn w:val="DefaultParagraphFont"/>
    <w:link w:val="Heading6"/>
    <w:uiPriority w:val="99"/>
    <w:semiHidden/>
    <w:locked/>
    <w:rsid w:val="00B15291"/>
    <w:rPr>
      <w:rFonts w:ascii="Cambria" w:hAnsi="Cambria" w:cs="Times New Roman"/>
      <w:i/>
      <w:iCs/>
      <w:color w:val="243F60"/>
    </w:rPr>
  </w:style>
  <w:style w:type="paragraph" w:styleId="NoSpacing">
    <w:name w:val="No Spacing"/>
    <w:link w:val="NoSpacingChar"/>
    <w:uiPriority w:val="99"/>
    <w:qFormat/>
    <w:rsid w:val="008A7C24"/>
    <w:rPr>
      <w:rFonts w:eastAsia="Times New Roman"/>
      <w:lang w:eastAsia="en-US"/>
    </w:rPr>
  </w:style>
  <w:style w:type="character" w:customStyle="1" w:styleId="NoSpacingChar">
    <w:name w:val="No Spacing Char"/>
    <w:basedOn w:val="DefaultParagraphFont"/>
    <w:link w:val="NoSpacing"/>
    <w:uiPriority w:val="99"/>
    <w:locked/>
    <w:rsid w:val="008A7C24"/>
    <w:rPr>
      <w:rFonts w:eastAsia="Times New Roman" w:cs="Times New Roman"/>
      <w:sz w:val="22"/>
      <w:szCs w:val="22"/>
      <w:lang w:val="nb-NO" w:eastAsia="en-US" w:bidi="ar-SA"/>
    </w:rPr>
  </w:style>
  <w:style w:type="paragraph" w:styleId="BalloonText">
    <w:name w:val="Balloon Text"/>
    <w:basedOn w:val="Normal"/>
    <w:link w:val="BalloonTextChar"/>
    <w:uiPriority w:val="99"/>
    <w:semiHidden/>
    <w:rsid w:val="008A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C24"/>
    <w:rPr>
      <w:rFonts w:ascii="Tahoma" w:hAnsi="Tahoma" w:cs="Tahoma"/>
      <w:sz w:val="16"/>
      <w:szCs w:val="16"/>
    </w:rPr>
  </w:style>
  <w:style w:type="paragraph" w:styleId="TOCHeading">
    <w:name w:val="TOC Heading"/>
    <w:basedOn w:val="Heading1"/>
    <w:next w:val="Normal"/>
    <w:uiPriority w:val="99"/>
    <w:qFormat/>
    <w:rsid w:val="008E405C"/>
    <w:pPr>
      <w:outlineLvl w:val="9"/>
    </w:pPr>
    <w:rPr>
      <w:lang w:val="nb-NO"/>
    </w:rPr>
  </w:style>
  <w:style w:type="paragraph" w:styleId="TOC1">
    <w:name w:val="toc 1"/>
    <w:basedOn w:val="Normal"/>
    <w:next w:val="Normal"/>
    <w:autoRedefine/>
    <w:uiPriority w:val="99"/>
    <w:rsid w:val="004F5662"/>
    <w:pPr>
      <w:tabs>
        <w:tab w:val="right" w:leader="dot" w:pos="9062"/>
      </w:tabs>
      <w:spacing w:before="360" w:after="0" w:line="480" w:lineRule="auto"/>
    </w:pPr>
  </w:style>
  <w:style w:type="character" w:styleId="Hyperlink">
    <w:name w:val="Hyperlink"/>
    <w:basedOn w:val="DefaultParagraphFont"/>
    <w:uiPriority w:val="99"/>
    <w:rsid w:val="008E405C"/>
    <w:rPr>
      <w:rFonts w:cs="Times New Roman"/>
      <w:color w:val="0000FF"/>
      <w:u w:val="single"/>
    </w:rPr>
  </w:style>
  <w:style w:type="paragraph" w:styleId="BodyText">
    <w:name w:val="Body Text"/>
    <w:basedOn w:val="Normal"/>
    <w:link w:val="BodyTextChar"/>
    <w:uiPriority w:val="99"/>
    <w:semiHidden/>
    <w:rsid w:val="008E405C"/>
    <w:pPr>
      <w:spacing w:after="0" w:line="240" w:lineRule="auto"/>
    </w:pPr>
    <w:rPr>
      <w:rFonts w:ascii="Times New Roman" w:eastAsia="Times New Roman" w:hAnsi="Times New Roman"/>
      <w:i/>
      <w:iCs/>
      <w:sz w:val="24"/>
      <w:szCs w:val="24"/>
      <w:lang w:val="nb-NO" w:eastAsia="nb-NO"/>
    </w:rPr>
  </w:style>
  <w:style w:type="character" w:customStyle="1" w:styleId="BodyTextChar">
    <w:name w:val="Body Text Char"/>
    <w:basedOn w:val="DefaultParagraphFont"/>
    <w:link w:val="BodyText"/>
    <w:uiPriority w:val="99"/>
    <w:semiHidden/>
    <w:locked/>
    <w:rsid w:val="008E405C"/>
    <w:rPr>
      <w:rFonts w:ascii="Times New Roman" w:hAnsi="Times New Roman" w:cs="Times New Roman"/>
      <w:i/>
      <w:iCs/>
      <w:sz w:val="24"/>
      <w:szCs w:val="24"/>
      <w:lang w:val="nb-NO" w:eastAsia="nb-NO"/>
    </w:rPr>
  </w:style>
  <w:style w:type="paragraph" w:styleId="Subtitle">
    <w:name w:val="Subtitle"/>
    <w:basedOn w:val="Normal"/>
    <w:next w:val="Normal"/>
    <w:link w:val="SubtitleChar"/>
    <w:uiPriority w:val="99"/>
    <w:qFormat/>
    <w:rsid w:val="008E405C"/>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8E405C"/>
    <w:rPr>
      <w:rFonts w:ascii="Cambria" w:hAnsi="Cambria" w:cs="Times New Roman"/>
      <w:i/>
      <w:iCs/>
      <w:color w:val="4F81BD"/>
      <w:spacing w:val="15"/>
      <w:sz w:val="24"/>
      <w:szCs w:val="24"/>
    </w:rPr>
  </w:style>
  <w:style w:type="paragraph" w:styleId="TOC2">
    <w:name w:val="toc 2"/>
    <w:basedOn w:val="Normal"/>
    <w:next w:val="Normal"/>
    <w:autoRedefine/>
    <w:uiPriority w:val="99"/>
    <w:rsid w:val="00904054"/>
    <w:pPr>
      <w:tabs>
        <w:tab w:val="right" w:leader="dot" w:pos="9062"/>
      </w:tabs>
      <w:spacing w:after="120"/>
      <w:ind w:left="708"/>
    </w:pPr>
  </w:style>
  <w:style w:type="paragraph" w:customStyle="1" w:styleId="Brdtekstinnrykk1">
    <w:name w:val="Brødtekstinnrykk1"/>
    <w:basedOn w:val="Normal"/>
    <w:uiPriority w:val="99"/>
    <w:rsid w:val="00851714"/>
    <w:pPr>
      <w:spacing w:after="0" w:line="240" w:lineRule="auto"/>
      <w:ind w:left="426"/>
    </w:pPr>
    <w:rPr>
      <w:rFonts w:ascii="Arial" w:eastAsia="Times New Roman" w:hAnsi="Arial" w:cs="Arial"/>
      <w:szCs w:val="20"/>
      <w:lang w:eastAsia="nb-NO"/>
    </w:rPr>
  </w:style>
  <w:style w:type="paragraph" w:styleId="TOC3">
    <w:name w:val="toc 3"/>
    <w:basedOn w:val="Normal"/>
    <w:next w:val="Normal"/>
    <w:autoRedefine/>
    <w:uiPriority w:val="99"/>
    <w:rsid w:val="003E28BD"/>
    <w:pPr>
      <w:tabs>
        <w:tab w:val="right" w:leader="dot" w:pos="9062"/>
      </w:tabs>
      <w:spacing w:before="120" w:after="0" w:line="480" w:lineRule="auto"/>
      <w:ind w:left="708"/>
    </w:pPr>
  </w:style>
  <w:style w:type="paragraph" w:styleId="ListParagraph">
    <w:name w:val="List Paragraph"/>
    <w:basedOn w:val="Normal"/>
    <w:uiPriority w:val="99"/>
    <w:qFormat/>
    <w:rsid w:val="000812D0"/>
    <w:pPr>
      <w:ind w:left="720"/>
      <w:contextualSpacing/>
    </w:pPr>
  </w:style>
  <w:style w:type="paragraph" w:styleId="List2">
    <w:name w:val="List 2"/>
    <w:basedOn w:val="Normal"/>
    <w:uiPriority w:val="99"/>
    <w:rsid w:val="009A5ACD"/>
    <w:pPr>
      <w:ind w:left="566" w:hanging="283"/>
      <w:contextualSpacing/>
    </w:pPr>
  </w:style>
  <w:style w:type="paragraph" w:styleId="ListBullet2">
    <w:name w:val="List Bullet 2"/>
    <w:basedOn w:val="Normal"/>
    <w:uiPriority w:val="99"/>
    <w:rsid w:val="009A5ACD"/>
    <w:pPr>
      <w:numPr>
        <w:numId w:val="5"/>
      </w:numPr>
      <w:tabs>
        <w:tab w:val="clear" w:pos="720"/>
        <w:tab w:val="num" w:pos="643"/>
      </w:tabs>
      <w:ind w:left="643"/>
      <w:contextualSpacing/>
    </w:pPr>
  </w:style>
  <w:style w:type="paragraph" w:styleId="ListContinue">
    <w:name w:val="List Continue"/>
    <w:basedOn w:val="Normal"/>
    <w:uiPriority w:val="99"/>
    <w:rsid w:val="009A5ACD"/>
    <w:pPr>
      <w:spacing w:after="120"/>
      <w:ind w:left="283"/>
      <w:contextualSpacing/>
    </w:pPr>
  </w:style>
  <w:style w:type="paragraph" w:styleId="BodyTextIndent">
    <w:name w:val="Body Text Indent"/>
    <w:basedOn w:val="Normal"/>
    <w:link w:val="BodyTextIndentChar"/>
    <w:uiPriority w:val="99"/>
    <w:semiHidden/>
    <w:rsid w:val="009A5ACD"/>
    <w:pPr>
      <w:spacing w:after="120"/>
      <w:ind w:left="283"/>
    </w:pPr>
  </w:style>
  <w:style w:type="character" w:customStyle="1" w:styleId="BodyTextIndentChar">
    <w:name w:val="Body Text Indent Char"/>
    <w:basedOn w:val="DefaultParagraphFont"/>
    <w:link w:val="BodyTextIndent"/>
    <w:uiPriority w:val="99"/>
    <w:semiHidden/>
    <w:locked/>
    <w:rsid w:val="009A5ACD"/>
    <w:rPr>
      <w:rFonts w:cs="Times New Roman"/>
    </w:rPr>
  </w:style>
  <w:style w:type="paragraph" w:styleId="BodyTextFirstIndent2">
    <w:name w:val="Body Text First Indent 2"/>
    <w:basedOn w:val="BodyTextIndent"/>
    <w:link w:val="BodyTextFirstIndent2Char"/>
    <w:uiPriority w:val="99"/>
    <w:rsid w:val="009A5ACD"/>
    <w:pPr>
      <w:spacing w:after="200"/>
      <w:ind w:left="360" w:firstLine="360"/>
    </w:pPr>
  </w:style>
  <w:style w:type="character" w:customStyle="1" w:styleId="BodyTextFirstIndent2Char">
    <w:name w:val="Body Text First Indent 2 Char"/>
    <w:basedOn w:val="BodyTextIndentChar"/>
    <w:link w:val="BodyTextFirstIndent2"/>
    <w:uiPriority w:val="99"/>
    <w:locked/>
    <w:rsid w:val="009A5ACD"/>
  </w:style>
  <w:style w:type="paragraph" w:styleId="Header">
    <w:name w:val="header"/>
    <w:basedOn w:val="Normal"/>
    <w:link w:val="HeaderChar"/>
    <w:uiPriority w:val="99"/>
    <w:semiHidden/>
    <w:rsid w:val="007659C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659C6"/>
    <w:rPr>
      <w:rFonts w:cs="Times New Roman"/>
    </w:rPr>
  </w:style>
  <w:style w:type="paragraph" w:styleId="Footer">
    <w:name w:val="footer"/>
    <w:basedOn w:val="Normal"/>
    <w:link w:val="FooterChar"/>
    <w:uiPriority w:val="99"/>
    <w:rsid w:val="007659C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659C6"/>
    <w:rPr>
      <w:rFonts w:cs="Times New Roman"/>
    </w:rPr>
  </w:style>
  <w:style w:type="table" w:styleId="TableGrid">
    <w:name w:val="Table Grid"/>
    <w:basedOn w:val="TableNormal"/>
    <w:uiPriority w:val="99"/>
    <w:rsid w:val="00B51FE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EE01DE"/>
    <w:pPr>
      <w:spacing w:before="240" w:after="0" w:line="240" w:lineRule="auto"/>
    </w:pPr>
    <w:rPr>
      <w:rFonts w:ascii="Times New Roman" w:eastAsia="Times New Roman" w:hAnsi="Times New Roman"/>
      <w:sz w:val="24"/>
      <w:szCs w:val="24"/>
      <w:lang w:eastAsia="nn-NO"/>
    </w:rPr>
  </w:style>
  <w:style w:type="character" w:styleId="Emphasis">
    <w:name w:val="Emphasis"/>
    <w:basedOn w:val="DefaultParagraphFont"/>
    <w:uiPriority w:val="99"/>
    <w:qFormat/>
    <w:rsid w:val="00167A98"/>
    <w:rPr>
      <w:rFonts w:cs="Times New Roman"/>
      <w:i/>
      <w:iCs/>
    </w:rPr>
  </w:style>
  <w:style w:type="character" w:customStyle="1" w:styleId="textlink1">
    <w:name w:val="textlink1"/>
    <w:basedOn w:val="DefaultParagraphFont"/>
    <w:uiPriority w:val="99"/>
    <w:rsid w:val="00E44D0A"/>
    <w:rPr>
      <w:rFonts w:cs="Times New Roman"/>
      <w:color w:val="000000"/>
    </w:rPr>
  </w:style>
  <w:style w:type="paragraph" w:styleId="Caption">
    <w:name w:val="caption"/>
    <w:basedOn w:val="Normal"/>
    <w:next w:val="Normal"/>
    <w:uiPriority w:val="99"/>
    <w:qFormat/>
    <w:rsid w:val="00343BE2"/>
    <w:rPr>
      <w:b/>
      <w:bCs/>
      <w:sz w:val="20"/>
      <w:szCs w:val="20"/>
    </w:rPr>
  </w:style>
</w:styles>
</file>

<file path=word/webSettings.xml><?xml version="1.0" encoding="utf-8"?>
<w:webSettings xmlns:r="http://schemas.openxmlformats.org/officeDocument/2006/relationships" xmlns:w="http://schemas.openxmlformats.org/wordprocessingml/2006/main">
  <w:divs>
    <w:div w:id="1840273171">
      <w:marLeft w:val="0"/>
      <w:marRight w:val="0"/>
      <w:marTop w:val="0"/>
      <w:marBottom w:val="0"/>
      <w:divBdr>
        <w:top w:val="none" w:sz="0" w:space="0" w:color="auto"/>
        <w:left w:val="none" w:sz="0" w:space="0" w:color="auto"/>
        <w:bottom w:val="none" w:sz="0" w:space="0" w:color="auto"/>
        <w:right w:val="none" w:sz="0" w:space="0" w:color="auto"/>
      </w:divBdr>
      <w:divsChild>
        <w:div w:id="1840273169">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840273170">
                  <w:marLeft w:val="0"/>
                  <w:marRight w:val="0"/>
                  <w:marTop w:val="0"/>
                  <w:marBottom w:val="0"/>
                  <w:divBdr>
                    <w:top w:val="none" w:sz="0" w:space="0" w:color="auto"/>
                    <w:left w:val="none" w:sz="0" w:space="0" w:color="auto"/>
                    <w:bottom w:val="none" w:sz="0" w:space="0" w:color="auto"/>
                    <w:right w:val="none" w:sz="0" w:space="0" w:color="auto"/>
                  </w:divBdr>
                  <w:divsChild>
                    <w:div w:id="1840273172">
                      <w:marLeft w:val="240"/>
                      <w:marRight w:val="240"/>
                      <w:marTop w:val="0"/>
                      <w:marBottom w:val="0"/>
                      <w:divBdr>
                        <w:top w:val="none" w:sz="0" w:space="0" w:color="auto"/>
                        <w:left w:val="none" w:sz="0" w:space="0" w:color="auto"/>
                        <w:bottom w:val="none" w:sz="0" w:space="0" w:color="auto"/>
                        <w:right w:val="none" w:sz="0" w:space="0" w:color="auto"/>
                      </w:divBdr>
                      <w:divsChild>
                        <w:div w:id="18402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73173">
      <w:marLeft w:val="163"/>
      <w:marRight w:val="0"/>
      <w:marTop w:val="0"/>
      <w:marBottom w:val="0"/>
      <w:divBdr>
        <w:top w:val="none" w:sz="0" w:space="0" w:color="auto"/>
        <w:left w:val="none" w:sz="0" w:space="0" w:color="auto"/>
        <w:bottom w:val="none" w:sz="0" w:space="0" w:color="auto"/>
        <w:right w:val="none" w:sz="0" w:space="0" w:color="auto"/>
      </w:divBdr>
      <w:divsChild>
        <w:div w:id="1840273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lsedirektoratet.no/helsekonferansen/nyheter/telefonen_som_knytter_helsetjenesten_sammen_71626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40</Pages>
  <Words>11794</Words>
  <Characters>-32766</Characters>
  <Application>Microsoft Office Outlook</Application>
  <DocSecurity>0</DocSecurity>
  <Lines>0</Lines>
  <Paragraphs>0</Paragraphs>
  <ScaleCrop>false</ScaleCrop>
  <Company>Prosjektledere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Reidar Aasheim og Trond Kleppen</dc:creator>
  <cp:keywords/>
  <dc:description/>
  <cp:lastModifiedBy>knut-arne</cp:lastModifiedBy>
  <cp:revision>2</cp:revision>
  <cp:lastPrinted>2010-07-14T07:49:00Z</cp:lastPrinted>
  <dcterms:created xsi:type="dcterms:W3CDTF">2010-08-26T16:40:00Z</dcterms:created>
  <dcterms:modified xsi:type="dcterms:W3CDTF">2010-08-26T16:40:00Z</dcterms:modified>
</cp:coreProperties>
</file>